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72B7B" w14:textId="1B096B98" w:rsidR="00D236E4" w:rsidRPr="004D4A56" w:rsidRDefault="00044C6B" w:rsidP="004D4A56">
      <w:pPr>
        <w:spacing w:after="0" w:line="360" w:lineRule="auto"/>
        <w:rPr>
          <w:rFonts w:ascii="Times New Roman" w:eastAsia="Times New Roman" w:hAnsi="Times New Roman" w:cs="Times New Roman"/>
          <w:b/>
          <w:sz w:val="28"/>
          <w:szCs w:val="28"/>
        </w:rPr>
      </w:pPr>
      <w:bookmarkStart w:id="0" w:name="_Toc111381442"/>
      <w:bookmarkStart w:id="1" w:name="_Toc113290785"/>
      <w:r w:rsidRPr="004D4A56">
        <w:rPr>
          <w:rFonts w:ascii="Times New Roman" w:eastAsia="Times New Roman" w:hAnsi="Times New Roman" w:cs="Times New Roman"/>
          <w:b/>
          <w:sz w:val="28"/>
          <w:szCs w:val="28"/>
        </w:rPr>
        <w:t xml:space="preserve">Isoquercetin and </w:t>
      </w:r>
      <w:r w:rsidR="00D1010E" w:rsidRPr="004D4A56">
        <w:rPr>
          <w:rFonts w:ascii="Times New Roman" w:eastAsia="Times New Roman" w:hAnsi="Times New Roman" w:cs="Times New Roman"/>
          <w:b/>
          <w:sz w:val="28"/>
          <w:szCs w:val="28"/>
        </w:rPr>
        <w:t>z</w:t>
      </w:r>
      <w:r w:rsidRPr="004D4A56">
        <w:rPr>
          <w:rFonts w:ascii="Times New Roman" w:eastAsia="Times New Roman" w:hAnsi="Times New Roman" w:cs="Times New Roman"/>
          <w:b/>
          <w:sz w:val="28"/>
          <w:szCs w:val="28"/>
        </w:rPr>
        <w:t xml:space="preserve">afirlukast </w:t>
      </w:r>
      <w:r w:rsidR="00D1010E" w:rsidRPr="004D4A56">
        <w:rPr>
          <w:rFonts w:ascii="Times New Roman" w:eastAsia="Times New Roman" w:hAnsi="Times New Roman" w:cs="Times New Roman"/>
          <w:b/>
          <w:sz w:val="28"/>
          <w:szCs w:val="28"/>
        </w:rPr>
        <w:t>c</w:t>
      </w:r>
      <w:r w:rsidRPr="004D4A56">
        <w:rPr>
          <w:rFonts w:ascii="Times New Roman" w:eastAsia="Times New Roman" w:hAnsi="Times New Roman" w:cs="Times New Roman"/>
          <w:b/>
          <w:sz w:val="28"/>
          <w:szCs w:val="28"/>
        </w:rPr>
        <w:t xml:space="preserve">ooperatively </w:t>
      </w:r>
      <w:r w:rsidR="00D1010E" w:rsidRPr="004D4A56">
        <w:rPr>
          <w:rFonts w:ascii="Times New Roman" w:eastAsia="Times New Roman" w:hAnsi="Times New Roman" w:cs="Times New Roman"/>
          <w:b/>
          <w:sz w:val="28"/>
          <w:szCs w:val="28"/>
        </w:rPr>
        <w:t>s</w:t>
      </w:r>
      <w:r w:rsidRPr="004D4A56">
        <w:rPr>
          <w:rFonts w:ascii="Times New Roman" w:eastAsia="Times New Roman" w:hAnsi="Times New Roman" w:cs="Times New Roman"/>
          <w:b/>
          <w:sz w:val="28"/>
          <w:szCs w:val="28"/>
        </w:rPr>
        <w:t xml:space="preserve">uppress </w:t>
      </w:r>
      <w:r w:rsidR="00D1010E" w:rsidRPr="004D4A56">
        <w:rPr>
          <w:rFonts w:ascii="Times New Roman" w:eastAsia="Times New Roman" w:hAnsi="Times New Roman" w:cs="Times New Roman"/>
          <w:b/>
          <w:sz w:val="28"/>
          <w:szCs w:val="28"/>
        </w:rPr>
        <w:t>t</w:t>
      </w:r>
      <w:r w:rsidRPr="004D4A56">
        <w:rPr>
          <w:rFonts w:ascii="Times New Roman" w:eastAsia="Times New Roman" w:hAnsi="Times New Roman" w:cs="Times New Roman"/>
          <w:b/>
          <w:sz w:val="28"/>
          <w:szCs w:val="28"/>
        </w:rPr>
        <w:t xml:space="preserve">umor </w:t>
      </w:r>
      <w:r w:rsidR="00D1010E" w:rsidRPr="004D4A56">
        <w:rPr>
          <w:rFonts w:ascii="Times New Roman" w:eastAsia="Times New Roman" w:hAnsi="Times New Roman" w:cs="Times New Roman"/>
          <w:b/>
          <w:sz w:val="28"/>
          <w:szCs w:val="28"/>
        </w:rPr>
        <w:t>g</w:t>
      </w:r>
      <w:r w:rsidRPr="004D4A56">
        <w:rPr>
          <w:rFonts w:ascii="Times New Roman" w:eastAsia="Times New Roman" w:hAnsi="Times New Roman" w:cs="Times New Roman"/>
          <w:b/>
          <w:sz w:val="28"/>
          <w:szCs w:val="28"/>
        </w:rPr>
        <w:t>rowth</w:t>
      </w:r>
      <w:r w:rsidR="00C33AC5" w:rsidRPr="004D4A56">
        <w:rPr>
          <w:rFonts w:ascii="Times New Roman" w:eastAsia="Times New Roman" w:hAnsi="Times New Roman" w:cs="Times New Roman"/>
          <w:b/>
          <w:sz w:val="28"/>
          <w:szCs w:val="28"/>
        </w:rPr>
        <w:t xml:space="preserve"> </w:t>
      </w:r>
      <w:r w:rsidR="009F05D0" w:rsidRPr="004D4A56">
        <w:rPr>
          <w:rFonts w:ascii="Times New Roman" w:eastAsia="Times New Roman" w:hAnsi="Times New Roman" w:cs="Times New Roman"/>
          <w:b/>
          <w:sz w:val="28"/>
          <w:szCs w:val="28"/>
        </w:rPr>
        <w:t xml:space="preserve">and </w:t>
      </w:r>
      <w:r w:rsidR="00C33AC5" w:rsidRPr="004D4A56">
        <w:rPr>
          <w:rFonts w:ascii="Times New Roman" w:eastAsia="Times New Roman" w:hAnsi="Times New Roman" w:cs="Times New Roman"/>
          <w:b/>
          <w:sz w:val="28"/>
          <w:szCs w:val="28"/>
        </w:rPr>
        <w:t>thrombo</w:t>
      </w:r>
      <w:r w:rsidR="008F1134" w:rsidRPr="004D4A56">
        <w:rPr>
          <w:rFonts w:ascii="Times New Roman" w:eastAsia="Times New Roman" w:hAnsi="Times New Roman" w:cs="Times New Roman"/>
          <w:b/>
          <w:sz w:val="28"/>
          <w:szCs w:val="28"/>
        </w:rPr>
        <w:t>inflammatory</w:t>
      </w:r>
      <w:r w:rsidR="009F05D0" w:rsidRPr="004D4A56">
        <w:rPr>
          <w:rFonts w:ascii="Times New Roman" w:eastAsia="Times New Roman" w:hAnsi="Times New Roman" w:cs="Times New Roman"/>
          <w:b/>
          <w:sz w:val="28"/>
          <w:szCs w:val="28"/>
        </w:rPr>
        <w:t xml:space="preserve"> signaling</w:t>
      </w:r>
      <w:r w:rsidRPr="004D4A56">
        <w:rPr>
          <w:rFonts w:ascii="Times New Roman" w:eastAsia="Times New Roman" w:hAnsi="Times New Roman" w:cs="Times New Roman"/>
          <w:b/>
          <w:sz w:val="28"/>
          <w:szCs w:val="28"/>
        </w:rPr>
        <w:t xml:space="preserve"> in a </w:t>
      </w:r>
      <w:r w:rsidR="00D1010E" w:rsidRPr="004D4A56">
        <w:rPr>
          <w:rFonts w:ascii="Times New Roman" w:eastAsia="Times New Roman" w:hAnsi="Times New Roman" w:cs="Times New Roman"/>
          <w:b/>
          <w:sz w:val="28"/>
          <w:szCs w:val="28"/>
        </w:rPr>
        <w:t>x</w:t>
      </w:r>
      <w:r w:rsidRPr="004D4A56">
        <w:rPr>
          <w:rFonts w:ascii="Times New Roman" w:eastAsia="Times New Roman" w:hAnsi="Times New Roman" w:cs="Times New Roman"/>
          <w:b/>
          <w:sz w:val="28"/>
          <w:szCs w:val="28"/>
        </w:rPr>
        <w:t xml:space="preserve">enograft </w:t>
      </w:r>
      <w:r w:rsidR="00D1010E" w:rsidRPr="004D4A56">
        <w:rPr>
          <w:rFonts w:ascii="Times New Roman" w:eastAsia="Times New Roman" w:hAnsi="Times New Roman" w:cs="Times New Roman"/>
          <w:b/>
          <w:sz w:val="28"/>
          <w:szCs w:val="28"/>
        </w:rPr>
        <w:t>m</w:t>
      </w:r>
      <w:r w:rsidRPr="004D4A56">
        <w:rPr>
          <w:rFonts w:ascii="Times New Roman" w:eastAsia="Times New Roman" w:hAnsi="Times New Roman" w:cs="Times New Roman"/>
          <w:b/>
          <w:sz w:val="28"/>
          <w:szCs w:val="28"/>
        </w:rPr>
        <w:t xml:space="preserve">odel of </w:t>
      </w:r>
      <w:r w:rsidR="00D1010E" w:rsidRPr="004D4A56">
        <w:rPr>
          <w:rFonts w:ascii="Times New Roman" w:eastAsia="Times New Roman" w:hAnsi="Times New Roman" w:cs="Times New Roman"/>
          <w:b/>
          <w:sz w:val="28"/>
          <w:szCs w:val="28"/>
        </w:rPr>
        <w:t>o</w:t>
      </w:r>
      <w:r w:rsidRPr="004D4A56">
        <w:rPr>
          <w:rFonts w:ascii="Times New Roman" w:eastAsia="Times New Roman" w:hAnsi="Times New Roman" w:cs="Times New Roman"/>
          <w:b/>
          <w:sz w:val="28"/>
          <w:szCs w:val="28"/>
        </w:rPr>
        <w:t xml:space="preserve">varian </w:t>
      </w:r>
      <w:r w:rsidR="00D1010E" w:rsidRPr="004D4A56">
        <w:rPr>
          <w:rFonts w:ascii="Times New Roman" w:eastAsia="Times New Roman" w:hAnsi="Times New Roman" w:cs="Times New Roman"/>
          <w:b/>
          <w:sz w:val="28"/>
          <w:szCs w:val="28"/>
        </w:rPr>
        <w:t>c</w:t>
      </w:r>
      <w:r w:rsidRPr="004D4A56">
        <w:rPr>
          <w:rFonts w:ascii="Times New Roman" w:eastAsia="Times New Roman" w:hAnsi="Times New Roman" w:cs="Times New Roman"/>
          <w:b/>
          <w:sz w:val="28"/>
          <w:szCs w:val="28"/>
        </w:rPr>
        <w:t>ancer</w:t>
      </w:r>
    </w:p>
    <w:p w14:paraId="0926AB1A" w14:textId="6FAB1EA5" w:rsidR="002C5824" w:rsidRPr="004B60F9" w:rsidRDefault="00D236E4" w:rsidP="009C4EA2">
      <w:pPr>
        <w:spacing w:after="0" w:line="360" w:lineRule="auto"/>
        <w:jc w:val="both"/>
        <w:rPr>
          <w:rFonts w:ascii="Times New Roman" w:eastAsia="Times New Roman" w:hAnsi="Times New Roman" w:cs="Times New Roman"/>
          <w:sz w:val="24"/>
          <w:szCs w:val="24"/>
        </w:rPr>
      </w:pPr>
      <w:r w:rsidRPr="004B60F9">
        <w:rPr>
          <w:rFonts w:ascii="Times New Roman" w:eastAsia="Times New Roman" w:hAnsi="Times New Roman" w:cs="Times New Roman"/>
          <w:sz w:val="24"/>
          <w:szCs w:val="24"/>
        </w:rPr>
        <w:t>Justine A. Keovilay</w:t>
      </w:r>
      <w:r w:rsidRPr="004B60F9">
        <w:rPr>
          <w:rFonts w:ascii="Times New Roman" w:eastAsia="Times New Roman" w:hAnsi="Times New Roman" w:cs="Times New Roman"/>
          <w:sz w:val="24"/>
          <w:szCs w:val="24"/>
          <w:vertAlign w:val="superscript"/>
        </w:rPr>
        <w:t>1,2</w:t>
      </w:r>
      <w:r w:rsidRPr="004B60F9">
        <w:rPr>
          <w:rFonts w:ascii="Times New Roman" w:eastAsia="Times New Roman" w:hAnsi="Times New Roman" w:cs="Times New Roman"/>
          <w:sz w:val="24"/>
          <w:szCs w:val="24"/>
        </w:rPr>
        <w:t xml:space="preserve">, </w:t>
      </w:r>
      <w:r w:rsidR="007674F8" w:rsidRPr="004B60F9">
        <w:rPr>
          <w:rFonts w:ascii="Times New Roman" w:eastAsia="Times New Roman" w:hAnsi="Times New Roman" w:cs="Times New Roman"/>
          <w:sz w:val="24"/>
          <w:szCs w:val="24"/>
        </w:rPr>
        <w:t>Jason W. Hoskins</w:t>
      </w:r>
      <w:r w:rsidR="007674F8" w:rsidRPr="004B60F9">
        <w:rPr>
          <w:rFonts w:ascii="Times New Roman" w:eastAsia="Times New Roman" w:hAnsi="Times New Roman" w:cs="Times New Roman"/>
          <w:vertAlign w:val="superscript"/>
        </w:rPr>
        <w:t>3</w:t>
      </w:r>
      <w:r w:rsidR="00771A0A" w:rsidRPr="004B60F9">
        <w:rPr>
          <w:rFonts w:ascii="Times New Roman" w:eastAsia="Times New Roman" w:hAnsi="Times New Roman" w:cs="Times New Roman"/>
        </w:rPr>
        <w:t>,</w:t>
      </w:r>
      <w:r w:rsidR="007674F8" w:rsidRPr="004B60F9">
        <w:rPr>
          <w:rFonts w:ascii="Times New Roman" w:eastAsia="Times New Roman" w:hAnsi="Times New Roman" w:cs="Times New Roman"/>
          <w:vertAlign w:val="superscript"/>
        </w:rPr>
        <w:t xml:space="preserve"> </w:t>
      </w:r>
      <w:r w:rsidRPr="004B60F9">
        <w:rPr>
          <w:rFonts w:ascii="Times New Roman" w:eastAsia="Times New Roman" w:hAnsi="Times New Roman" w:cs="Times New Roman"/>
          <w:sz w:val="24"/>
          <w:szCs w:val="24"/>
        </w:rPr>
        <w:t>Tho</w:t>
      </w:r>
      <w:r w:rsidR="001239B1" w:rsidRPr="004B60F9">
        <w:rPr>
          <w:rFonts w:ascii="Times New Roman" w:eastAsia="Times New Roman" w:hAnsi="Times New Roman" w:cs="Times New Roman"/>
          <w:sz w:val="24"/>
          <w:szCs w:val="24"/>
        </w:rPr>
        <w:t>ma</w:t>
      </w:r>
      <w:r w:rsidRPr="004B60F9">
        <w:rPr>
          <w:rFonts w:ascii="Times New Roman" w:eastAsia="Times New Roman" w:hAnsi="Times New Roman" w:cs="Times New Roman"/>
          <w:sz w:val="24"/>
          <w:szCs w:val="24"/>
        </w:rPr>
        <w:t>s C. Lines</w:t>
      </w:r>
      <w:r w:rsidR="004F1748" w:rsidRPr="004B60F9">
        <w:rPr>
          <w:rFonts w:ascii="Times New Roman" w:eastAsia="Times New Roman" w:hAnsi="Times New Roman" w:cs="Times New Roman"/>
          <w:sz w:val="24"/>
          <w:szCs w:val="24"/>
          <w:vertAlign w:val="superscript"/>
        </w:rPr>
        <w:t>4</w:t>
      </w:r>
      <w:r w:rsidR="00771A0A" w:rsidRPr="004B60F9">
        <w:rPr>
          <w:rFonts w:ascii="Times New Roman" w:eastAsia="Times New Roman" w:hAnsi="Times New Roman" w:cs="Times New Roman"/>
          <w:sz w:val="24"/>
          <w:szCs w:val="24"/>
        </w:rPr>
        <w:t>,</w:t>
      </w:r>
      <w:r w:rsidRPr="004B60F9">
        <w:rPr>
          <w:rFonts w:ascii="Times New Roman" w:eastAsia="Times New Roman" w:hAnsi="Times New Roman" w:cs="Times New Roman"/>
          <w:sz w:val="24"/>
          <w:szCs w:val="24"/>
        </w:rPr>
        <w:t xml:space="preserve"> and Daniel R. Kennedy</w:t>
      </w:r>
      <w:r w:rsidRPr="004B60F9">
        <w:rPr>
          <w:rFonts w:ascii="Times New Roman" w:eastAsia="Times New Roman" w:hAnsi="Times New Roman" w:cs="Times New Roman"/>
          <w:sz w:val="24"/>
          <w:szCs w:val="24"/>
          <w:vertAlign w:val="superscript"/>
        </w:rPr>
        <w:t>1,2,</w:t>
      </w:r>
      <w:r w:rsidR="004F1748" w:rsidRPr="004B60F9">
        <w:rPr>
          <w:rFonts w:ascii="Times New Roman" w:eastAsia="Times New Roman" w:hAnsi="Times New Roman" w:cs="Times New Roman"/>
          <w:sz w:val="24"/>
          <w:szCs w:val="24"/>
          <w:vertAlign w:val="superscript"/>
        </w:rPr>
        <w:t>5</w:t>
      </w:r>
    </w:p>
    <w:p w14:paraId="0BF01C7D" w14:textId="6F63692B" w:rsidR="002C5824" w:rsidRPr="004B60F9" w:rsidRDefault="002C5824" w:rsidP="00612054">
      <w:pPr>
        <w:spacing w:after="0" w:line="360" w:lineRule="auto"/>
        <w:jc w:val="both"/>
        <w:rPr>
          <w:rFonts w:ascii="Times New Roman" w:eastAsia="Times New Roman" w:hAnsi="Times New Roman" w:cs="Times New Roman"/>
          <w:vertAlign w:val="superscript"/>
        </w:rPr>
      </w:pPr>
      <w:bookmarkStart w:id="2" w:name="_Hlk11158061"/>
    </w:p>
    <w:p w14:paraId="7ABE457A" w14:textId="77777777" w:rsidR="00D236E4" w:rsidRPr="004B60F9" w:rsidRDefault="00D236E4" w:rsidP="008C3E1A">
      <w:pPr>
        <w:spacing w:after="120" w:line="240" w:lineRule="auto"/>
        <w:jc w:val="both"/>
        <w:rPr>
          <w:rFonts w:ascii="Times New Roman" w:eastAsia="Times New Roman" w:hAnsi="Times New Roman" w:cs="Times New Roman"/>
        </w:rPr>
      </w:pPr>
      <w:r w:rsidRPr="004B60F9">
        <w:rPr>
          <w:rFonts w:ascii="Times New Roman" w:eastAsia="Times New Roman" w:hAnsi="Times New Roman" w:cs="Times New Roman"/>
          <w:vertAlign w:val="superscript"/>
        </w:rPr>
        <w:t>1</w:t>
      </w:r>
      <w:r w:rsidRPr="004B60F9">
        <w:rPr>
          <w:rFonts w:ascii="Times New Roman" w:eastAsia="Times New Roman" w:hAnsi="Times New Roman" w:cs="Times New Roman"/>
        </w:rPr>
        <w:t xml:space="preserve"> College of Pharmacy and Health Sciences, Western New England University, Springfield, MA, 01119.</w:t>
      </w:r>
    </w:p>
    <w:bookmarkEnd w:id="2"/>
    <w:p w14:paraId="707C58D8" w14:textId="77777777" w:rsidR="00D236E4" w:rsidRPr="004B60F9" w:rsidRDefault="00D236E4" w:rsidP="008C3E1A">
      <w:pPr>
        <w:spacing w:after="120" w:line="240" w:lineRule="auto"/>
        <w:jc w:val="both"/>
        <w:rPr>
          <w:rFonts w:ascii="Times New Roman" w:eastAsia="Times New Roman" w:hAnsi="Times New Roman" w:cs="Times New Roman"/>
        </w:rPr>
      </w:pPr>
      <w:r w:rsidRPr="004B60F9">
        <w:rPr>
          <w:rFonts w:ascii="Times New Roman" w:eastAsia="Times New Roman" w:hAnsi="Times New Roman" w:cs="Times New Roman"/>
          <w:vertAlign w:val="superscript"/>
        </w:rPr>
        <w:t>2</w:t>
      </w:r>
      <w:r w:rsidRPr="004B60F9">
        <w:rPr>
          <w:rFonts w:ascii="Times New Roman" w:eastAsia="Times New Roman" w:hAnsi="Times New Roman" w:cs="Times New Roman"/>
        </w:rPr>
        <w:t xml:space="preserve"> Institute for Cardiovascular &amp; Metabolic Research, School of Biological Sciences, University of Reading, UK, RG6 6EX.</w:t>
      </w:r>
    </w:p>
    <w:p w14:paraId="707C7506" w14:textId="4E6720E4" w:rsidR="004F1748" w:rsidRPr="004B60F9" w:rsidRDefault="004F1748" w:rsidP="008C3E1A">
      <w:pPr>
        <w:spacing w:after="120" w:line="240" w:lineRule="auto"/>
        <w:jc w:val="both"/>
        <w:rPr>
          <w:rFonts w:ascii="Times New Roman" w:eastAsia="Times New Roman" w:hAnsi="Times New Roman" w:cs="Times New Roman"/>
          <w:vertAlign w:val="superscript"/>
        </w:rPr>
      </w:pPr>
      <w:r w:rsidRPr="004B60F9">
        <w:rPr>
          <w:rFonts w:ascii="Times New Roman" w:eastAsia="Times New Roman" w:hAnsi="Times New Roman" w:cs="Times New Roman"/>
          <w:vertAlign w:val="superscript"/>
        </w:rPr>
        <w:t>3</w:t>
      </w:r>
      <w:r w:rsidRPr="004B60F9">
        <w:rPr>
          <w:rFonts w:ascii="Times New Roman" w:eastAsia="Times New Roman" w:hAnsi="Times New Roman" w:cs="Times New Roman"/>
        </w:rPr>
        <w:t xml:space="preserve"> Laboratory of Translational Genomics</w:t>
      </w:r>
      <w:r w:rsidR="00771A0A" w:rsidRPr="004B60F9">
        <w:rPr>
          <w:rFonts w:ascii="Times New Roman" w:eastAsia="Times New Roman" w:hAnsi="Times New Roman" w:cs="Times New Roman"/>
        </w:rPr>
        <w:t>, National Cancer Institute,</w:t>
      </w:r>
      <w:r w:rsidRPr="004B60F9">
        <w:rPr>
          <w:rFonts w:ascii="Times New Roman" w:eastAsia="Times New Roman" w:hAnsi="Times New Roman" w:cs="Times New Roman"/>
        </w:rPr>
        <w:t xml:space="preserve"> National Institute of Health, Bethe</w:t>
      </w:r>
      <w:r w:rsidR="00771A0A" w:rsidRPr="004B60F9">
        <w:rPr>
          <w:rFonts w:ascii="Times New Roman" w:eastAsia="Times New Roman" w:hAnsi="Times New Roman" w:cs="Times New Roman"/>
        </w:rPr>
        <w:t>s</w:t>
      </w:r>
      <w:r w:rsidRPr="004B60F9">
        <w:rPr>
          <w:rFonts w:ascii="Times New Roman" w:eastAsia="Times New Roman" w:hAnsi="Times New Roman" w:cs="Times New Roman"/>
        </w:rPr>
        <w:t>da MD, 20892</w:t>
      </w:r>
    </w:p>
    <w:p w14:paraId="6D695CAA" w14:textId="37EF4024" w:rsidR="00D236E4" w:rsidRPr="004D4A56" w:rsidRDefault="004F1748" w:rsidP="008C3E1A">
      <w:pPr>
        <w:spacing w:after="120" w:line="240" w:lineRule="auto"/>
        <w:jc w:val="both"/>
        <w:rPr>
          <w:rFonts w:ascii="Times New Roman" w:eastAsia="Times New Roman" w:hAnsi="Times New Roman" w:cs="Times New Roman"/>
          <w:lang w:val="de-DE"/>
        </w:rPr>
      </w:pPr>
      <w:r w:rsidRPr="004D4A56">
        <w:rPr>
          <w:rFonts w:ascii="Times New Roman" w:eastAsia="Times New Roman" w:hAnsi="Times New Roman" w:cs="Times New Roman"/>
          <w:vertAlign w:val="superscript"/>
          <w:lang w:val="de-DE"/>
        </w:rPr>
        <w:t>4</w:t>
      </w:r>
      <w:r w:rsidR="00D236E4" w:rsidRPr="004D4A56">
        <w:rPr>
          <w:rFonts w:ascii="Times New Roman" w:eastAsia="Times New Roman" w:hAnsi="Times New Roman" w:cs="Times New Roman"/>
          <w:lang w:val="de-DE"/>
        </w:rPr>
        <w:t xml:space="preserve"> Quercis Pharma AG, Gubelstrasse 7, 6300 Zug, Switzerland</w:t>
      </w:r>
    </w:p>
    <w:p w14:paraId="7E14CBE2" w14:textId="0C799008" w:rsidR="00D236E4" w:rsidRPr="004B60F9" w:rsidRDefault="004F1748" w:rsidP="008C3E1A">
      <w:pPr>
        <w:spacing w:after="120" w:line="240" w:lineRule="auto"/>
        <w:jc w:val="both"/>
        <w:rPr>
          <w:rFonts w:ascii="Times New Roman" w:eastAsia="Times New Roman" w:hAnsi="Times New Roman" w:cs="Times New Roman"/>
        </w:rPr>
      </w:pPr>
      <w:r w:rsidRPr="004B60F9">
        <w:rPr>
          <w:rFonts w:ascii="Times New Roman" w:eastAsia="Times New Roman" w:hAnsi="Times New Roman" w:cs="Times New Roman"/>
          <w:vertAlign w:val="superscript"/>
        </w:rPr>
        <w:t>5</w:t>
      </w:r>
      <w:r w:rsidR="00D236E4" w:rsidRPr="004B60F9">
        <w:rPr>
          <w:rFonts w:ascii="Times New Roman" w:eastAsia="Times New Roman" w:hAnsi="Times New Roman" w:cs="Times New Roman"/>
        </w:rPr>
        <w:t xml:space="preserve"> Department of Medicine, UMass Chan Medical School-Baystate, Springfield, MA, 01655.</w:t>
      </w:r>
    </w:p>
    <w:p w14:paraId="7EDE8D1E" w14:textId="77777777" w:rsidR="00D236E4" w:rsidRPr="004B60F9" w:rsidRDefault="00D236E4" w:rsidP="009C4EA2">
      <w:pPr>
        <w:spacing w:after="120" w:line="360" w:lineRule="auto"/>
        <w:jc w:val="both"/>
        <w:rPr>
          <w:rFonts w:ascii="Times New Roman" w:eastAsia="Times New Roman" w:hAnsi="Times New Roman" w:cs="Times New Roman"/>
        </w:rPr>
      </w:pPr>
      <w:r w:rsidRPr="004B60F9">
        <w:rPr>
          <w:rFonts w:ascii="Times New Roman" w:eastAsia="Times New Roman" w:hAnsi="Times New Roman" w:cs="Times New Roman"/>
          <w:b/>
        </w:rPr>
        <w:t>Funding:</w:t>
      </w:r>
      <w:r w:rsidRPr="004B60F9">
        <w:rPr>
          <w:rFonts w:ascii="Times New Roman" w:eastAsia="Times New Roman" w:hAnsi="Times New Roman" w:cs="Times New Roman"/>
        </w:rPr>
        <w:t xml:space="preserve"> This work was supported by a National Cancer Institute grant R21CA231000 to D.R.K., J.A.K. was supported by a PhD studentship from </w:t>
      </w:r>
      <w:proofErr w:type="spellStart"/>
      <w:r w:rsidRPr="004B60F9">
        <w:rPr>
          <w:rFonts w:ascii="Times New Roman" w:eastAsia="Times New Roman" w:hAnsi="Times New Roman" w:cs="Times New Roman"/>
        </w:rPr>
        <w:t>Quercis</w:t>
      </w:r>
      <w:proofErr w:type="spellEnd"/>
      <w:r w:rsidRPr="004B60F9">
        <w:rPr>
          <w:rFonts w:ascii="Times New Roman" w:eastAsia="Times New Roman" w:hAnsi="Times New Roman" w:cs="Times New Roman"/>
        </w:rPr>
        <w:t xml:space="preserve"> Pharma AG. The content is solely the responsibility of the authors and does not necessarily represent the official views of the National Institutes of Health.</w:t>
      </w:r>
    </w:p>
    <w:p w14:paraId="02D5BED8" w14:textId="7CE23D4C" w:rsidR="008A24FC" w:rsidRPr="004B60F9" w:rsidRDefault="00D236E4" w:rsidP="004D4A56">
      <w:pPr>
        <w:autoSpaceDE w:val="0"/>
        <w:autoSpaceDN w:val="0"/>
        <w:adjustRightInd w:val="0"/>
        <w:spacing w:after="120" w:line="360" w:lineRule="auto"/>
        <w:rPr>
          <w:rFonts w:ascii="Times New Roman" w:eastAsia="Times New Roman" w:hAnsi="Times New Roman" w:cs="Times New Roman"/>
        </w:rPr>
      </w:pPr>
      <w:r w:rsidRPr="004B60F9">
        <w:rPr>
          <w:rFonts w:ascii="Times New Roman" w:eastAsia="Times New Roman" w:hAnsi="Times New Roman" w:cs="Times New Roman"/>
          <w:b/>
        </w:rPr>
        <w:t>Corresponding Author:</w:t>
      </w:r>
      <w:r w:rsidRPr="004B60F9">
        <w:rPr>
          <w:rFonts w:ascii="Times New Roman" w:eastAsia="Times New Roman" w:hAnsi="Times New Roman" w:cs="Times New Roman"/>
        </w:rPr>
        <w:t xml:space="preserve"> Daniel R. Kennedy, Department of Pharmaceutical &amp; Administrative Sciences, College of Pharmacy and Health Sciences, Western New England University, 1215 Wilbraham Road, Springfield, MA, 01119. Tel: 413-796-2413. E-mail: </w:t>
      </w:r>
      <w:hyperlink r:id="rId11" w:history="1">
        <w:r w:rsidRPr="004B60F9">
          <w:rPr>
            <w:rStyle w:val="Hyperlink"/>
            <w:rFonts w:ascii="Times New Roman" w:eastAsia="Times New Roman" w:hAnsi="Times New Roman" w:cs="Times New Roman"/>
          </w:rPr>
          <w:t>dkennedy@wne.edu</w:t>
        </w:r>
      </w:hyperlink>
      <w:r w:rsidR="008A24FC" w:rsidRPr="006C4710">
        <w:rPr>
          <w:rFonts w:ascii="Times New Roman" w:eastAsia="Times New Roman" w:hAnsi="Times New Roman" w:cs="Times New Roman"/>
        </w:rPr>
        <w:br w:type="page"/>
      </w:r>
    </w:p>
    <w:p w14:paraId="07FF428E" w14:textId="3D23DA71" w:rsidR="00D236E4" w:rsidRPr="004B60F9" w:rsidRDefault="00D236E4" w:rsidP="008A24FC">
      <w:pPr>
        <w:pStyle w:val="Heading1"/>
      </w:pPr>
      <w:r w:rsidRPr="004B60F9">
        <w:lastRenderedPageBreak/>
        <w:t>A</w:t>
      </w:r>
      <w:r w:rsidR="00941E22">
        <w:t>bstract</w:t>
      </w:r>
    </w:p>
    <w:bookmarkEnd w:id="0"/>
    <w:bookmarkEnd w:id="1"/>
    <w:p w14:paraId="4087D2AE" w14:textId="1FEFEB0A" w:rsidR="003D265B" w:rsidRPr="004B60F9" w:rsidRDefault="0027036A" w:rsidP="00612054">
      <w:pPr>
        <w:autoSpaceDE w:val="0"/>
        <w:autoSpaceDN w:val="0"/>
        <w:adjustRightInd w:val="0"/>
        <w:spacing w:after="0" w:line="360" w:lineRule="auto"/>
        <w:rPr>
          <w:rFonts w:ascii="Times New Roman" w:eastAsia="Times New Roman" w:hAnsi="Times New Roman" w:cs="Times New Roman"/>
          <w:color w:val="000000"/>
        </w:rPr>
      </w:pPr>
      <w:r w:rsidRPr="004B60F9">
        <w:rPr>
          <w:rFonts w:ascii="Times New Roman" w:eastAsia="Times New Roman" w:hAnsi="Times New Roman" w:cs="Times New Roman"/>
          <w:color w:val="000000"/>
        </w:rPr>
        <w:t xml:space="preserve">Cancer-associated thrombosis </w:t>
      </w:r>
      <w:r w:rsidR="00D50B48">
        <w:rPr>
          <w:rFonts w:ascii="Times New Roman" w:eastAsia="Times New Roman" w:hAnsi="Times New Roman" w:cs="Times New Roman"/>
          <w:color w:val="000000"/>
        </w:rPr>
        <w:t>(CAT)</w:t>
      </w:r>
      <w:r w:rsidR="000864E2">
        <w:rPr>
          <w:rFonts w:ascii="Times New Roman" w:eastAsia="Times New Roman" w:hAnsi="Times New Roman" w:cs="Times New Roman"/>
          <w:color w:val="000000"/>
        </w:rPr>
        <w:t xml:space="preserve">, </w:t>
      </w:r>
      <w:r w:rsidR="000864E2" w:rsidRPr="000864E2">
        <w:rPr>
          <w:rFonts w:ascii="Times New Roman" w:eastAsia="Times New Roman" w:hAnsi="Times New Roman" w:cs="Times New Roman"/>
          <w:color w:val="000000"/>
        </w:rPr>
        <w:t xml:space="preserve">encompassing both venous thromboembolism and arterial thrombosis, </w:t>
      </w:r>
      <w:r w:rsidRPr="004B60F9">
        <w:rPr>
          <w:rFonts w:ascii="Times New Roman" w:eastAsia="Times New Roman" w:hAnsi="Times New Roman" w:cs="Times New Roman"/>
          <w:color w:val="000000"/>
        </w:rPr>
        <w:t xml:space="preserve">contributes to up to 14% of cancer-related mortality and remains difficult to treat due to the bleeding risks of conventional anticoagulants. Protein disulfide isomerase (PDI) and its family member ERp57 (PDIA3) are thiol isomerases that regulate both arterial and venous thrombosis and are also upregulated in tumors, where they promote growth, metastasis, and immune evasion. Here, we evaluated the therapeutic potential of two thiol isomerase inhibitors – isoquercetin (ISOQ), a selective PDI inhibitor, and zafirlukast (ZAF), a broad-spectrum inhibitor of </w:t>
      </w:r>
      <w:r w:rsidR="00E371DE">
        <w:rPr>
          <w:rFonts w:ascii="Times New Roman" w:eastAsia="Times New Roman" w:hAnsi="Times New Roman" w:cs="Times New Roman"/>
          <w:color w:val="000000"/>
        </w:rPr>
        <w:t xml:space="preserve">thiol isomerases such as </w:t>
      </w:r>
      <w:r w:rsidRPr="004B60F9">
        <w:rPr>
          <w:rFonts w:ascii="Times New Roman" w:eastAsia="Times New Roman" w:hAnsi="Times New Roman" w:cs="Times New Roman"/>
          <w:color w:val="000000"/>
        </w:rPr>
        <w:t>PDI and ERp57</w:t>
      </w:r>
      <w:r w:rsidR="00DA78D5" w:rsidRPr="004B60F9">
        <w:rPr>
          <w:rFonts w:ascii="Times New Roman" w:eastAsia="Times New Roman" w:hAnsi="Times New Roman" w:cs="Times New Roman"/>
          <w:color w:val="000000"/>
        </w:rPr>
        <w:t xml:space="preserve"> – </w:t>
      </w:r>
      <w:r w:rsidRPr="004B60F9">
        <w:rPr>
          <w:rFonts w:ascii="Times New Roman" w:eastAsia="Times New Roman" w:hAnsi="Times New Roman" w:cs="Times New Roman"/>
          <w:color w:val="000000"/>
        </w:rPr>
        <w:t xml:space="preserve">individually and in combination, in a xenograft model of ovarian cancer. ISOQ inhibited both platelet aggregation and Factor Xa generation induced by tumor cells, and significantly suppressed tumor growth, thromboinflammatory markers, and expression of tissue factor, VEGF, TMEM176B, and PD-L1. ISOQ also potentiated standard cisplatin/gemcitabine chemotherapy. Notably, the combination of low-dose ISOQ plus ZAF achieved ≥80% inhibition of key tumor-associated markers at one-third the monotherapy dose and outperformed either agent alone. These findings support ISOQ and ZAF as promising agents for the treatment of cancer and </w:t>
      </w:r>
      <w:proofErr w:type="gramStart"/>
      <w:r w:rsidR="00D50B48">
        <w:rPr>
          <w:rFonts w:ascii="Times New Roman" w:eastAsia="Times New Roman" w:hAnsi="Times New Roman" w:cs="Times New Roman"/>
          <w:color w:val="000000"/>
        </w:rPr>
        <w:t>CAT</w:t>
      </w:r>
      <w:r w:rsidRPr="004B60F9">
        <w:rPr>
          <w:rFonts w:ascii="Times New Roman" w:eastAsia="Times New Roman" w:hAnsi="Times New Roman" w:cs="Times New Roman"/>
          <w:color w:val="000000"/>
        </w:rPr>
        <w:t>, and</w:t>
      </w:r>
      <w:proofErr w:type="gramEnd"/>
      <w:r w:rsidRPr="004B60F9">
        <w:rPr>
          <w:rFonts w:ascii="Times New Roman" w:eastAsia="Times New Roman" w:hAnsi="Times New Roman" w:cs="Times New Roman"/>
          <w:color w:val="000000"/>
        </w:rPr>
        <w:t xml:space="preserve"> establish thiol isomerase inhibition as a strategy to simultaneously target </w:t>
      </w:r>
      <w:r w:rsidR="00854AF0">
        <w:rPr>
          <w:rFonts w:ascii="Times New Roman" w:eastAsia="Times New Roman" w:hAnsi="Times New Roman" w:cs="Times New Roman"/>
          <w:color w:val="000000"/>
        </w:rPr>
        <w:t>t</w:t>
      </w:r>
      <w:r w:rsidRPr="004B60F9">
        <w:rPr>
          <w:rFonts w:ascii="Times New Roman" w:eastAsia="Times New Roman" w:hAnsi="Times New Roman" w:cs="Times New Roman"/>
          <w:color w:val="000000"/>
        </w:rPr>
        <w:t xml:space="preserve">hrombosis, </w:t>
      </w:r>
      <w:r w:rsidR="00854AF0" w:rsidRPr="004B60F9">
        <w:rPr>
          <w:rFonts w:ascii="Times New Roman" w:eastAsia="Times New Roman" w:hAnsi="Times New Roman" w:cs="Times New Roman"/>
          <w:color w:val="000000"/>
        </w:rPr>
        <w:t xml:space="preserve">tumor progression, </w:t>
      </w:r>
      <w:r w:rsidRPr="004B60F9">
        <w:rPr>
          <w:rFonts w:ascii="Times New Roman" w:eastAsia="Times New Roman" w:hAnsi="Times New Roman" w:cs="Times New Roman"/>
          <w:color w:val="000000"/>
        </w:rPr>
        <w:t>and immune escape.</w:t>
      </w:r>
    </w:p>
    <w:p w14:paraId="5CB0592F" w14:textId="0C2FC7CA" w:rsidR="008A24FC" w:rsidRPr="004B60F9" w:rsidRDefault="008A24FC">
      <w:pPr>
        <w:rPr>
          <w:rFonts w:ascii="Times New Roman" w:eastAsia="Times New Roman" w:hAnsi="Times New Roman" w:cs="Times New Roman"/>
          <w:color w:val="000000"/>
        </w:rPr>
      </w:pPr>
      <w:r w:rsidRPr="004B60F9">
        <w:rPr>
          <w:rFonts w:ascii="Times New Roman" w:eastAsia="Times New Roman" w:hAnsi="Times New Roman" w:cs="Times New Roman"/>
          <w:color w:val="000000"/>
        </w:rPr>
        <w:br w:type="page"/>
      </w:r>
    </w:p>
    <w:p w14:paraId="79BB6250" w14:textId="6DE63EB9" w:rsidR="00277E51" w:rsidRDefault="00501D50">
      <w:pPr>
        <w:pStyle w:val="Heading1"/>
      </w:pPr>
      <w:r>
        <w:lastRenderedPageBreak/>
        <w:t>Graphical Abstract</w:t>
      </w:r>
    </w:p>
    <w:p w14:paraId="2EF660F2" w14:textId="76D70DFB" w:rsidR="00804E44" w:rsidRDefault="00804E44" w:rsidP="00501D50">
      <w:pPr>
        <w:rPr>
          <w:lang w:eastAsia="zh-CN"/>
        </w:rPr>
      </w:pPr>
      <w:r>
        <w:rPr>
          <w:noProof/>
          <w:lang w:eastAsia="zh-CN"/>
        </w:rPr>
        <w:drawing>
          <wp:inline distT="0" distB="0" distL="0" distR="0" wp14:anchorId="7578056B" wp14:editId="267C8207">
            <wp:extent cx="5939790" cy="3390900"/>
            <wp:effectExtent l="0" t="0" r="0" b="0"/>
            <wp:docPr id="849978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3390900"/>
                    </a:xfrm>
                    <a:prstGeom prst="rect">
                      <a:avLst/>
                    </a:prstGeom>
                    <a:noFill/>
                    <a:ln>
                      <a:noFill/>
                    </a:ln>
                  </pic:spPr>
                </pic:pic>
              </a:graphicData>
            </a:graphic>
          </wp:inline>
        </w:drawing>
      </w:r>
    </w:p>
    <w:p w14:paraId="33405EC7" w14:textId="77777777" w:rsidR="00804E44" w:rsidRDefault="00804E44">
      <w:pPr>
        <w:rPr>
          <w:lang w:eastAsia="zh-CN"/>
        </w:rPr>
      </w:pPr>
      <w:r>
        <w:rPr>
          <w:lang w:eastAsia="zh-CN"/>
        </w:rPr>
        <w:br w:type="page"/>
      </w:r>
    </w:p>
    <w:p w14:paraId="49E58B0C" w14:textId="71321858" w:rsidR="00953AEE" w:rsidRPr="004B60F9" w:rsidRDefault="00953AEE" w:rsidP="004D4A56">
      <w:pPr>
        <w:pStyle w:val="Heading1"/>
      </w:pPr>
      <w:r w:rsidRPr="004B60F9">
        <w:lastRenderedPageBreak/>
        <w:t>Introduction</w:t>
      </w:r>
    </w:p>
    <w:p w14:paraId="76A35093" w14:textId="07377F71" w:rsidR="00BA3953" w:rsidRPr="004B60F9" w:rsidRDefault="008914B8" w:rsidP="004D4A56">
      <w:pPr>
        <w:spacing w:after="0" w:line="360" w:lineRule="auto"/>
        <w:rPr>
          <w:rFonts w:ascii="Times New Roman" w:hAnsi="Times New Roman"/>
        </w:rPr>
      </w:pPr>
      <w:r w:rsidRPr="008914B8">
        <w:t xml:space="preserve"> </w:t>
      </w:r>
      <w:r w:rsidR="00280362">
        <w:tab/>
      </w:r>
      <w:r w:rsidRPr="008914B8">
        <w:rPr>
          <w:rFonts w:ascii="Times New Roman" w:hAnsi="Times New Roman"/>
        </w:rPr>
        <w:t xml:space="preserve">Hemostatic complications are a common and clinically significant phenomenon in patients with solid tumors. </w:t>
      </w:r>
      <w:r w:rsidR="005C5043" w:rsidRPr="005C5043">
        <w:rPr>
          <w:rFonts w:ascii="Times New Roman" w:hAnsi="Times New Roman"/>
        </w:rPr>
        <w:t>Among these, venous thromboembolism (VTE)</w:t>
      </w:r>
      <w:r w:rsidR="005C5043">
        <w:rPr>
          <w:rFonts w:ascii="Times New Roman" w:hAnsi="Times New Roman"/>
        </w:rPr>
        <w:t xml:space="preserve"> – </w:t>
      </w:r>
      <w:r w:rsidR="005C5043" w:rsidRPr="005C5043">
        <w:rPr>
          <w:rFonts w:ascii="Times New Roman" w:hAnsi="Times New Roman"/>
        </w:rPr>
        <w:t>encompassing deep vein thrombosis and pulmonary embolism</w:t>
      </w:r>
      <w:r w:rsidR="005C5043">
        <w:rPr>
          <w:rFonts w:ascii="Times New Roman" w:hAnsi="Times New Roman"/>
        </w:rPr>
        <w:t xml:space="preserve"> – </w:t>
      </w:r>
      <w:r w:rsidR="005C5043" w:rsidRPr="005C5043">
        <w:rPr>
          <w:rFonts w:ascii="Times New Roman" w:hAnsi="Times New Roman"/>
        </w:rPr>
        <w:t>accounts for the majority of cancer-associated thrombosis (CAT), which is the second leading cause of cancer-related mortality after disease progression itself</w:t>
      </w:r>
      <w:r w:rsidRPr="008914B8">
        <w:rPr>
          <w:rFonts w:ascii="Times New Roman" w:hAnsi="Times New Roman"/>
        </w:rPr>
        <w:t xml:space="preserve"> </w:t>
      </w:r>
      <w:r w:rsidR="00E8778E">
        <w:rPr>
          <w:rFonts w:ascii="Times New Roman" w:hAnsi="Times New Roman"/>
        </w:rPr>
        <w:fldChar w:fldCharType="begin">
          <w:fldData xml:space="preserve">PEVuZE5vdGU+PENpdGU+PEF1dGhvcj5adWluPC9BdXRob3I+PFllYXI+MjAyNTwvWWVhcj48UmVj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</w:fldData>
        </w:fldChar>
      </w:r>
      <w:r w:rsidR="00707344">
        <w:rPr>
          <w:rFonts w:ascii="Times New Roman" w:hAnsi="Times New Roman"/>
        </w:rPr>
        <w:instrText xml:space="preserve"> ADDIN EN.CITE </w:instrText>
      </w:r>
      <w:r w:rsidR="00707344">
        <w:rPr>
          <w:rFonts w:ascii="Times New Roman" w:hAnsi="Times New Roman"/>
        </w:rPr>
        <w:fldChar w:fldCharType="begin">
          <w:fldData xml:space="preserve">PEVuZE5vdGU+PENpdGU+PEF1dGhvcj5adWluPC9BdXRob3I+PFllYXI+MjAyNTwvWWVhcj48UmVj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</w:fldData>
        </w:fldChar>
      </w:r>
      <w:r w:rsidR="00707344">
        <w:rPr>
          <w:rFonts w:ascii="Times New Roman" w:hAnsi="Times New Roman"/>
        </w:rPr>
        <w:instrText xml:space="preserve"> ADDIN EN.CITE.DATA </w:instrText>
      </w:r>
      <w:r w:rsidR="00707344">
        <w:rPr>
          <w:rFonts w:ascii="Times New Roman" w:hAnsi="Times New Roman"/>
        </w:rPr>
      </w:r>
      <w:r w:rsidR="00707344">
        <w:rPr>
          <w:rFonts w:ascii="Times New Roman" w:hAnsi="Times New Roman"/>
        </w:rPr>
        <w:fldChar w:fldCharType="end"/>
      </w:r>
      <w:r w:rsidR="00E8778E">
        <w:rPr>
          <w:rFonts w:ascii="Times New Roman" w:hAnsi="Times New Roman"/>
        </w:rPr>
      </w:r>
      <w:r w:rsidR="00E8778E">
        <w:rPr>
          <w:rFonts w:ascii="Times New Roman" w:hAnsi="Times New Roman"/>
        </w:rPr>
        <w:fldChar w:fldCharType="separate"/>
      </w:r>
      <w:r w:rsidR="00E8778E">
        <w:rPr>
          <w:rFonts w:ascii="Times New Roman" w:hAnsi="Times New Roman"/>
          <w:noProof/>
        </w:rPr>
        <w:t>(1)</w:t>
      </w:r>
      <w:r w:rsidR="00E8778E">
        <w:rPr>
          <w:rFonts w:ascii="Times New Roman" w:hAnsi="Times New Roman"/>
        </w:rPr>
        <w:fldChar w:fldCharType="end"/>
      </w:r>
      <w:r w:rsidRPr="008914B8">
        <w:rPr>
          <w:rFonts w:ascii="Times New Roman" w:hAnsi="Times New Roman"/>
        </w:rPr>
        <w:t xml:space="preserve">. </w:t>
      </w:r>
      <w:r w:rsidR="00165218" w:rsidRPr="00165218">
        <w:rPr>
          <w:rFonts w:ascii="Times New Roman" w:hAnsi="Times New Roman"/>
        </w:rPr>
        <w:t>Cancers of the brain, pancreas, and stomach carry the highest risk of VTE, followed by intermediate-risk malignancies such as lung, ovarian, testicular, renal, and bladder cancers</w:t>
      </w:r>
      <w:r w:rsidR="0057507C">
        <w:rPr>
          <w:rFonts w:ascii="Times New Roman" w:hAnsi="Times New Roman"/>
        </w:rPr>
        <w:t xml:space="preserve"> </w:t>
      </w:r>
      <w:r w:rsidR="0057507C">
        <w:rPr>
          <w:rFonts w:ascii="Times New Roman" w:hAnsi="Times New Roman"/>
        </w:rPr>
        <w:fldChar w:fldCharType="begin">
          <w:fldData xml:space="preserve">PEVuZE5vdGU+PENpdGU+PEF1dGhvcj5TdHJlaWZmPC9BdXRob3I+PFllYXI+MjAxODwvWWVhcj48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</w:fldData>
        </w:fldChar>
      </w:r>
      <w:r w:rsidR="00707344">
        <w:rPr>
          <w:rFonts w:ascii="Times New Roman" w:hAnsi="Times New Roman"/>
        </w:rPr>
        <w:instrText xml:space="preserve"> ADDIN EN.CITE </w:instrText>
      </w:r>
      <w:r w:rsidR="00707344">
        <w:rPr>
          <w:rFonts w:ascii="Times New Roman" w:hAnsi="Times New Roman"/>
        </w:rPr>
        <w:fldChar w:fldCharType="begin">
          <w:fldData xml:space="preserve">PEVuZE5vdGU+PENpdGU+PEF1dGhvcj5TdHJlaWZmPC9BdXRob3I+PFllYXI+MjAxODwvWWVhcj48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</w:fldData>
        </w:fldChar>
      </w:r>
      <w:r w:rsidR="00707344">
        <w:rPr>
          <w:rFonts w:ascii="Times New Roman" w:hAnsi="Times New Roman"/>
        </w:rPr>
        <w:instrText xml:space="preserve"> ADDIN EN.CITE.DATA </w:instrText>
      </w:r>
      <w:r w:rsidR="00707344">
        <w:rPr>
          <w:rFonts w:ascii="Times New Roman" w:hAnsi="Times New Roman"/>
        </w:rPr>
      </w:r>
      <w:r w:rsidR="00707344">
        <w:rPr>
          <w:rFonts w:ascii="Times New Roman" w:hAnsi="Times New Roman"/>
        </w:rPr>
        <w:fldChar w:fldCharType="end"/>
      </w:r>
      <w:r w:rsidR="0057507C">
        <w:rPr>
          <w:rFonts w:ascii="Times New Roman" w:hAnsi="Times New Roman"/>
        </w:rPr>
      </w:r>
      <w:r w:rsidR="0057507C">
        <w:rPr>
          <w:rFonts w:ascii="Times New Roman" w:hAnsi="Times New Roman"/>
        </w:rPr>
        <w:fldChar w:fldCharType="separate"/>
      </w:r>
      <w:r w:rsidR="006C5119">
        <w:rPr>
          <w:rFonts w:ascii="Times New Roman" w:hAnsi="Times New Roman"/>
          <w:noProof/>
        </w:rPr>
        <w:t>(2, 3)</w:t>
      </w:r>
      <w:r w:rsidR="0057507C">
        <w:rPr>
          <w:rFonts w:ascii="Times New Roman" w:hAnsi="Times New Roman"/>
        </w:rPr>
        <w:fldChar w:fldCharType="end"/>
      </w:r>
      <w:r w:rsidR="00165218" w:rsidRPr="00165218">
        <w:rPr>
          <w:rFonts w:ascii="Times New Roman" w:hAnsi="Times New Roman"/>
        </w:rPr>
        <w:t>.</w:t>
      </w:r>
      <w:r w:rsidRPr="008914B8">
        <w:rPr>
          <w:rFonts w:ascii="Times New Roman" w:hAnsi="Times New Roman"/>
        </w:rPr>
        <w:t xml:space="preserve"> Beyond its clinical consequences, thrombosis actively contributes to tumor progression. Cancer cells exploit the coagulation system to create a fibrin-rich microenvironment that impairs perfusion, drives hypoxia, and fosters immune evasion</w:t>
      </w:r>
      <w:r w:rsidR="00024177">
        <w:rPr>
          <w:rFonts w:ascii="Times New Roman" w:hAnsi="Times New Roman"/>
        </w:rPr>
        <w:t xml:space="preserve"> and pathological angiogenesis</w:t>
      </w:r>
      <w:r w:rsidR="008A3C26">
        <w:rPr>
          <w:rFonts w:ascii="Times New Roman" w:hAnsi="Times New Roman"/>
        </w:rPr>
        <w:t>, thereby nurturing tumor progression through</w:t>
      </w:r>
      <w:r w:rsidRPr="008914B8">
        <w:rPr>
          <w:rFonts w:ascii="Times New Roman" w:hAnsi="Times New Roman"/>
        </w:rPr>
        <w:t xml:space="preserve"> complex crosstalk between tumor, stromal, and immune cells </w:t>
      </w:r>
      <w:r w:rsidR="007A38B5">
        <w:rPr>
          <w:rFonts w:ascii="Times New Roman" w:hAnsi="Times New Roman"/>
        </w:rPr>
        <w:fldChar w:fldCharType="begin">
          <w:fldData xml:space="preserve">PEVuZE5vdGU+PENpdGU+PEF1dGhvcj5XYWhhYjwvQXV0aG9yPjxZZWFyPjIwMjM8L1llYXI+PFJl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</w:fldData>
        </w:fldChar>
      </w:r>
      <w:r w:rsidR="00707344">
        <w:rPr>
          <w:rFonts w:ascii="Times New Roman" w:hAnsi="Times New Roman"/>
        </w:rPr>
        <w:instrText xml:space="preserve"> ADDIN EN.CITE </w:instrText>
      </w:r>
      <w:r w:rsidR="00707344">
        <w:rPr>
          <w:rFonts w:ascii="Times New Roman" w:hAnsi="Times New Roman"/>
        </w:rPr>
        <w:fldChar w:fldCharType="begin">
          <w:fldData xml:space="preserve">PEVuZE5vdGU+PENpdGU+PEF1dGhvcj5XYWhhYjwvQXV0aG9yPjxZZWFyPjIwMjM8L1llYXI+PFJl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</w:fldData>
        </w:fldChar>
      </w:r>
      <w:r w:rsidR="00707344">
        <w:rPr>
          <w:rFonts w:ascii="Times New Roman" w:hAnsi="Times New Roman"/>
        </w:rPr>
        <w:instrText xml:space="preserve"> ADDIN EN.CITE.DATA </w:instrText>
      </w:r>
      <w:r w:rsidR="00707344">
        <w:rPr>
          <w:rFonts w:ascii="Times New Roman" w:hAnsi="Times New Roman"/>
        </w:rPr>
      </w:r>
      <w:r w:rsidR="00707344">
        <w:rPr>
          <w:rFonts w:ascii="Times New Roman" w:hAnsi="Times New Roman"/>
        </w:rPr>
        <w:fldChar w:fldCharType="end"/>
      </w:r>
      <w:r w:rsidR="007A38B5">
        <w:rPr>
          <w:rFonts w:ascii="Times New Roman" w:hAnsi="Times New Roman"/>
        </w:rPr>
      </w:r>
      <w:r w:rsidR="007A38B5">
        <w:rPr>
          <w:rFonts w:ascii="Times New Roman" w:hAnsi="Times New Roman"/>
        </w:rPr>
        <w:fldChar w:fldCharType="separate"/>
      </w:r>
      <w:r w:rsidR="007A38B5">
        <w:rPr>
          <w:rFonts w:ascii="Times New Roman" w:hAnsi="Times New Roman"/>
          <w:noProof/>
        </w:rPr>
        <w:t>(4)</w:t>
      </w:r>
      <w:r w:rsidR="007A38B5">
        <w:rPr>
          <w:rFonts w:ascii="Times New Roman" w:hAnsi="Times New Roman"/>
        </w:rPr>
        <w:fldChar w:fldCharType="end"/>
      </w:r>
      <w:r w:rsidRPr="008914B8">
        <w:rPr>
          <w:rFonts w:ascii="Times New Roman" w:hAnsi="Times New Roman"/>
        </w:rPr>
        <w:t>. In this context, the thrombotic reaction is not merely a complication but a functional enabler of cancer growth and metastasis. While anticoagulants remain standard for VTE treatment, mounting evidence suggests they may also interfere with tumor biology</w:t>
      </w:r>
      <w:r w:rsidR="00810DDE">
        <w:rPr>
          <w:rFonts w:ascii="Times New Roman" w:hAnsi="Times New Roman"/>
        </w:rPr>
        <w:t xml:space="preserve"> </w:t>
      </w:r>
      <w:r w:rsidR="006732CA">
        <w:rPr>
          <w:rFonts w:ascii="Times New Roman" w:hAnsi="Times New Roman"/>
        </w:rPr>
        <w:fldChar w:fldCharType="begin">
          <w:fldData xml:space="preserve">PEVuZE5vdGU+PENpdGU+PEF1dGhvcj5SdXNzbzwvQXV0aG9yPjxZZWFyPjIwMjM8L1llYXI+PFJl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</w:fldData>
        </w:fldChar>
      </w:r>
      <w:r w:rsidR="00707344">
        <w:rPr>
          <w:rFonts w:ascii="Times New Roman" w:hAnsi="Times New Roman"/>
        </w:rPr>
        <w:instrText xml:space="preserve"> ADDIN EN.CITE </w:instrText>
      </w:r>
      <w:r w:rsidR="00707344">
        <w:rPr>
          <w:rFonts w:ascii="Times New Roman" w:hAnsi="Times New Roman"/>
        </w:rPr>
        <w:fldChar w:fldCharType="begin">
          <w:fldData xml:space="preserve">PEVuZE5vdGU+PENpdGU+PEF1dGhvcj5SdXNzbzwvQXV0aG9yPjxZZWFyPjIwMjM8L1llYXI+PFJl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</w:fldData>
        </w:fldChar>
      </w:r>
      <w:r w:rsidR="00707344">
        <w:rPr>
          <w:rFonts w:ascii="Times New Roman" w:hAnsi="Times New Roman"/>
        </w:rPr>
        <w:instrText xml:space="preserve"> ADDIN EN.CITE.DATA </w:instrText>
      </w:r>
      <w:r w:rsidR="00707344">
        <w:rPr>
          <w:rFonts w:ascii="Times New Roman" w:hAnsi="Times New Roman"/>
        </w:rPr>
      </w:r>
      <w:r w:rsidR="00707344">
        <w:rPr>
          <w:rFonts w:ascii="Times New Roman" w:hAnsi="Times New Roman"/>
        </w:rPr>
        <w:fldChar w:fldCharType="end"/>
      </w:r>
      <w:r w:rsidR="006732CA">
        <w:rPr>
          <w:rFonts w:ascii="Times New Roman" w:hAnsi="Times New Roman"/>
        </w:rPr>
      </w:r>
      <w:r w:rsidR="006732CA">
        <w:rPr>
          <w:rFonts w:ascii="Times New Roman" w:hAnsi="Times New Roman"/>
        </w:rPr>
        <w:fldChar w:fldCharType="separate"/>
      </w:r>
      <w:r w:rsidR="006732CA">
        <w:rPr>
          <w:rFonts w:ascii="Times New Roman" w:hAnsi="Times New Roman"/>
          <w:noProof/>
        </w:rPr>
        <w:t>(5)</w:t>
      </w:r>
      <w:r w:rsidR="006732CA">
        <w:rPr>
          <w:rFonts w:ascii="Times New Roman" w:hAnsi="Times New Roman"/>
        </w:rPr>
        <w:fldChar w:fldCharType="end"/>
      </w:r>
      <w:r w:rsidR="006732CA">
        <w:rPr>
          <w:rFonts w:ascii="Times New Roman" w:hAnsi="Times New Roman"/>
        </w:rPr>
        <w:t xml:space="preserve">, </w:t>
      </w:r>
      <w:r w:rsidRPr="008914B8">
        <w:rPr>
          <w:rFonts w:ascii="Times New Roman" w:hAnsi="Times New Roman"/>
        </w:rPr>
        <w:t>underscoring the therapeutic potential of targeting the thromboinflammatory axis in cancer.</w:t>
      </w:r>
    </w:p>
    <w:p w14:paraId="20ACC932" w14:textId="63F9E867" w:rsidR="003A0D2F" w:rsidRPr="004B60F9" w:rsidRDefault="00657EAD" w:rsidP="00BA3953">
      <w:pPr>
        <w:pStyle w:val="NoSpacing"/>
        <w:spacing w:line="360" w:lineRule="auto"/>
        <w:ind w:firstLine="720"/>
        <w:rPr>
          <w:rFonts w:ascii="Times New Roman" w:hAnsi="Times New Roman"/>
          <w:sz w:val="22"/>
          <w:szCs w:val="22"/>
        </w:rPr>
      </w:pPr>
      <w:r w:rsidRPr="004B60F9">
        <w:rPr>
          <w:rFonts w:ascii="Times New Roman" w:hAnsi="Times New Roman"/>
          <w:sz w:val="22"/>
          <w:szCs w:val="22"/>
        </w:rPr>
        <w:t xml:space="preserve">Protein disulfide isomerase (PDI), </w:t>
      </w:r>
      <w:r w:rsidR="00771A95">
        <w:rPr>
          <w:rFonts w:ascii="Times New Roman" w:hAnsi="Times New Roman"/>
          <w:sz w:val="22"/>
          <w:szCs w:val="22"/>
        </w:rPr>
        <w:t xml:space="preserve">a member of </w:t>
      </w:r>
      <w:r w:rsidRPr="004B60F9">
        <w:rPr>
          <w:rFonts w:ascii="Times New Roman" w:hAnsi="Times New Roman"/>
          <w:sz w:val="22"/>
          <w:szCs w:val="22"/>
        </w:rPr>
        <w:t>thiol isomerase</w:t>
      </w:r>
      <w:r w:rsidR="005A6501">
        <w:rPr>
          <w:rFonts w:ascii="Times New Roman" w:hAnsi="Times New Roman"/>
          <w:sz w:val="22"/>
          <w:szCs w:val="22"/>
        </w:rPr>
        <w:t xml:space="preserve"> family</w:t>
      </w:r>
      <w:r w:rsidRPr="004B60F9">
        <w:rPr>
          <w:rFonts w:ascii="Times New Roman" w:hAnsi="Times New Roman"/>
          <w:sz w:val="22"/>
          <w:szCs w:val="22"/>
        </w:rPr>
        <w:t xml:space="preserve">, </w:t>
      </w:r>
      <w:r w:rsidR="002B295E">
        <w:rPr>
          <w:rFonts w:ascii="Times New Roman" w:hAnsi="Times New Roman"/>
          <w:sz w:val="22"/>
          <w:szCs w:val="22"/>
        </w:rPr>
        <w:t xml:space="preserve">plays a crucial role in the coagulation </w:t>
      </w:r>
      <w:r w:rsidR="005E380F">
        <w:rPr>
          <w:rFonts w:ascii="Times New Roman" w:hAnsi="Times New Roman"/>
          <w:sz w:val="22"/>
          <w:szCs w:val="22"/>
        </w:rPr>
        <w:t>cascade. PDI</w:t>
      </w:r>
      <w:r w:rsidRPr="004B60F9">
        <w:rPr>
          <w:rFonts w:ascii="Times New Roman" w:hAnsi="Times New Roman"/>
          <w:sz w:val="22"/>
          <w:szCs w:val="22"/>
        </w:rPr>
        <w:t xml:space="preserve"> is secreted by activated platelets and endothelial cells and is critical for thrombus formation </w:t>
      </w:r>
      <w:r w:rsidR="00727DFB" w:rsidRPr="004B60F9">
        <w:rPr>
          <w:rFonts w:ascii="Times New Roman" w:hAnsi="Times New Roman"/>
          <w:sz w:val="22"/>
          <w:szCs w:val="22"/>
        </w:rPr>
        <w:fldChar w:fldCharType="begin">
          <w:fldData xml:space="preserve">PEVuZE5vdGU+PENpdGU+PEF1dGhvcj5MdjwvQXV0aG9yPjxZZWFyPjIwMjQ8L1llYXI+PFJlY051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PEVuZE5vdGU+PENpdGU+PEF1dGhvcj5MdjwvQXV0aG9yPjxZZWFyPjIwMjQ8L1llYXI+PFJlY051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727DFB" w:rsidRPr="004B60F9">
        <w:rPr>
          <w:rFonts w:ascii="Times New Roman" w:hAnsi="Times New Roman"/>
          <w:sz w:val="22"/>
          <w:szCs w:val="22"/>
        </w:rPr>
      </w:r>
      <w:r w:rsidR="00727DFB" w:rsidRPr="004B60F9">
        <w:rPr>
          <w:rFonts w:ascii="Times New Roman" w:hAnsi="Times New Roman"/>
          <w:sz w:val="22"/>
          <w:szCs w:val="22"/>
        </w:rPr>
        <w:fldChar w:fldCharType="separate"/>
      </w:r>
      <w:r w:rsidR="006732CA">
        <w:rPr>
          <w:rFonts w:ascii="Times New Roman" w:hAnsi="Times New Roman"/>
          <w:noProof/>
          <w:sz w:val="22"/>
          <w:szCs w:val="22"/>
        </w:rPr>
        <w:t>(6)</w:t>
      </w:r>
      <w:r w:rsidR="00727DFB" w:rsidRPr="004B60F9">
        <w:rPr>
          <w:rFonts w:ascii="Times New Roman" w:hAnsi="Times New Roman"/>
          <w:sz w:val="22"/>
          <w:szCs w:val="22"/>
        </w:rPr>
        <w:fldChar w:fldCharType="end"/>
      </w:r>
      <w:r w:rsidR="00727DFB" w:rsidRPr="004B60F9">
        <w:rPr>
          <w:rFonts w:ascii="Times New Roman" w:hAnsi="Times New Roman"/>
          <w:sz w:val="22"/>
          <w:szCs w:val="22"/>
        </w:rPr>
        <w:t xml:space="preserve">. </w:t>
      </w:r>
      <w:r w:rsidR="00AA404D" w:rsidRPr="004B60F9">
        <w:rPr>
          <w:rFonts w:ascii="Times New Roman" w:hAnsi="Times New Roman"/>
          <w:sz w:val="22"/>
          <w:szCs w:val="22"/>
        </w:rPr>
        <w:t xml:space="preserve">PDI catalyzes disulfide bond exchange in thrombosis-related proteins, thereby driving both platelet aggregation and fibrin generation </w:t>
      </w:r>
      <w:r w:rsidR="00AA404D" w:rsidRPr="004B60F9">
        <w:rPr>
          <w:rFonts w:ascii="Times New Roman" w:hAnsi="Times New Roman"/>
          <w:sz w:val="22"/>
          <w:szCs w:val="22"/>
        </w:rPr>
        <w:fldChar w:fldCharType="begin">
          <w:fldData xml:space="preserve">PEVuZE5vdGU+PENpdGU+PEF1dGhvcj5MdjwvQXV0aG9yPjxZZWFyPjIwMjQ8L1llYXI+PFJlY051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PEVuZE5vdGU+PENpdGU+PEF1dGhvcj5MdjwvQXV0aG9yPjxZZWFyPjIwMjQ8L1llYXI+PFJlY051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AA404D" w:rsidRPr="004B60F9">
        <w:rPr>
          <w:rFonts w:ascii="Times New Roman" w:hAnsi="Times New Roman"/>
          <w:sz w:val="22"/>
          <w:szCs w:val="22"/>
        </w:rPr>
      </w:r>
      <w:r w:rsidR="00AA404D" w:rsidRPr="004B60F9">
        <w:rPr>
          <w:rFonts w:ascii="Times New Roman" w:hAnsi="Times New Roman"/>
          <w:sz w:val="22"/>
          <w:szCs w:val="22"/>
        </w:rPr>
        <w:fldChar w:fldCharType="separate"/>
      </w:r>
      <w:r w:rsidR="006732CA">
        <w:rPr>
          <w:rFonts w:ascii="Times New Roman" w:hAnsi="Times New Roman"/>
          <w:noProof/>
          <w:sz w:val="22"/>
          <w:szCs w:val="22"/>
        </w:rPr>
        <w:t>(6)</w:t>
      </w:r>
      <w:r w:rsidR="00AA404D" w:rsidRPr="004B60F9">
        <w:rPr>
          <w:rFonts w:ascii="Times New Roman" w:hAnsi="Times New Roman"/>
          <w:sz w:val="22"/>
          <w:szCs w:val="22"/>
        </w:rPr>
        <w:fldChar w:fldCharType="end"/>
      </w:r>
      <w:r w:rsidR="00AA404D" w:rsidRPr="004B60F9">
        <w:rPr>
          <w:rFonts w:ascii="Times New Roman" w:hAnsi="Times New Roman"/>
          <w:sz w:val="22"/>
          <w:szCs w:val="22"/>
        </w:rPr>
        <w:t>.</w:t>
      </w:r>
      <w:r w:rsidR="008C4935" w:rsidRPr="004B60F9">
        <w:rPr>
          <w:rFonts w:ascii="Times New Roman" w:hAnsi="Times New Roman"/>
          <w:sz w:val="22"/>
          <w:szCs w:val="22"/>
        </w:rPr>
        <w:t xml:space="preserve"> </w:t>
      </w:r>
      <w:r w:rsidR="00A2475C" w:rsidRPr="004B60F9">
        <w:rPr>
          <w:rFonts w:ascii="Times New Roman" w:hAnsi="Times New Roman"/>
          <w:sz w:val="22"/>
          <w:szCs w:val="22"/>
        </w:rPr>
        <w:t xml:space="preserve">Uniquely, targeting </w:t>
      </w:r>
      <w:r w:rsidR="00086ACD">
        <w:rPr>
          <w:rFonts w:ascii="Times New Roman" w:hAnsi="Times New Roman"/>
          <w:sz w:val="22"/>
          <w:szCs w:val="22"/>
        </w:rPr>
        <w:t>PDI</w:t>
      </w:r>
      <w:r w:rsidR="00A2475C" w:rsidRPr="004B60F9">
        <w:rPr>
          <w:rFonts w:ascii="Times New Roman" w:hAnsi="Times New Roman"/>
          <w:sz w:val="22"/>
          <w:szCs w:val="22"/>
        </w:rPr>
        <w:t xml:space="preserve"> offers a means to blunt both arterial (platelet-rich) and venous (fibrin-rich) thrombosis without disrupting normal hemostasis: inhibiting PDI activity </w:t>
      </w:r>
      <w:r w:rsidR="00A2475C" w:rsidRPr="004B60F9">
        <w:rPr>
          <w:rFonts w:ascii="Times New Roman" w:hAnsi="Times New Roman"/>
          <w:i/>
          <w:iCs/>
          <w:sz w:val="22"/>
          <w:szCs w:val="22"/>
        </w:rPr>
        <w:t>in vivo</w:t>
      </w:r>
      <w:r w:rsidR="00A2475C" w:rsidRPr="004B60F9">
        <w:rPr>
          <w:rFonts w:ascii="Times New Roman" w:hAnsi="Times New Roman"/>
          <w:sz w:val="22"/>
          <w:szCs w:val="22"/>
        </w:rPr>
        <w:t xml:space="preserve"> blocks pathological thrombus formation yet does not provoke bleeding </w:t>
      </w:r>
      <w:r w:rsidR="00A2475C" w:rsidRPr="004B60F9">
        <w:rPr>
          <w:rFonts w:ascii="Times New Roman" w:hAnsi="Times New Roman"/>
          <w:sz w:val="22"/>
          <w:szCs w:val="22"/>
        </w:rPr>
        <w:fldChar w:fldCharType="begin">
          <w:fldData xml:space="preserve">PEVuZE5vdGU+PENpdGU+PEF1dGhvcj5MdjwvQXV0aG9yPjxZZWFyPjIwMjQ8L1llYXI+PFJlY051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PEVuZE5vdGU+PENpdGU+PEF1dGhvcj5MdjwvQXV0aG9yPjxZZWFyPjIwMjQ8L1llYXI+PFJlY051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A2475C" w:rsidRPr="004B60F9">
        <w:rPr>
          <w:rFonts w:ascii="Times New Roman" w:hAnsi="Times New Roman"/>
          <w:sz w:val="22"/>
          <w:szCs w:val="22"/>
        </w:rPr>
      </w:r>
      <w:r w:rsidR="00A2475C" w:rsidRPr="004B60F9">
        <w:rPr>
          <w:rFonts w:ascii="Times New Roman" w:hAnsi="Times New Roman"/>
          <w:sz w:val="22"/>
          <w:szCs w:val="22"/>
        </w:rPr>
        <w:fldChar w:fldCharType="separate"/>
      </w:r>
      <w:r w:rsidR="006732CA">
        <w:rPr>
          <w:rFonts w:ascii="Times New Roman" w:hAnsi="Times New Roman"/>
          <w:noProof/>
          <w:sz w:val="22"/>
          <w:szCs w:val="22"/>
        </w:rPr>
        <w:t>(6, 7)</w:t>
      </w:r>
      <w:r w:rsidR="00A2475C" w:rsidRPr="004B60F9">
        <w:rPr>
          <w:rFonts w:ascii="Times New Roman" w:hAnsi="Times New Roman"/>
          <w:sz w:val="22"/>
          <w:szCs w:val="22"/>
        </w:rPr>
        <w:fldChar w:fldCharType="end"/>
      </w:r>
      <w:r w:rsidR="00A2475C" w:rsidRPr="004B60F9">
        <w:rPr>
          <w:rFonts w:ascii="Times New Roman" w:hAnsi="Times New Roman"/>
          <w:sz w:val="22"/>
          <w:szCs w:val="22"/>
        </w:rPr>
        <w:t xml:space="preserve">. </w:t>
      </w:r>
      <w:r w:rsidR="002E3C9C" w:rsidRPr="004B60F9">
        <w:rPr>
          <w:rFonts w:ascii="Times New Roman" w:hAnsi="Times New Roman"/>
          <w:sz w:val="22"/>
          <w:szCs w:val="22"/>
        </w:rPr>
        <w:t>In parallel,</w:t>
      </w:r>
      <w:r w:rsidR="008C4935" w:rsidRPr="004B60F9">
        <w:rPr>
          <w:rFonts w:ascii="Times New Roman" w:hAnsi="Times New Roman"/>
          <w:sz w:val="22"/>
          <w:szCs w:val="22"/>
        </w:rPr>
        <w:t xml:space="preserve"> PDI </w:t>
      </w:r>
      <w:r w:rsidR="007E271C">
        <w:rPr>
          <w:rFonts w:ascii="Times New Roman" w:hAnsi="Times New Roman"/>
          <w:sz w:val="22"/>
          <w:szCs w:val="22"/>
        </w:rPr>
        <w:t>is</w:t>
      </w:r>
      <w:r w:rsidR="008C4935" w:rsidRPr="004B60F9">
        <w:rPr>
          <w:rFonts w:ascii="Times New Roman" w:hAnsi="Times New Roman"/>
          <w:sz w:val="22"/>
          <w:szCs w:val="22"/>
        </w:rPr>
        <w:t xml:space="preserve"> frequently upregulated in tumors and ha</w:t>
      </w:r>
      <w:r w:rsidR="00DC04D7">
        <w:rPr>
          <w:rFonts w:ascii="Times New Roman" w:hAnsi="Times New Roman"/>
          <w:sz w:val="22"/>
          <w:szCs w:val="22"/>
        </w:rPr>
        <w:t>s</w:t>
      </w:r>
      <w:r w:rsidR="008C4935" w:rsidRPr="004B60F9">
        <w:rPr>
          <w:rFonts w:ascii="Times New Roman" w:hAnsi="Times New Roman"/>
          <w:sz w:val="22"/>
          <w:szCs w:val="22"/>
        </w:rPr>
        <w:t xml:space="preserve"> been shown to promote cancer cell survival, signaling, </w:t>
      </w:r>
      <w:r w:rsidR="00F67B9A" w:rsidRPr="004B60F9">
        <w:rPr>
          <w:rFonts w:ascii="Times New Roman" w:hAnsi="Times New Roman"/>
          <w:sz w:val="22"/>
          <w:szCs w:val="22"/>
        </w:rPr>
        <w:t xml:space="preserve">oncogenic transformation, gene transcription, </w:t>
      </w:r>
      <w:r w:rsidR="008C4935" w:rsidRPr="004B60F9">
        <w:rPr>
          <w:rFonts w:ascii="Times New Roman" w:hAnsi="Times New Roman"/>
          <w:sz w:val="22"/>
          <w:szCs w:val="22"/>
        </w:rPr>
        <w:t>and metastasis</w:t>
      </w:r>
      <w:r w:rsidR="000A34AF" w:rsidRPr="004B60F9">
        <w:rPr>
          <w:rFonts w:ascii="Times New Roman" w:hAnsi="Times New Roman"/>
          <w:sz w:val="22"/>
          <w:szCs w:val="22"/>
        </w:rPr>
        <w:t xml:space="preserve"> </w:t>
      </w:r>
      <w:r w:rsidR="000A34AF" w:rsidRPr="004B60F9">
        <w:rPr>
          <w:rFonts w:ascii="Times New Roman" w:hAnsi="Times New Roman"/>
          <w:sz w:val="22"/>
          <w:szCs w:val="22"/>
        </w:rPr>
        <w:fldChar w:fldCharType="begin">
          <w:fldData xml:space="preserve">PEVuZE5vdGU+PENpdGU+PEF1dGhvcj5HZWx6aW5pczwvQXV0aG9yPjxZZWFyPjIwMjM8L1llYXI+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=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PEVuZE5vdGU+PENpdGU+PEF1dGhvcj5HZWx6aW5pczwvQXV0aG9yPjxZZWFyPjIwMjM8L1llYXI+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=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0A34AF" w:rsidRPr="004B60F9">
        <w:rPr>
          <w:rFonts w:ascii="Times New Roman" w:hAnsi="Times New Roman"/>
          <w:sz w:val="22"/>
          <w:szCs w:val="22"/>
        </w:rPr>
      </w:r>
      <w:r w:rsidR="000A34AF" w:rsidRPr="004B60F9">
        <w:rPr>
          <w:rFonts w:ascii="Times New Roman" w:hAnsi="Times New Roman"/>
          <w:sz w:val="22"/>
          <w:szCs w:val="22"/>
        </w:rPr>
        <w:fldChar w:fldCharType="separate"/>
      </w:r>
      <w:r w:rsidR="006732CA">
        <w:rPr>
          <w:rFonts w:ascii="Times New Roman" w:hAnsi="Times New Roman"/>
          <w:noProof/>
          <w:sz w:val="22"/>
          <w:szCs w:val="22"/>
        </w:rPr>
        <w:t>(8-14)</w:t>
      </w:r>
      <w:r w:rsidR="000A34AF" w:rsidRPr="004B60F9">
        <w:rPr>
          <w:rFonts w:ascii="Times New Roman" w:hAnsi="Times New Roman"/>
          <w:sz w:val="22"/>
          <w:szCs w:val="22"/>
        </w:rPr>
        <w:fldChar w:fldCharType="end"/>
      </w:r>
      <w:r w:rsidR="0045520F" w:rsidRPr="004B60F9">
        <w:rPr>
          <w:rFonts w:ascii="Times New Roman" w:hAnsi="Times New Roman"/>
          <w:sz w:val="22"/>
          <w:szCs w:val="22"/>
        </w:rPr>
        <w:t xml:space="preserve">. </w:t>
      </w:r>
      <w:r w:rsidR="00432D9B">
        <w:rPr>
          <w:rFonts w:ascii="Times New Roman" w:hAnsi="Times New Roman"/>
          <w:sz w:val="22"/>
          <w:szCs w:val="22"/>
        </w:rPr>
        <w:t>PDI ha</w:t>
      </w:r>
      <w:r w:rsidR="00B12A29">
        <w:rPr>
          <w:rFonts w:ascii="Times New Roman" w:hAnsi="Times New Roman"/>
          <w:sz w:val="22"/>
          <w:szCs w:val="22"/>
        </w:rPr>
        <w:t>s</w:t>
      </w:r>
      <w:r w:rsidR="00DB371D" w:rsidRPr="004B60F9">
        <w:rPr>
          <w:rFonts w:ascii="Times New Roman" w:hAnsi="Times New Roman"/>
          <w:sz w:val="22"/>
          <w:szCs w:val="22"/>
        </w:rPr>
        <w:t xml:space="preserve"> also been implicated in shaping the tumor immune microenvironment, including modulation of antigen presentation and immune checkpoint signaling such as PD-L1 expression</w:t>
      </w:r>
      <w:r w:rsidR="009A685D" w:rsidRPr="004B60F9">
        <w:rPr>
          <w:rFonts w:ascii="Times New Roman" w:hAnsi="Times New Roman"/>
          <w:sz w:val="22"/>
          <w:szCs w:val="22"/>
        </w:rPr>
        <w:t xml:space="preserve"> </w:t>
      </w:r>
      <w:r w:rsidR="009752F3" w:rsidRPr="004B60F9">
        <w:rPr>
          <w:rFonts w:ascii="Times New Roman" w:hAnsi="Times New Roman"/>
          <w:sz w:val="22"/>
          <w:szCs w:val="22"/>
        </w:rPr>
        <w:fldChar w:fldCharType="begin">
          <w:fldData xml:space="preserve">PEVuZE5vdGU+PENpdGU+PEF1dGhvcj5UYW5ha2E8L0F1dGhvcj48WWVhcj4yMDE3PC9ZZWFyPjxS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PEVuZE5vdGU+PENpdGU+PEF1dGhvcj5UYW5ha2E8L0F1dGhvcj48WWVhcj4yMDE3PC9ZZWFyPjxS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9752F3" w:rsidRPr="004B60F9">
        <w:rPr>
          <w:rFonts w:ascii="Times New Roman" w:hAnsi="Times New Roman"/>
          <w:sz w:val="22"/>
          <w:szCs w:val="22"/>
        </w:rPr>
      </w:r>
      <w:r w:rsidR="009752F3" w:rsidRPr="004B60F9">
        <w:rPr>
          <w:rFonts w:ascii="Times New Roman" w:hAnsi="Times New Roman"/>
          <w:sz w:val="22"/>
          <w:szCs w:val="22"/>
        </w:rPr>
        <w:fldChar w:fldCharType="separate"/>
      </w:r>
      <w:r w:rsidR="006732CA">
        <w:rPr>
          <w:rFonts w:ascii="Times New Roman" w:hAnsi="Times New Roman"/>
          <w:noProof/>
          <w:sz w:val="22"/>
          <w:szCs w:val="22"/>
        </w:rPr>
        <w:t>(15)</w:t>
      </w:r>
      <w:r w:rsidR="009752F3" w:rsidRPr="004B60F9">
        <w:rPr>
          <w:rFonts w:ascii="Times New Roman" w:hAnsi="Times New Roman"/>
          <w:sz w:val="22"/>
          <w:szCs w:val="22"/>
        </w:rPr>
        <w:fldChar w:fldCharType="end"/>
      </w:r>
      <w:r w:rsidR="00DB371D" w:rsidRPr="004B60F9">
        <w:rPr>
          <w:rFonts w:ascii="Times New Roman" w:hAnsi="Times New Roman"/>
          <w:sz w:val="22"/>
          <w:szCs w:val="22"/>
        </w:rPr>
        <w:t xml:space="preserve">. </w:t>
      </w:r>
      <w:r w:rsidR="00AA7028" w:rsidRPr="004B60F9">
        <w:rPr>
          <w:rFonts w:ascii="Times New Roman" w:hAnsi="Times New Roman"/>
          <w:sz w:val="22"/>
          <w:szCs w:val="22"/>
        </w:rPr>
        <w:t>Thus, PDI represent</w:t>
      </w:r>
      <w:r w:rsidR="00AD109C">
        <w:rPr>
          <w:rFonts w:ascii="Times New Roman" w:hAnsi="Times New Roman"/>
          <w:sz w:val="22"/>
          <w:szCs w:val="22"/>
        </w:rPr>
        <w:t>s</w:t>
      </w:r>
      <w:r w:rsidR="00AA7028" w:rsidRPr="004B60F9">
        <w:rPr>
          <w:rFonts w:ascii="Times New Roman" w:hAnsi="Times New Roman"/>
          <w:sz w:val="22"/>
          <w:szCs w:val="22"/>
        </w:rPr>
        <w:t xml:space="preserve"> </w:t>
      </w:r>
      <w:r w:rsidR="00280362">
        <w:rPr>
          <w:rFonts w:ascii="Times New Roman" w:hAnsi="Times New Roman"/>
          <w:sz w:val="22"/>
          <w:szCs w:val="22"/>
        </w:rPr>
        <w:t xml:space="preserve">an </w:t>
      </w:r>
      <w:r w:rsidR="00AA7028" w:rsidRPr="004B60F9">
        <w:rPr>
          <w:rFonts w:ascii="Times New Roman" w:hAnsi="Times New Roman"/>
          <w:sz w:val="22"/>
          <w:szCs w:val="22"/>
        </w:rPr>
        <w:t xml:space="preserve">attractive therapeutic target </w:t>
      </w:r>
      <w:r w:rsidR="00D634FE">
        <w:rPr>
          <w:rFonts w:ascii="Times New Roman" w:hAnsi="Times New Roman"/>
          <w:sz w:val="22"/>
          <w:szCs w:val="22"/>
        </w:rPr>
        <w:t xml:space="preserve">to break </w:t>
      </w:r>
      <w:r w:rsidR="00A96902">
        <w:rPr>
          <w:rFonts w:ascii="Times New Roman" w:hAnsi="Times New Roman"/>
          <w:sz w:val="22"/>
          <w:szCs w:val="22"/>
        </w:rPr>
        <w:t>remodeling</w:t>
      </w:r>
      <w:r w:rsidR="00DA4ACE">
        <w:rPr>
          <w:rFonts w:ascii="Times New Roman" w:hAnsi="Times New Roman"/>
          <w:sz w:val="22"/>
          <w:szCs w:val="22"/>
        </w:rPr>
        <w:t xml:space="preserve"> of the tumor micro</w:t>
      </w:r>
      <w:r w:rsidR="00246B5C">
        <w:rPr>
          <w:rFonts w:ascii="Times New Roman" w:hAnsi="Times New Roman"/>
          <w:sz w:val="22"/>
          <w:szCs w:val="22"/>
        </w:rPr>
        <w:t>env</w:t>
      </w:r>
      <w:r w:rsidR="005D54F1">
        <w:rPr>
          <w:rFonts w:ascii="Times New Roman" w:hAnsi="Times New Roman"/>
          <w:sz w:val="22"/>
          <w:szCs w:val="22"/>
        </w:rPr>
        <w:t xml:space="preserve">ironment in </w:t>
      </w:r>
      <w:proofErr w:type="spellStart"/>
      <w:r w:rsidR="005D54F1">
        <w:rPr>
          <w:rFonts w:ascii="Times New Roman" w:hAnsi="Times New Roman"/>
          <w:sz w:val="22"/>
          <w:szCs w:val="22"/>
        </w:rPr>
        <w:t>hypercoagulat</w:t>
      </w:r>
      <w:r w:rsidR="00073457">
        <w:rPr>
          <w:rFonts w:ascii="Times New Roman" w:hAnsi="Times New Roman"/>
          <w:sz w:val="22"/>
          <w:szCs w:val="22"/>
        </w:rPr>
        <w:t>ing</w:t>
      </w:r>
      <w:proofErr w:type="spellEnd"/>
      <w:r w:rsidR="00073457">
        <w:rPr>
          <w:rFonts w:ascii="Times New Roman" w:hAnsi="Times New Roman"/>
          <w:sz w:val="22"/>
          <w:szCs w:val="22"/>
        </w:rPr>
        <w:t xml:space="preserve"> cancers.</w:t>
      </w:r>
    </w:p>
    <w:p w14:paraId="0D5CEBED" w14:textId="38852152" w:rsidR="004F72E1" w:rsidRPr="004B60F9" w:rsidRDefault="009C53C8" w:rsidP="004D4A56">
      <w:pPr>
        <w:pStyle w:val="NoSpacing"/>
        <w:spacing w:line="360" w:lineRule="auto"/>
        <w:ind w:firstLine="720"/>
        <w:rPr>
          <w:rFonts w:ascii="Times New Roman" w:hAnsi="Times New Roman"/>
          <w:sz w:val="22"/>
          <w:szCs w:val="22"/>
        </w:rPr>
      </w:pPr>
      <w:r w:rsidRPr="004B60F9">
        <w:rPr>
          <w:rFonts w:ascii="Times New Roman" w:hAnsi="Times New Roman"/>
          <w:sz w:val="22"/>
          <w:szCs w:val="22"/>
        </w:rPr>
        <w:t xml:space="preserve">Two pharmacologic agents – isoquercetin (ISOQ) and zafirlukast (ZAF) – have emerged as distinct yet mechanistically convergent inhibitors of thiol isomerases. </w:t>
      </w:r>
      <w:r w:rsidR="00B90247" w:rsidRPr="004B60F9">
        <w:rPr>
          <w:rFonts w:ascii="Times New Roman" w:hAnsi="Times New Roman"/>
          <w:sz w:val="22"/>
          <w:szCs w:val="22"/>
        </w:rPr>
        <w:t>ISOQ is a naturally occurring flavonoid (a glucoside of quercetin) that selectively inhibits PDI</w:t>
      </w:r>
      <w:r w:rsidR="00254157" w:rsidRPr="004B60F9">
        <w:rPr>
          <w:rFonts w:ascii="Times New Roman" w:hAnsi="Times New Roman"/>
          <w:sz w:val="22"/>
          <w:szCs w:val="22"/>
        </w:rPr>
        <w:t xml:space="preserve"> </w:t>
      </w:r>
      <w:r w:rsidR="00270FA2" w:rsidRPr="004B60F9">
        <w:rPr>
          <w:rFonts w:ascii="Times New Roman" w:hAnsi="Times New Roman"/>
          <w:sz w:val="22"/>
          <w:szCs w:val="22"/>
        </w:rPr>
        <w:fldChar w:fldCharType="begin"/>
      </w:r>
      <w:r w:rsidR="00707344">
        <w:rPr>
          <w:rFonts w:ascii="Times New Roman" w:hAnsi="Times New Roman"/>
          <w:sz w:val="22"/>
          <w:szCs w:val="22"/>
        </w:rPr>
        <w:instrText xml:space="preserve"> ADDIN EN.CITE &lt;EndNote&gt;&lt;Cite&gt;&lt;Author&gt;Zwicker&lt;/Author&gt;&lt;Year&gt;2019&lt;/Year&gt;&lt;RecNum&gt;11&lt;/RecNum&gt;&lt;DisplayText&gt;(16)&lt;/DisplayText&gt;&lt;record&gt;&lt;rec-number&gt;11&lt;/rec-number&gt;&lt;foreign-keys&gt;&lt;key app="EN" db-id="0rptvz2e0dtsv1ep05ivfr2gex2zdwef0rrt" timestamp="1747658038"&gt;11&lt;/key&gt;&lt;/foreign-keys&gt;&lt;ref-type name="Journal Article"&gt;17&lt;/ref-type&gt;&lt;contributors&gt;&lt;authors&gt;&lt;author&gt;Zwicker, Jeffrey I.&lt;/author&gt;&lt;author&gt;Schlechter, Benjamin L.&lt;/author&gt;&lt;author&gt;Stopa, Jack D.&lt;/author&gt;&lt;author&gt;Liebman, Howard A.&lt;/author&gt;&lt;author&gt;Aggarwal, Anita&lt;/author&gt;&lt;author&gt;Puligandla, Maneka&lt;/author&gt;&lt;author&gt;Caughey, Thomas&lt;/author&gt;&lt;author&gt;Bauer, Kenneth A.&lt;/author&gt;&lt;author&gt;Kuemmerle, Nancy&lt;/author&gt;&lt;author&gt;Wong, Ellice&lt;/author&gt;&lt;author&gt;Wun, Ted&lt;/author&gt;&lt;author&gt;McLaughlin, Marilyn&lt;/author&gt;&lt;author&gt;Hidalgo, Manuel&lt;/author&gt;&lt;author&gt;Neuberg, Donna&lt;/author&gt;&lt;author&gt;Furie, Bruce&lt;/author&gt;&lt;author&gt;Flaumenhaft, Robert&lt;/author&gt;&lt;/authors&gt;&lt;/contributors&gt;&lt;titles&gt;&lt;title&gt;Targeting protein disulfide isomerase with the flavonoid isoquercetin to improve hypercoagulability in advanced cancer&lt;/title&gt;&lt;secondary-title&gt;JCI Insight&lt;/secondary-title&gt;&lt;/titles&gt;&lt;periodical&gt;&lt;full-title&gt;JCI Insight&lt;/full-title&gt;&lt;/periodical&gt;&lt;volume&gt;4&lt;/volume&gt;&lt;number&gt;4&lt;/number&gt;&lt;dates&gt;&lt;year&gt;2019&lt;/year&gt;&lt;/dates&gt;&lt;publisher&gt;American Society for Clinical Investigation&lt;/publisher&gt;&lt;isbn&gt;2379-3708&lt;/isbn&gt;&lt;urls&gt;&lt;related-urls&gt;&lt;url&gt;https://dx.doi.org/10.1172/jci.insight.125851&lt;/url&gt;&lt;/related-urls&gt;&lt;/urls&gt;&lt;electronic-resource-num&gt;10.1172/jci.insight.125851&lt;/electronic-resource-num&gt;&lt;/record&gt;&lt;/Cite&gt;&lt;/EndNote&gt;</w:instrText>
      </w:r>
      <w:r w:rsidR="00270FA2" w:rsidRPr="004B60F9">
        <w:rPr>
          <w:rFonts w:ascii="Times New Roman" w:hAnsi="Times New Roman"/>
          <w:sz w:val="22"/>
          <w:szCs w:val="22"/>
        </w:rPr>
        <w:fldChar w:fldCharType="separate"/>
      </w:r>
      <w:r w:rsidR="006732CA">
        <w:rPr>
          <w:rFonts w:ascii="Times New Roman" w:hAnsi="Times New Roman"/>
          <w:noProof/>
          <w:sz w:val="22"/>
          <w:szCs w:val="22"/>
        </w:rPr>
        <w:t>(16)</w:t>
      </w:r>
      <w:r w:rsidR="00270FA2" w:rsidRPr="004B60F9">
        <w:rPr>
          <w:rFonts w:ascii="Times New Roman" w:hAnsi="Times New Roman"/>
          <w:sz w:val="22"/>
          <w:szCs w:val="22"/>
        </w:rPr>
        <w:fldChar w:fldCharType="end"/>
      </w:r>
      <w:r w:rsidR="00584529" w:rsidRPr="004B60F9">
        <w:rPr>
          <w:rFonts w:ascii="Times New Roman" w:hAnsi="Times New Roman"/>
          <w:sz w:val="22"/>
          <w:szCs w:val="22"/>
        </w:rPr>
        <w:t xml:space="preserve">. </w:t>
      </w:r>
      <w:r w:rsidR="00594954" w:rsidRPr="004B60F9">
        <w:rPr>
          <w:rFonts w:ascii="Times New Roman" w:hAnsi="Times New Roman"/>
          <w:sz w:val="22"/>
          <w:szCs w:val="22"/>
        </w:rPr>
        <w:t>In a phase II trial of high-risk patients</w:t>
      </w:r>
      <w:r w:rsidR="001F5A12" w:rsidRPr="004B60F9">
        <w:rPr>
          <w:rFonts w:ascii="Times New Roman" w:hAnsi="Times New Roman"/>
          <w:sz w:val="22"/>
          <w:szCs w:val="22"/>
        </w:rPr>
        <w:t xml:space="preserve"> with cancer</w:t>
      </w:r>
      <w:r w:rsidR="00594954" w:rsidRPr="004B60F9">
        <w:rPr>
          <w:rFonts w:ascii="Times New Roman" w:hAnsi="Times New Roman"/>
          <w:sz w:val="22"/>
          <w:szCs w:val="22"/>
        </w:rPr>
        <w:t>, ISOQ treatment increased plasma PDI inhibitory activity and significantly decreased markers of hypercoagulability, with no VTE events or major hemorrhages observed</w:t>
      </w:r>
      <w:r w:rsidR="00AC7769" w:rsidRPr="004B60F9">
        <w:rPr>
          <w:rFonts w:ascii="Times New Roman" w:hAnsi="Times New Roman"/>
          <w:sz w:val="22"/>
          <w:szCs w:val="22"/>
        </w:rPr>
        <w:t xml:space="preserve"> </w:t>
      </w:r>
      <w:r w:rsidR="00AC7769" w:rsidRPr="004B60F9">
        <w:rPr>
          <w:rFonts w:ascii="Times New Roman" w:hAnsi="Times New Roman"/>
          <w:sz w:val="22"/>
          <w:szCs w:val="22"/>
        </w:rPr>
        <w:fldChar w:fldCharType="begin"/>
      </w:r>
      <w:r w:rsidR="00707344">
        <w:rPr>
          <w:rFonts w:ascii="Times New Roman" w:hAnsi="Times New Roman"/>
          <w:sz w:val="22"/>
          <w:szCs w:val="22"/>
        </w:rPr>
        <w:instrText xml:space="preserve"> ADDIN EN.CITE &lt;EndNote&gt;&lt;Cite&gt;&lt;Author&gt;Zwicker&lt;/Author&gt;&lt;Year&gt;2019&lt;/Year&gt;&lt;RecNum&gt;11&lt;/RecNum&gt;&lt;DisplayText&gt;(16)&lt;/DisplayText&gt;&lt;record&gt;&lt;rec-number&gt;11&lt;/rec-number&gt;&lt;foreign-keys&gt;&lt;key app="EN" db-id="0rptvz2e0dtsv1ep05ivfr2gex2zdwef0rrt" timestamp="1747658038"&gt;11&lt;/key&gt;&lt;/foreign-keys&gt;&lt;ref-type name="Journal Article"&gt;17&lt;/ref-type&gt;&lt;contributors&gt;&lt;authors&gt;&lt;author&gt;Zwicker, Jeffrey I.&lt;/author&gt;&lt;author&gt;Schlechter, Benjamin L.&lt;/author&gt;&lt;author&gt;Stopa, Jack D.&lt;/author&gt;&lt;author&gt;Liebman, Howard A.&lt;/author&gt;&lt;author&gt;Aggarwal, Anita&lt;/author&gt;&lt;author&gt;Puligandla, Maneka&lt;/author&gt;&lt;author&gt;Caughey, Thomas&lt;/author&gt;&lt;author&gt;Bauer, Kenneth A.&lt;/author&gt;&lt;author&gt;Kuemmerle, Nancy&lt;/author&gt;&lt;author&gt;Wong, Ellice&lt;/author&gt;&lt;author&gt;Wun, Ted&lt;/author&gt;&lt;author&gt;McLaughlin, Marilyn&lt;/author&gt;&lt;author&gt;Hidalgo, Manuel&lt;/author&gt;&lt;author&gt;Neuberg, Donna&lt;/author&gt;&lt;author&gt;Furie, Bruce&lt;/author&gt;&lt;author&gt;Flaumenhaft, Robert&lt;/author&gt;&lt;/authors&gt;&lt;/contributors&gt;&lt;titles&gt;&lt;title&gt;Targeting protein disulfide isomerase with the flavonoid isoquercetin to improve hypercoagulability in advanced cancer&lt;/title&gt;&lt;secondary-title&gt;JCI Insight&lt;/secondary-title&gt;&lt;/titles&gt;&lt;periodical&gt;&lt;full-title&gt;JCI Insight&lt;/full-title&gt;&lt;/periodical&gt;&lt;volume&gt;4&lt;/volume&gt;&lt;number&gt;4&lt;/number&gt;&lt;dates&gt;&lt;year&gt;2019&lt;/year&gt;&lt;/dates&gt;&lt;publisher&gt;American Society for Clinical Investigation&lt;/publisher&gt;&lt;isbn&gt;2379-3708&lt;/isbn&gt;&lt;urls&gt;&lt;related-urls&gt;&lt;url&gt;https://dx.doi.org/10.1172/jci.insight.125851&lt;/url&gt;&lt;/related-urls&gt;&lt;/urls&gt;&lt;electronic-resource-num&gt;10.1172/jci.insight.125851&lt;/electronic-resource-num&gt;&lt;/record&gt;&lt;/Cite&gt;&lt;/EndNote&gt;</w:instrText>
      </w:r>
      <w:r w:rsidR="00AC7769" w:rsidRPr="004B60F9">
        <w:rPr>
          <w:rFonts w:ascii="Times New Roman" w:hAnsi="Times New Roman"/>
          <w:sz w:val="22"/>
          <w:szCs w:val="22"/>
        </w:rPr>
        <w:fldChar w:fldCharType="separate"/>
      </w:r>
      <w:r w:rsidR="006732CA">
        <w:rPr>
          <w:rFonts w:ascii="Times New Roman" w:hAnsi="Times New Roman"/>
          <w:noProof/>
          <w:sz w:val="22"/>
          <w:szCs w:val="22"/>
        </w:rPr>
        <w:t>(16)</w:t>
      </w:r>
      <w:r w:rsidR="00AC7769" w:rsidRPr="004B60F9">
        <w:rPr>
          <w:rFonts w:ascii="Times New Roman" w:hAnsi="Times New Roman"/>
          <w:sz w:val="22"/>
          <w:szCs w:val="22"/>
        </w:rPr>
        <w:fldChar w:fldCharType="end"/>
      </w:r>
      <w:r w:rsidR="00AC7769" w:rsidRPr="004B60F9">
        <w:rPr>
          <w:rFonts w:ascii="Times New Roman" w:hAnsi="Times New Roman"/>
          <w:sz w:val="22"/>
          <w:szCs w:val="22"/>
        </w:rPr>
        <w:t xml:space="preserve">. </w:t>
      </w:r>
      <w:r w:rsidR="004E0E6F" w:rsidRPr="005C6A19">
        <w:rPr>
          <w:rFonts w:ascii="Times New Roman" w:hAnsi="Times New Roman"/>
          <w:sz w:val="22"/>
          <w:szCs w:val="22"/>
        </w:rPr>
        <w:t xml:space="preserve">While ISOQ’s direct antitumor effects have been reported in </w:t>
      </w:r>
      <w:r w:rsidR="005C6A19">
        <w:rPr>
          <w:rFonts w:ascii="Times New Roman" w:hAnsi="Times New Roman"/>
          <w:sz w:val="22"/>
          <w:szCs w:val="22"/>
        </w:rPr>
        <w:t xml:space="preserve">clinical </w:t>
      </w:r>
      <w:r w:rsidR="004E0E6F" w:rsidRPr="005C6A19">
        <w:rPr>
          <w:rFonts w:ascii="Times New Roman" w:hAnsi="Times New Roman"/>
          <w:sz w:val="22"/>
          <w:szCs w:val="22"/>
        </w:rPr>
        <w:t xml:space="preserve">studies, </w:t>
      </w:r>
      <w:r w:rsidR="00F0365E" w:rsidRPr="005C6A19">
        <w:rPr>
          <w:rFonts w:ascii="Times New Roman" w:hAnsi="Times New Roman"/>
          <w:sz w:val="22"/>
          <w:szCs w:val="22"/>
        </w:rPr>
        <w:t>the</w:t>
      </w:r>
      <w:r w:rsidR="004E0E6F" w:rsidRPr="005C6A19">
        <w:rPr>
          <w:rFonts w:ascii="Times New Roman" w:hAnsi="Times New Roman"/>
          <w:sz w:val="22"/>
          <w:szCs w:val="22"/>
        </w:rPr>
        <w:t xml:space="preserve"> broader impact </w:t>
      </w:r>
      <w:r w:rsidR="00F0365E" w:rsidRPr="005C6A19">
        <w:rPr>
          <w:rFonts w:ascii="Times New Roman" w:hAnsi="Times New Roman"/>
          <w:sz w:val="22"/>
          <w:szCs w:val="22"/>
        </w:rPr>
        <w:t xml:space="preserve">of ISOQ </w:t>
      </w:r>
      <w:r w:rsidR="004E0E6F" w:rsidRPr="005C6A19">
        <w:rPr>
          <w:rFonts w:ascii="Times New Roman" w:hAnsi="Times New Roman"/>
          <w:sz w:val="22"/>
          <w:szCs w:val="22"/>
        </w:rPr>
        <w:t>on tumor progression and immune modulation remain underexplored.</w:t>
      </w:r>
      <w:r w:rsidR="00F766CA" w:rsidRPr="005C6A19">
        <w:rPr>
          <w:rFonts w:ascii="Times New Roman" w:hAnsi="Times New Roman"/>
          <w:sz w:val="22"/>
          <w:szCs w:val="22"/>
        </w:rPr>
        <w:t xml:space="preserve"> </w:t>
      </w:r>
      <w:r w:rsidR="002F3501" w:rsidRPr="004B60F9">
        <w:rPr>
          <w:rFonts w:ascii="Times New Roman" w:hAnsi="Times New Roman"/>
          <w:sz w:val="22"/>
          <w:szCs w:val="22"/>
        </w:rPr>
        <w:t xml:space="preserve">By contrast, </w:t>
      </w:r>
      <w:r w:rsidR="004105B3" w:rsidRPr="004B60F9">
        <w:rPr>
          <w:rFonts w:ascii="Times New Roman" w:hAnsi="Times New Roman"/>
          <w:sz w:val="22"/>
          <w:szCs w:val="22"/>
        </w:rPr>
        <w:t xml:space="preserve">ZAF, an approved leukotriene receptor antagonist used </w:t>
      </w:r>
      <w:r w:rsidR="00F766CA" w:rsidRPr="004B60F9">
        <w:rPr>
          <w:rFonts w:ascii="Times New Roman" w:hAnsi="Times New Roman"/>
          <w:sz w:val="22"/>
          <w:szCs w:val="22"/>
        </w:rPr>
        <w:t>to treat</w:t>
      </w:r>
      <w:r w:rsidR="004105B3" w:rsidRPr="004B60F9">
        <w:rPr>
          <w:rFonts w:ascii="Times New Roman" w:hAnsi="Times New Roman"/>
          <w:sz w:val="22"/>
          <w:szCs w:val="22"/>
        </w:rPr>
        <w:t xml:space="preserve"> </w:t>
      </w:r>
      <w:r w:rsidR="00114FD0" w:rsidRPr="004B60F9">
        <w:rPr>
          <w:rFonts w:ascii="Times New Roman" w:hAnsi="Times New Roman"/>
          <w:sz w:val="22"/>
          <w:szCs w:val="22"/>
        </w:rPr>
        <w:t xml:space="preserve">asthma, </w:t>
      </w:r>
      <w:r w:rsidR="00F95859" w:rsidRPr="004B60F9">
        <w:rPr>
          <w:rFonts w:ascii="Times New Roman" w:hAnsi="Times New Roman"/>
          <w:sz w:val="22"/>
          <w:szCs w:val="22"/>
        </w:rPr>
        <w:t>has</w:t>
      </w:r>
      <w:r w:rsidR="004105B3" w:rsidRPr="004B60F9">
        <w:rPr>
          <w:rFonts w:ascii="Times New Roman" w:hAnsi="Times New Roman"/>
          <w:sz w:val="22"/>
          <w:szCs w:val="22"/>
        </w:rPr>
        <w:t xml:space="preserve"> recently </w:t>
      </w:r>
      <w:r w:rsidR="008123AE" w:rsidRPr="004B60F9">
        <w:rPr>
          <w:rFonts w:ascii="Times New Roman" w:hAnsi="Times New Roman"/>
          <w:sz w:val="22"/>
          <w:szCs w:val="22"/>
        </w:rPr>
        <w:t xml:space="preserve">been </w:t>
      </w:r>
      <w:r w:rsidR="004105B3" w:rsidRPr="004B60F9">
        <w:rPr>
          <w:rFonts w:ascii="Times New Roman" w:hAnsi="Times New Roman"/>
          <w:sz w:val="22"/>
          <w:szCs w:val="22"/>
        </w:rPr>
        <w:t xml:space="preserve">identified as a potent broad-spectrum thiol </w:t>
      </w:r>
      <w:r w:rsidR="004105B3" w:rsidRPr="004B60F9">
        <w:rPr>
          <w:rFonts w:ascii="Times New Roman" w:hAnsi="Times New Roman"/>
          <w:sz w:val="22"/>
          <w:szCs w:val="22"/>
        </w:rPr>
        <w:lastRenderedPageBreak/>
        <w:t>isomerase inhibitor</w:t>
      </w:r>
      <w:r w:rsidR="002C6307" w:rsidRPr="004B60F9">
        <w:rPr>
          <w:rFonts w:ascii="Times New Roman" w:hAnsi="Times New Roman"/>
          <w:sz w:val="22"/>
          <w:szCs w:val="22"/>
        </w:rPr>
        <w:t xml:space="preserve"> targeting both PDI and ERp57</w:t>
      </w:r>
      <w:r w:rsidR="00DA4F05" w:rsidRPr="004B60F9">
        <w:rPr>
          <w:rFonts w:ascii="Times New Roman" w:hAnsi="Times New Roman"/>
          <w:sz w:val="22"/>
          <w:szCs w:val="22"/>
        </w:rPr>
        <w:t xml:space="preserve"> </w:t>
      </w:r>
      <w:r w:rsidR="00DA4F05" w:rsidRPr="004B60F9">
        <w:rPr>
          <w:rFonts w:ascii="Times New Roman" w:hAnsi="Times New Roman"/>
          <w:sz w:val="22"/>
          <w:szCs w:val="22"/>
        </w:rPr>
        <w:fldChar w:fldCharType="begin">
          <w:fldData xml:space="preserve">PEVuZE5vdGU+PENpdGU+PEF1dGhvcj5Ib2xicm9vazwvQXV0aG9yPjxZZWFyPjIwMjE8L1llYXI+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PEVuZE5vdGU+PENpdGU+PEF1dGhvcj5Ib2xicm9vazwvQXV0aG9yPjxZZWFyPjIwMjE8L1llYXI+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DA4F05" w:rsidRPr="004B60F9">
        <w:rPr>
          <w:rFonts w:ascii="Times New Roman" w:hAnsi="Times New Roman"/>
          <w:sz w:val="22"/>
          <w:szCs w:val="22"/>
        </w:rPr>
      </w:r>
      <w:r w:rsidR="00DA4F05" w:rsidRPr="004B60F9">
        <w:rPr>
          <w:rFonts w:ascii="Times New Roman" w:hAnsi="Times New Roman"/>
          <w:sz w:val="22"/>
          <w:szCs w:val="22"/>
        </w:rPr>
        <w:fldChar w:fldCharType="separate"/>
      </w:r>
      <w:r w:rsidR="006732CA">
        <w:rPr>
          <w:rFonts w:ascii="Times New Roman" w:hAnsi="Times New Roman"/>
          <w:noProof/>
          <w:sz w:val="22"/>
          <w:szCs w:val="22"/>
        </w:rPr>
        <w:t>(7)</w:t>
      </w:r>
      <w:r w:rsidR="00DA4F05" w:rsidRPr="004B60F9">
        <w:rPr>
          <w:rFonts w:ascii="Times New Roman" w:hAnsi="Times New Roman"/>
          <w:sz w:val="22"/>
          <w:szCs w:val="22"/>
        </w:rPr>
        <w:fldChar w:fldCharType="end"/>
      </w:r>
      <w:r w:rsidR="004105B3" w:rsidRPr="004B60F9">
        <w:rPr>
          <w:rFonts w:ascii="Times New Roman" w:hAnsi="Times New Roman"/>
          <w:sz w:val="22"/>
          <w:szCs w:val="22"/>
        </w:rPr>
        <w:t>.</w:t>
      </w:r>
      <w:r w:rsidR="00845A01" w:rsidRPr="004B60F9">
        <w:rPr>
          <w:rFonts w:ascii="Times New Roman" w:hAnsi="Times New Roman"/>
          <w:sz w:val="22"/>
          <w:szCs w:val="22"/>
        </w:rPr>
        <w:t xml:space="preserve"> </w:t>
      </w:r>
      <w:r w:rsidR="000B22C0" w:rsidRPr="004B60F9">
        <w:rPr>
          <w:rFonts w:ascii="Times New Roman" w:hAnsi="Times New Roman"/>
          <w:sz w:val="22"/>
          <w:szCs w:val="22"/>
        </w:rPr>
        <w:t xml:space="preserve">ZAF </w:t>
      </w:r>
      <w:r w:rsidR="002C6307" w:rsidRPr="004B60F9">
        <w:rPr>
          <w:rFonts w:ascii="Times New Roman" w:hAnsi="Times New Roman"/>
          <w:sz w:val="22"/>
          <w:szCs w:val="22"/>
        </w:rPr>
        <w:t xml:space="preserve">exhibits robust </w:t>
      </w:r>
      <w:r w:rsidR="00262130" w:rsidRPr="004B60F9">
        <w:rPr>
          <w:rFonts w:ascii="Times New Roman" w:hAnsi="Times New Roman"/>
          <w:sz w:val="22"/>
          <w:szCs w:val="22"/>
        </w:rPr>
        <w:t xml:space="preserve">antithrombotic </w:t>
      </w:r>
      <w:r w:rsidR="00C042D7" w:rsidRPr="004B60F9">
        <w:rPr>
          <w:rFonts w:ascii="Times New Roman" w:hAnsi="Times New Roman"/>
          <w:sz w:val="22"/>
          <w:szCs w:val="22"/>
        </w:rPr>
        <w:t xml:space="preserve">activity </w:t>
      </w:r>
      <w:r w:rsidR="00C042D7" w:rsidRPr="004B60F9">
        <w:rPr>
          <w:rFonts w:ascii="Times New Roman" w:hAnsi="Times New Roman"/>
          <w:i/>
          <w:iCs/>
          <w:sz w:val="22"/>
          <w:szCs w:val="22"/>
        </w:rPr>
        <w:t>in vivo</w:t>
      </w:r>
      <w:r w:rsidR="00C042D7" w:rsidRPr="004B60F9">
        <w:rPr>
          <w:rFonts w:ascii="Times New Roman" w:hAnsi="Times New Roman"/>
          <w:sz w:val="22"/>
          <w:szCs w:val="22"/>
        </w:rPr>
        <w:t xml:space="preserve"> without prolonging bleeding time and additionally displays anticancer properties</w:t>
      </w:r>
      <w:r w:rsidR="00EB6E90" w:rsidRPr="004B60F9">
        <w:rPr>
          <w:rFonts w:ascii="Times New Roman" w:hAnsi="Times New Roman"/>
          <w:sz w:val="22"/>
          <w:szCs w:val="22"/>
        </w:rPr>
        <w:t xml:space="preserve">, including inhibition of tumor cell procoagulant activity, integrin-mediated migration, and </w:t>
      </w:r>
      <w:r w:rsidR="00EB6E90" w:rsidRPr="004B60F9">
        <w:rPr>
          <w:rFonts w:ascii="Times New Roman" w:hAnsi="Times New Roman"/>
          <w:i/>
          <w:iCs/>
          <w:sz w:val="22"/>
          <w:szCs w:val="22"/>
        </w:rPr>
        <w:t>in vivo</w:t>
      </w:r>
      <w:r w:rsidR="00EB6E90" w:rsidRPr="004B60F9">
        <w:rPr>
          <w:rFonts w:ascii="Times New Roman" w:hAnsi="Times New Roman"/>
          <w:sz w:val="22"/>
          <w:szCs w:val="22"/>
        </w:rPr>
        <w:t xml:space="preserve"> tumor growth</w:t>
      </w:r>
      <w:r w:rsidR="004B0E61" w:rsidRPr="004B60F9">
        <w:rPr>
          <w:rFonts w:ascii="Times New Roman" w:hAnsi="Times New Roman"/>
          <w:sz w:val="22"/>
          <w:szCs w:val="22"/>
        </w:rPr>
        <w:t xml:space="preserve"> </w:t>
      </w:r>
      <w:r w:rsidR="002E7CCC" w:rsidRPr="004B60F9">
        <w:rPr>
          <w:rFonts w:ascii="Times New Roman" w:hAnsi="Times New Roman"/>
          <w:sz w:val="22"/>
          <w:szCs w:val="22"/>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2E7CCC" w:rsidRPr="004B60F9">
        <w:rPr>
          <w:rFonts w:ascii="Times New Roman" w:hAnsi="Times New Roman"/>
          <w:sz w:val="22"/>
          <w:szCs w:val="22"/>
        </w:rPr>
      </w:r>
      <w:r w:rsidR="002E7CCC" w:rsidRPr="004B60F9">
        <w:rPr>
          <w:rFonts w:ascii="Times New Roman" w:hAnsi="Times New Roman"/>
          <w:sz w:val="22"/>
          <w:szCs w:val="22"/>
        </w:rPr>
        <w:fldChar w:fldCharType="separate"/>
      </w:r>
      <w:r w:rsidR="006732CA">
        <w:rPr>
          <w:rFonts w:ascii="Times New Roman" w:hAnsi="Times New Roman"/>
          <w:noProof/>
          <w:sz w:val="22"/>
          <w:szCs w:val="22"/>
        </w:rPr>
        <w:t>(8)</w:t>
      </w:r>
      <w:r w:rsidR="002E7CCC" w:rsidRPr="004B60F9">
        <w:rPr>
          <w:rFonts w:ascii="Times New Roman" w:hAnsi="Times New Roman"/>
          <w:sz w:val="22"/>
          <w:szCs w:val="22"/>
        </w:rPr>
        <w:fldChar w:fldCharType="end"/>
      </w:r>
      <w:r w:rsidR="00FD2F21" w:rsidRPr="004B60F9">
        <w:rPr>
          <w:rFonts w:ascii="Times New Roman" w:hAnsi="Times New Roman"/>
          <w:sz w:val="22"/>
          <w:szCs w:val="22"/>
        </w:rPr>
        <w:t>.</w:t>
      </w:r>
      <w:r w:rsidR="00A76490" w:rsidRPr="004B60F9">
        <w:rPr>
          <w:rFonts w:ascii="Times New Roman" w:hAnsi="Times New Roman"/>
          <w:sz w:val="22"/>
          <w:szCs w:val="22"/>
        </w:rPr>
        <w:t xml:space="preserve"> In </w:t>
      </w:r>
      <w:r w:rsidR="004B0E61" w:rsidRPr="004B60F9">
        <w:rPr>
          <w:rFonts w:ascii="Times New Roman" w:hAnsi="Times New Roman"/>
          <w:sz w:val="22"/>
          <w:szCs w:val="22"/>
        </w:rPr>
        <w:t xml:space="preserve">a </w:t>
      </w:r>
      <w:r w:rsidR="00A76490" w:rsidRPr="004B60F9">
        <w:rPr>
          <w:rFonts w:ascii="Times New Roman" w:hAnsi="Times New Roman"/>
          <w:sz w:val="22"/>
          <w:szCs w:val="22"/>
        </w:rPr>
        <w:t>preclinical ovarian cancer</w:t>
      </w:r>
      <w:r w:rsidR="00CA0D6B" w:rsidRPr="004B60F9">
        <w:rPr>
          <w:rFonts w:ascii="Times New Roman" w:hAnsi="Times New Roman"/>
          <w:sz w:val="22"/>
          <w:szCs w:val="22"/>
        </w:rPr>
        <w:t xml:space="preserve"> model</w:t>
      </w:r>
      <w:r w:rsidR="00A76490" w:rsidRPr="004B60F9">
        <w:rPr>
          <w:rFonts w:ascii="Times New Roman" w:hAnsi="Times New Roman"/>
          <w:sz w:val="22"/>
          <w:szCs w:val="22"/>
        </w:rPr>
        <w:t xml:space="preserve">, ZAF </w:t>
      </w:r>
      <w:r w:rsidR="00E45F1A" w:rsidRPr="004B60F9">
        <w:rPr>
          <w:rFonts w:ascii="Times New Roman" w:hAnsi="Times New Roman"/>
          <w:sz w:val="22"/>
          <w:szCs w:val="22"/>
        </w:rPr>
        <w:t>reduced</w:t>
      </w:r>
      <w:r w:rsidR="00A76490" w:rsidRPr="004B60F9">
        <w:rPr>
          <w:rFonts w:ascii="Times New Roman" w:hAnsi="Times New Roman"/>
          <w:sz w:val="22"/>
          <w:szCs w:val="22"/>
        </w:rPr>
        <w:t xml:space="preserve"> tumor </w:t>
      </w:r>
      <w:r w:rsidR="00E45F1A" w:rsidRPr="004B60F9">
        <w:rPr>
          <w:rFonts w:ascii="Times New Roman" w:hAnsi="Times New Roman"/>
          <w:sz w:val="22"/>
          <w:szCs w:val="22"/>
        </w:rPr>
        <w:t>burden</w:t>
      </w:r>
      <w:r w:rsidR="00A76490" w:rsidRPr="004B60F9">
        <w:rPr>
          <w:rFonts w:ascii="Times New Roman" w:hAnsi="Times New Roman"/>
          <w:sz w:val="22"/>
          <w:szCs w:val="22"/>
        </w:rPr>
        <w:t xml:space="preserve"> and metasta</w:t>
      </w:r>
      <w:r w:rsidR="00114FD0" w:rsidRPr="004B60F9">
        <w:rPr>
          <w:rFonts w:ascii="Times New Roman" w:hAnsi="Times New Roman"/>
          <w:sz w:val="22"/>
          <w:szCs w:val="22"/>
        </w:rPr>
        <w:t>sis, and in a small clinical study, ZAF was associated with delayed CA-125 rise in patients with platinum-resistant ovarian cancer</w:t>
      </w:r>
      <w:r w:rsidR="00A76490" w:rsidRPr="004B60F9">
        <w:rPr>
          <w:rFonts w:ascii="Times New Roman" w:hAnsi="Times New Roman"/>
          <w:sz w:val="22"/>
          <w:szCs w:val="22"/>
        </w:rPr>
        <w:t xml:space="preserve"> </w:t>
      </w:r>
      <w:r w:rsidR="00BA125F" w:rsidRPr="004B60F9">
        <w:rPr>
          <w:rFonts w:ascii="Times New Roman" w:hAnsi="Times New Roman"/>
          <w:sz w:val="22"/>
          <w:szCs w:val="22"/>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sz w:val="22"/>
          <w:szCs w:val="22"/>
        </w:rPr>
        <w:instrText xml:space="preserve"> ADDIN EN.CITE </w:instrText>
      </w:r>
      <w:r w:rsidR="00707344">
        <w:rPr>
          <w:rFonts w:ascii="Times New Roman" w:hAnsi="Times New Roman"/>
          <w:sz w:val="22"/>
          <w:szCs w:val="22"/>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sz w:val="22"/>
          <w:szCs w:val="22"/>
        </w:rPr>
        <w:instrText xml:space="preserve"> ADDIN EN.CITE.DATA </w:instrText>
      </w:r>
      <w:r w:rsidR="00707344">
        <w:rPr>
          <w:rFonts w:ascii="Times New Roman" w:hAnsi="Times New Roman"/>
          <w:sz w:val="22"/>
          <w:szCs w:val="22"/>
        </w:rPr>
      </w:r>
      <w:r w:rsidR="00707344">
        <w:rPr>
          <w:rFonts w:ascii="Times New Roman" w:hAnsi="Times New Roman"/>
          <w:sz w:val="22"/>
          <w:szCs w:val="22"/>
        </w:rPr>
        <w:fldChar w:fldCharType="end"/>
      </w:r>
      <w:r w:rsidR="00BA125F" w:rsidRPr="004B60F9">
        <w:rPr>
          <w:rFonts w:ascii="Times New Roman" w:hAnsi="Times New Roman"/>
          <w:sz w:val="22"/>
          <w:szCs w:val="22"/>
        </w:rPr>
      </w:r>
      <w:r w:rsidR="00BA125F" w:rsidRPr="004B60F9">
        <w:rPr>
          <w:rFonts w:ascii="Times New Roman" w:hAnsi="Times New Roman"/>
          <w:sz w:val="22"/>
          <w:szCs w:val="22"/>
        </w:rPr>
        <w:fldChar w:fldCharType="separate"/>
      </w:r>
      <w:r w:rsidR="006732CA">
        <w:rPr>
          <w:rFonts w:ascii="Times New Roman" w:hAnsi="Times New Roman"/>
          <w:noProof/>
          <w:sz w:val="22"/>
          <w:szCs w:val="22"/>
        </w:rPr>
        <w:t>(8)</w:t>
      </w:r>
      <w:r w:rsidR="00BA125F" w:rsidRPr="004B60F9">
        <w:rPr>
          <w:rFonts w:ascii="Times New Roman" w:hAnsi="Times New Roman"/>
          <w:sz w:val="22"/>
          <w:szCs w:val="22"/>
        </w:rPr>
        <w:fldChar w:fldCharType="end"/>
      </w:r>
      <w:r w:rsidR="00114FD0" w:rsidRPr="004B60F9">
        <w:rPr>
          <w:rFonts w:ascii="Times New Roman" w:hAnsi="Times New Roman"/>
          <w:sz w:val="22"/>
          <w:szCs w:val="22"/>
        </w:rPr>
        <w:t xml:space="preserve">, </w:t>
      </w:r>
      <w:r w:rsidR="00340DD2" w:rsidRPr="004D4A56">
        <w:rPr>
          <w:rFonts w:ascii="Times New Roman" w:hAnsi="Times New Roman"/>
          <w:sz w:val="22"/>
          <w:szCs w:val="22"/>
        </w:rPr>
        <w:t xml:space="preserve">supporting </w:t>
      </w:r>
      <w:r w:rsidR="00340DD2">
        <w:rPr>
          <w:rFonts w:ascii="Times New Roman" w:hAnsi="Times New Roman"/>
          <w:sz w:val="22"/>
          <w:szCs w:val="22"/>
        </w:rPr>
        <w:t>ZAF’s</w:t>
      </w:r>
      <w:r w:rsidR="00340DD2" w:rsidRPr="004D4A56">
        <w:rPr>
          <w:rFonts w:ascii="Times New Roman" w:hAnsi="Times New Roman"/>
          <w:sz w:val="22"/>
          <w:szCs w:val="22"/>
        </w:rPr>
        <w:t xml:space="preserve"> translational potential.</w:t>
      </w:r>
    </w:p>
    <w:p w14:paraId="2EF21518" w14:textId="6CCDFBC0" w:rsidR="00141D0F" w:rsidRPr="004B60F9" w:rsidRDefault="00EE12DF" w:rsidP="009C4EA2">
      <w:pPr>
        <w:pStyle w:val="NoSpacing"/>
        <w:spacing w:line="360" w:lineRule="auto"/>
        <w:rPr>
          <w:rFonts w:ascii="Times New Roman" w:hAnsi="Times New Roman"/>
          <w:sz w:val="22"/>
          <w:szCs w:val="22"/>
        </w:rPr>
      </w:pPr>
      <w:r w:rsidRPr="004B60F9">
        <w:rPr>
          <w:rFonts w:ascii="Times New Roman" w:eastAsiaTheme="minorHAnsi" w:hAnsi="Times New Roman"/>
          <w:sz w:val="22"/>
          <w:szCs w:val="22"/>
        </w:rPr>
        <w:tab/>
      </w:r>
      <w:r w:rsidR="00DD2716" w:rsidRPr="004B60F9">
        <w:rPr>
          <w:rFonts w:ascii="Times New Roman" w:hAnsi="Times New Roman"/>
          <w:sz w:val="22"/>
          <w:szCs w:val="22"/>
        </w:rPr>
        <w:t>Although developed for different clinical indications</w:t>
      </w:r>
      <w:r w:rsidR="00003582" w:rsidRPr="004B60F9">
        <w:rPr>
          <w:rFonts w:ascii="Times New Roman" w:hAnsi="Times New Roman"/>
          <w:sz w:val="22"/>
          <w:szCs w:val="22"/>
        </w:rPr>
        <w:t xml:space="preserve">, </w:t>
      </w:r>
      <w:r w:rsidR="00590FCD" w:rsidRPr="004B60F9">
        <w:rPr>
          <w:rFonts w:ascii="Times New Roman" w:hAnsi="Times New Roman"/>
          <w:sz w:val="22"/>
          <w:szCs w:val="22"/>
        </w:rPr>
        <w:t>ISOQ and ZAF converge on a shared thiol isomerase–dependent mechanism that underlies both thrombosis and malignancy.</w:t>
      </w:r>
      <w:r w:rsidR="00003582" w:rsidRPr="004B60F9">
        <w:rPr>
          <w:rFonts w:ascii="Times New Roman" w:hAnsi="Times New Roman"/>
          <w:sz w:val="22"/>
          <w:szCs w:val="22"/>
        </w:rPr>
        <w:t xml:space="preserve"> We </w:t>
      </w:r>
      <w:r w:rsidR="00590FCD" w:rsidRPr="004B60F9">
        <w:rPr>
          <w:rFonts w:ascii="Times New Roman" w:hAnsi="Times New Roman"/>
          <w:sz w:val="22"/>
          <w:szCs w:val="22"/>
        </w:rPr>
        <w:t>hypothesized</w:t>
      </w:r>
      <w:r w:rsidR="00003582" w:rsidRPr="004B60F9">
        <w:rPr>
          <w:rFonts w:ascii="Times New Roman" w:hAnsi="Times New Roman"/>
          <w:sz w:val="22"/>
          <w:szCs w:val="22"/>
        </w:rPr>
        <w:t xml:space="preserve"> that combining these agents could achieve complementary inhibition of PDI and ERp57, yielding enhanced antithrombotic and antitumor effects. The </w:t>
      </w:r>
      <w:r w:rsidR="001F00A3" w:rsidRPr="004B60F9">
        <w:rPr>
          <w:rFonts w:ascii="Times New Roman" w:hAnsi="Times New Roman"/>
          <w:sz w:val="22"/>
          <w:szCs w:val="22"/>
        </w:rPr>
        <w:t>aim</w:t>
      </w:r>
      <w:r w:rsidR="00003582" w:rsidRPr="004B60F9">
        <w:rPr>
          <w:rFonts w:ascii="Times New Roman" w:hAnsi="Times New Roman"/>
          <w:sz w:val="22"/>
          <w:szCs w:val="22"/>
        </w:rPr>
        <w:t xml:space="preserve"> of t</w:t>
      </w:r>
      <w:r w:rsidR="000D4CDC" w:rsidRPr="004B60F9">
        <w:rPr>
          <w:rFonts w:ascii="Times New Roman" w:hAnsi="Times New Roman"/>
          <w:sz w:val="22"/>
          <w:szCs w:val="22"/>
        </w:rPr>
        <w:t>his</w:t>
      </w:r>
      <w:r w:rsidR="00003582" w:rsidRPr="004B60F9">
        <w:rPr>
          <w:rFonts w:ascii="Times New Roman" w:hAnsi="Times New Roman"/>
          <w:sz w:val="22"/>
          <w:szCs w:val="22"/>
        </w:rPr>
        <w:t xml:space="preserve"> study was to evaluate the therapeutic and mechanistic effects of ISOQ and ZAF – individually and in combination – on tumor </w:t>
      </w:r>
      <w:r w:rsidR="003B5490" w:rsidRPr="004B60F9">
        <w:rPr>
          <w:rFonts w:ascii="Times New Roman" w:hAnsi="Times New Roman"/>
          <w:sz w:val="22"/>
          <w:szCs w:val="22"/>
        </w:rPr>
        <w:t>progression</w:t>
      </w:r>
      <w:r w:rsidR="00003582" w:rsidRPr="004B60F9">
        <w:rPr>
          <w:rFonts w:ascii="Times New Roman" w:hAnsi="Times New Roman"/>
          <w:sz w:val="22"/>
          <w:szCs w:val="22"/>
        </w:rPr>
        <w:t xml:space="preserve">, </w:t>
      </w:r>
      <w:r w:rsidR="00D50B48">
        <w:rPr>
          <w:rFonts w:ascii="Times New Roman" w:hAnsi="Times New Roman"/>
          <w:sz w:val="22"/>
          <w:szCs w:val="22"/>
        </w:rPr>
        <w:t>CAT</w:t>
      </w:r>
      <w:r w:rsidR="00003582" w:rsidRPr="004B60F9">
        <w:rPr>
          <w:rFonts w:ascii="Times New Roman" w:hAnsi="Times New Roman"/>
          <w:sz w:val="22"/>
          <w:szCs w:val="22"/>
        </w:rPr>
        <w:t>, and immune modulation</w:t>
      </w:r>
      <w:r w:rsidR="003B5490" w:rsidRPr="004B60F9">
        <w:rPr>
          <w:rFonts w:ascii="Times New Roman" w:hAnsi="Times New Roman"/>
          <w:sz w:val="22"/>
          <w:szCs w:val="22"/>
        </w:rPr>
        <w:t xml:space="preserve"> in a xenograft model of ovarian cancer</w:t>
      </w:r>
      <w:r w:rsidR="00003582" w:rsidRPr="004B60F9">
        <w:rPr>
          <w:rFonts w:ascii="Times New Roman" w:hAnsi="Times New Roman"/>
          <w:sz w:val="22"/>
          <w:szCs w:val="22"/>
        </w:rPr>
        <w:t>. Herein, we demonstrate that dual thiol isomerase inhibition with ISOQ plus ZAF markedly attenuates ovarian cancer progression and prothrombotic tendency while favorably altering the tumor immune microenvironment, compared with either agent alone.</w:t>
      </w:r>
    </w:p>
    <w:p w14:paraId="18809313" w14:textId="550E0D34" w:rsidR="00E12C31" w:rsidRPr="004B60F9" w:rsidRDefault="00E12C31" w:rsidP="004D4A56">
      <w:pPr>
        <w:pStyle w:val="Heading1"/>
        <w:spacing w:before="360"/>
      </w:pPr>
      <w:r w:rsidRPr="004B60F9">
        <w:t>Results</w:t>
      </w:r>
    </w:p>
    <w:p w14:paraId="78123F4E" w14:textId="16983A63" w:rsidR="00D8141E" w:rsidRPr="004B60F9" w:rsidRDefault="00D8141E" w:rsidP="004D4A56">
      <w:pPr>
        <w:keepNext/>
        <w:spacing w:line="360" w:lineRule="auto"/>
        <w:rPr>
          <w:rFonts w:ascii="Times New Roman" w:eastAsia="Times New Roman" w:hAnsi="Times New Roman" w:cs="Times New Roman"/>
          <w:i/>
          <w:iCs/>
          <w:u w:val="single"/>
        </w:rPr>
      </w:pPr>
      <w:r w:rsidRPr="004B60F9">
        <w:rPr>
          <w:rFonts w:ascii="Times New Roman" w:eastAsia="Times New Roman" w:hAnsi="Times New Roman" w:cs="Times New Roman"/>
          <w:i/>
          <w:iCs/>
          <w:u w:val="single"/>
        </w:rPr>
        <w:t xml:space="preserve">Isoquercetin </w:t>
      </w:r>
      <w:r w:rsidR="0050288F">
        <w:rPr>
          <w:rFonts w:ascii="Times New Roman" w:eastAsia="Times New Roman" w:hAnsi="Times New Roman" w:cs="Times New Roman"/>
          <w:i/>
          <w:iCs/>
          <w:u w:val="single"/>
        </w:rPr>
        <w:t>inhibit</w:t>
      </w:r>
      <w:r w:rsidR="00F2486F">
        <w:rPr>
          <w:rFonts w:ascii="Times New Roman" w:eastAsia="Times New Roman" w:hAnsi="Times New Roman" w:cs="Times New Roman"/>
          <w:i/>
          <w:iCs/>
          <w:u w:val="single"/>
        </w:rPr>
        <w:t>s</w:t>
      </w:r>
      <w:r w:rsidR="00FB2D5B" w:rsidRPr="004B60F9">
        <w:rPr>
          <w:rFonts w:ascii="Times New Roman" w:eastAsia="Times New Roman" w:hAnsi="Times New Roman" w:cs="Times New Roman"/>
          <w:i/>
          <w:iCs/>
          <w:u w:val="single"/>
        </w:rPr>
        <w:t xml:space="preserve"> </w:t>
      </w:r>
      <w:r w:rsidR="007976D3" w:rsidRPr="004B60F9">
        <w:rPr>
          <w:rFonts w:ascii="Times New Roman" w:eastAsia="Times New Roman" w:hAnsi="Times New Roman" w:cs="Times New Roman"/>
          <w:i/>
          <w:iCs/>
          <w:u w:val="single"/>
        </w:rPr>
        <w:t xml:space="preserve">thiol isomerase </w:t>
      </w:r>
      <w:r w:rsidR="00A40853">
        <w:rPr>
          <w:rFonts w:ascii="Times New Roman" w:eastAsia="Times New Roman" w:hAnsi="Times New Roman" w:cs="Times New Roman"/>
          <w:i/>
          <w:iCs/>
          <w:u w:val="single"/>
        </w:rPr>
        <w:t>activity</w:t>
      </w:r>
      <w:r w:rsidR="002601EE">
        <w:rPr>
          <w:rFonts w:ascii="Times New Roman" w:eastAsia="Times New Roman" w:hAnsi="Times New Roman" w:cs="Times New Roman"/>
          <w:i/>
          <w:iCs/>
          <w:u w:val="single"/>
        </w:rPr>
        <w:t xml:space="preserve"> and prothrombotic activity</w:t>
      </w:r>
      <w:r w:rsidR="006267FF" w:rsidRPr="004B60F9">
        <w:rPr>
          <w:rFonts w:ascii="Times New Roman" w:eastAsia="Times New Roman" w:hAnsi="Times New Roman" w:cs="Times New Roman"/>
          <w:i/>
          <w:iCs/>
          <w:u w:val="single"/>
        </w:rPr>
        <w:t xml:space="preserve"> in vitro</w:t>
      </w:r>
    </w:p>
    <w:p w14:paraId="531A88BA" w14:textId="1D56CC84" w:rsidR="00C22432" w:rsidRPr="00070F5F" w:rsidRDefault="009E07A4" w:rsidP="003E6F9E">
      <w:pPr>
        <w:spacing w:line="360" w:lineRule="auto"/>
        <w:rPr>
          <w:rFonts w:ascii="Times New Roman" w:eastAsia="Times New Roman" w:hAnsi="Times New Roman" w:cs="Times New Roman"/>
        </w:rPr>
      </w:pPr>
      <w:r w:rsidRPr="004B60F9">
        <w:rPr>
          <w:rFonts w:ascii="Times New Roman" w:eastAsia="Times New Roman" w:hAnsi="Times New Roman" w:cs="Times New Roman"/>
        </w:rPr>
        <w:t>To assess ISOQ’s antithrombic effects, we first examined its impact on tumor cell-induced platelet aggregation</w:t>
      </w:r>
      <w:r w:rsidR="005B055F" w:rsidRPr="004B60F9">
        <w:rPr>
          <w:rFonts w:ascii="Times New Roman" w:eastAsia="Times New Roman" w:hAnsi="Times New Roman" w:cs="Times New Roman"/>
        </w:rPr>
        <w:t xml:space="preserve"> (TCPIA), a key feature of arterial thrombosis.</w:t>
      </w:r>
      <w:r w:rsidR="00691344" w:rsidRPr="004B60F9">
        <w:rPr>
          <w:rFonts w:ascii="Times New Roman" w:eastAsia="Times New Roman" w:hAnsi="Times New Roman" w:cs="Times New Roman"/>
        </w:rPr>
        <w:t xml:space="preserve"> </w:t>
      </w:r>
      <w:r w:rsidR="00C1025A" w:rsidRPr="004B60F9">
        <w:rPr>
          <w:rFonts w:ascii="Times New Roman" w:eastAsia="Times New Roman" w:hAnsi="Times New Roman" w:cs="Times New Roman"/>
        </w:rPr>
        <w:t>Co-i</w:t>
      </w:r>
      <w:r w:rsidR="0067694C" w:rsidRPr="004B60F9">
        <w:rPr>
          <w:rFonts w:ascii="Times New Roman" w:eastAsia="Times New Roman" w:hAnsi="Times New Roman" w:cs="Times New Roman"/>
        </w:rPr>
        <w:t xml:space="preserve">ncubation of </w:t>
      </w:r>
      <w:r w:rsidR="00D8141E" w:rsidRPr="004B60F9">
        <w:rPr>
          <w:rFonts w:ascii="Times New Roman" w:eastAsia="Times New Roman" w:hAnsi="Times New Roman" w:cs="Times New Roman"/>
        </w:rPr>
        <w:t xml:space="preserve">OVCAR8 </w:t>
      </w:r>
      <w:r w:rsidR="0067694C" w:rsidRPr="004B60F9">
        <w:rPr>
          <w:rFonts w:ascii="Times New Roman" w:eastAsia="Times New Roman" w:hAnsi="Times New Roman" w:cs="Times New Roman"/>
        </w:rPr>
        <w:t xml:space="preserve">ovarian cancer </w:t>
      </w:r>
      <w:r w:rsidR="00D8141E" w:rsidRPr="004B60F9">
        <w:rPr>
          <w:rFonts w:ascii="Times New Roman" w:eastAsia="Times New Roman" w:hAnsi="Times New Roman" w:cs="Times New Roman"/>
        </w:rPr>
        <w:t xml:space="preserve">cells with </w:t>
      </w:r>
      <w:r w:rsidR="00A4752A" w:rsidRPr="004B60F9">
        <w:rPr>
          <w:rFonts w:ascii="Times New Roman" w:eastAsia="Times New Roman" w:hAnsi="Times New Roman" w:cs="Times New Roman"/>
        </w:rPr>
        <w:t xml:space="preserve">human </w:t>
      </w:r>
      <w:r w:rsidR="00D8141E" w:rsidRPr="004B60F9">
        <w:rPr>
          <w:rFonts w:ascii="Times New Roman" w:eastAsia="Times New Roman" w:hAnsi="Times New Roman" w:cs="Times New Roman"/>
        </w:rPr>
        <w:t xml:space="preserve">platelets </w:t>
      </w:r>
      <w:r w:rsidR="0067694C" w:rsidRPr="004B60F9">
        <w:rPr>
          <w:rFonts w:ascii="Times New Roman" w:eastAsia="Times New Roman" w:hAnsi="Times New Roman" w:cs="Times New Roman"/>
        </w:rPr>
        <w:t>led to aggregation</w:t>
      </w:r>
      <w:r w:rsidR="00D8141E" w:rsidRPr="004B60F9">
        <w:rPr>
          <w:rFonts w:ascii="Times New Roman" w:eastAsia="Times New Roman" w:hAnsi="Times New Roman" w:cs="Times New Roman"/>
        </w:rPr>
        <w:t xml:space="preserve">, </w:t>
      </w:r>
      <w:r w:rsidR="0067694C" w:rsidRPr="004B60F9">
        <w:rPr>
          <w:rFonts w:ascii="Times New Roman" w:eastAsia="Times New Roman" w:hAnsi="Times New Roman" w:cs="Times New Roman"/>
        </w:rPr>
        <w:t xml:space="preserve">which was reduced by </w:t>
      </w:r>
      <w:r w:rsidR="00D8141E" w:rsidRPr="004B60F9">
        <w:rPr>
          <w:rFonts w:ascii="Times New Roman" w:eastAsia="Times New Roman" w:hAnsi="Times New Roman" w:cs="Times New Roman"/>
        </w:rPr>
        <w:t>22.6%</w:t>
      </w:r>
      <w:r w:rsidR="00661382" w:rsidRPr="004B60F9">
        <w:rPr>
          <w:rFonts w:ascii="Times New Roman" w:eastAsia="Times New Roman" w:hAnsi="Times New Roman" w:cs="Times New Roman"/>
        </w:rPr>
        <w:t xml:space="preserve"> (</w:t>
      </w:r>
      <w:r w:rsidR="00E96FA7" w:rsidRPr="004B60F9">
        <w:rPr>
          <w:rFonts w:ascii="Times New Roman" w:eastAsia="Times New Roman" w:hAnsi="Times New Roman" w:cs="Times New Roman"/>
        </w:rPr>
        <w:t xml:space="preserve">p </w:t>
      </w:r>
      <w:r w:rsidR="00661382" w:rsidRPr="004B60F9">
        <w:rPr>
          <w:rFonts w:ascii="Times New Roman" w:eastAsia="Times New Roman" w:hAnsi="Times New Roman" w:cs="Times New Roman"/>
        </w:rPr>
        <w:t>= 0.3169)</w:t>
      </w:r>
      <w:r w:rsidR="00D8141E" w:rsidRPr="004B60F9">
        <w:rPr>
          <w:rFonts w:ascii="Times New Roman" w:eastAsia="Times New Roman" w:hAnsi="Times New Roman" w:cs="Times New Roman"/>
        </w:rPr>
        <w:t xml:space="preserve"> </w:t>
      </w:r>
      <w:r w:rsidR="00425AF3" w:rsidRPr="004B60F9">
        <w:rPr>
          <w:rFonts w:ascii="Times New Roman" w:eastAsia="Times New Roman" w:hAnsi="Times New Roman" w:cs="Times New Roman"/>
        </w:rPr>
        <w:t>at</w:t>
      </w:r>
      <w:r w:rsidR="00DA3C55" w:rsidRPr="004B60F9">
        <w:rPr>
          <w:rFonts w:ascii="Times New Roman" w:eastAsia="Times New Roman" w:hAnsi="Times New Roman" w:cs="Times New Roman"/>
        </w:rPr>
        <w:t xml:space="preserve"> </w:t>
      </w:r>
      <w:r w:rsidR="00AF7037">
        <w:rPr>
          <w:rFonts w:ascii="Times New Roman" w:eastAsia="Times New Roman" w:hAnsi="Times New Roman" w:cs="Times New Roman"/>
        </w:rPr>
        <w:t xml:space="preserve">ISOQ concentrations of </w:t>
      </w:r>
      <w:r w:rsidR="00DA3C55" w:rsidRPr="004B60F9">
        <w:rPr>
          <w:rFonts w:ascii="Times New Roman" w:eastAsia="Times New Roman" w:hAnsi="Times New Roman" w:cs="Times New Roman"/>
        </w:rPr>
        <w:t xml:space="preserve">10 </w:t>
      </w:r>
      <w:r w:rsidR="00DA3C55" w:rsidRPr="004B60F9">
        <w:rPr>
          <w:rFonts w:ascii="Symbol" w:eastAsia="Times New Roman" w:hAnsi="Symbol" w:cs="Times New Roman"/>
        </w:rPr>
        <w:t>m</w:t>
      </w:r>
      <w:r w:rsidR="00DA3C55" w:rsidRPr="004B60F9">
        <w:rPr>
          <w:rFonts w:ascii="Times New Roman" w:eastAsia="Times New Roman" w:hAnsi="Times New Roman" w:cs="Times New Roman"/>
        </w:rPr>
        <w:t xml:space="preserve">M </w:t>
      </w:r>
      <w:r w:rsidR="002D6A94" w:rsidRPr="004B60F9">
        <w:rPr>
          <w:rFonts w:ascii="Times New Roman" w:eastAsia="Times New Roman" w:hAnsi="Times New Roman" w:cs="Times New Roman"/>
        </w:rPr>
        <w:t xml:space="preserve">and by </w:t>
      </w:r>
      <w:r w:rsidR="00D8141E" w:rsidRPr="004B60F9">
        <w:rPr>
          <w:rFonts w:ascii="Times New Roman" w:eastAsia="Times New Roman" w:hAnsi="Times New Roman" w:cs="Times New Roman"/>
        </w:rPr>
        <w:t>55.5%</w:t>
      </w:r>
      <w:r w:rsidR="00661382" w:rsidRPr="004B60F9">
        <w:rPr>
          <w:rFonts w:ascii="Times New Roman" w:eastAsia="Times New Roman" w:hAnsi="Times New Roman" w:cs="Times New Roman"/>
        </w:rPr>
        <w:t xml:space="preserve"> (</w:t>
      </w:r>
      <w:r w:rsidR="00E96FA7" w:rsidRPr="004B60F9">
        <w:rPr>
          <w:rFonts w:ascii="Times New Roman" w:eastAsia="Times New Roman" w:hAnsi="Times New Roman" w:cs="Times New Roman"/>
        </w:rPr>
        <w:t xml:space="preserve">p </w:t>
      </w:r>
      <w:r w:rsidR="00661382" w:rsidRPr="004B60F9">
        <w:rPr>
          <w:rFonts w:ascii="Times New Roman" w:eastAsia="Times New Roman" w:hAnsi="Times New Roman" w:cs="Times New Roman"/>
        </w:rPr>
        <w:t>= 0.0123</w:t>
      </w:r>
      <w:r w:rsidR="002D6A94" w:rsidRPr="004B60F9">
        <w:rPr>
          <w:rFonts w:ascii="Times New Roman" w:eastAsia="Times New Roman" w:hAnsi="Times New Roman" w:cs="Times New Roman"/>
        </w:rPr>
        <w:t xml:space="preserve">) at 30 </w:t>
      </w:r>
      <w:r w:rsidR="002D6A94" w:rsidRPr="004B60F9">
        <w:rPr>
          <w:rFonts w:ascii="Symbol" w:eastAsia="Times New Roman" w:hAnsi="Symbol" w:cs="Times New Roman"/>
        </w:rPr>
        <w:t>m</w:t>
      </w:r>
      <w:r w:rsidR="002D6A94" w:rsidRPr="004B60F9">
        <w:rPr>
          <w:rFonts w:ascii="Times New Roman" w:eastAsia="Times New Roman" w:hAnsi="Times New Roman" w:cs="Times New Roman"/>
        </w:rPr>
        <w:t>M</w:t>
      </w:r>
      <w:r w:rsidR="00661382" w:rsidRPr="004D4A56">
        <w:rPr>
          <w:rFonts w:ascii="Times New Roman" w:eastAsia="Times New Roman" w:hAnsi="Times New Roman" w:cs="Times New Roman"/>
          <w:b/>
          <w:bCs/>
        </w:rPr>
        <w:t xml:space="preserve"> </w:t>
      </w:r>
      <w:r w:rsidR="002D6A94" w:rsidRPr="004D4A56">
        <w:rPr>
          <w:rFonts w:ascii="Times New Roman" w:eastAsia="Times New Roman" w:hAnsi="Times New Roman" w:cs="Times New Roman"/>
        </w:rPr>
        <w:t>(</w:t>
      </w:r>
      <w:r w:rsidR="004B6EF8" w:rsidRPr="004D4A56">
        <w:rPr>
          <w:rFonts w:ascii="Times New Roman" w:eastAsia="Times New Roman" w:hAnsi="Times New Roman" w:cs="Times New Roman"/>
          <w:b/>
          <w:bCs/>
        </w:rPr>
        <w:fldChar w:fldCharType="begin"/>
      </w:r>
      <w:r w:rsidR="004B6EF8" w:rsidRPr="004D4A56">
        <w:rPr>
          <w:rFonts w:ascii="Times New Roman" w:eastAsia="Times New Roman" w:hAnsi="Times New Roman" w:cs="Times New Roman"/>
          <w:b/>
          <w:bCs/>
        </w:rPr>
        <w:instrText xml:space="preserve"> REF _Ref198473157 \h  \* MERGEFORMAT </w:instrText>
      </w:r>
      <w:r w:rsidR="004B6EF8" w:rsidRPr="004D4A56">
        <w:rPr>
          <w:rFonts w:ascii="Times New Roman" w:eastAsia="Times New Roman" w:hAnsi="Times New Roman" w:cs="Times New Roman"/>
          <w:b/>
          <w:bCs/>
        </w:rPr>
      </w:r>
      <w:r w:rsidR="004B6EF8" w:rsidRPr="004D4A56">
        <w:rPr>
          <w:rFonts w:ascii="Times New Roman" w:eastAsia="Times New Roman" w:hAnsi="Times New Roman" w:cs="Times New Roman"/>
          <w:b/>
          <w:bCs/>
        </w:rPr>
        <w:fldChar w:fldCharType="separate"/>
      </w:r>
      <w:r w:rsidR="001C5092" w:rsidRPr="004B60F9">
        <w:rPr>
          <w:rFonts w:ascii="Times New Roman" w:hAnsi="Times New Roman" w:cs="Times New Roman"/>
          <w:b/>
          <w:bCs/>
        </w:rPr>
        <w:t>Figure 1</w:t>
      </w:r>
      <w:r w:rsidR="004B6EF8" w:rsidRPr="004D4A56">
        <w:rPr>
          <w:rFonts w:ascii="Times New Roman" w:eastAsia="Times New Roman" w:hAnsi="Times New Roman" w:cs="Times New Roman"/>
          <w:b/>
          <w:bCs/>
        </w:rPr>
        <w:fldChar w:fldCharType="end"/>
      </w:r>
      <w:r w:rsidR="0017275E" w:rsidRPr="004D4A56">
        <w:rPr>
          <w:rFonts w:ascii="Times New Roman" w:eastAsia="Times New Roman" w:hAnsi="Times New Roman" w:cs="Times New Roman"/>
          <w:b/>
          <w:bCs/>
        </w:rPr>
        <w:t>A</w:t>
      </w:r>
      <w:r w:rsidR="00D8141E" w:rsidRPr="004B60F9">
        <w:rPr>
          <w:rFonts w:ascii="Times New Roman" w:eastAsia="Times New Roman" w:hAnsi="Times New Roman" w:cs="Times New Roman"/>
        </w:rPr>
        <w:t>)</w:t>
      </w:r>
      <w:r w:rsidR="00D01D79" w:rsidRPr="004B60F9">
        <w:rPr>
          <w:rFonts w:ascii="Times New Roman" w:eastAsia="Times New Roman" w:hAnsi="Times New Roman" w:cs="Times New Roman"/>
        </w:rPr>
        <w:t>.</w:t>
      </w:r>
      <w:r w:rsidR="00D8141E" w:rsidRPr="004B60F9">
        <w:rPr>
          <w:rFonts w:ascii="Times New Roman" w:eastAsia="Times New Roman" w:hAnsi="Times New Roman" w:cs="Times New Roman"/>
        </w:rPr>
        <w:t xml:space="preserve"> </w:t>
      </w:r>
      <w:r w:rsidR="00082BD2" w:rsidRPr="004B60F9">
        <w:rPr>
          <w:rFonts w:ascii="Times New Roman" w:eastAsia="Times New Roman" w:hAnsi="Times New Roman" w:cs="Times New Roman"/>
        </w:rPr>
        <w:t>W</w:t>
      </w:r>
      <w:r w:rsidR="00C82813" w:rsidRPr="004B60F9">
        <w:rPr>
          <w:rFonts w:ascii="Times New Roman" w:eastAsia="Times New Roman" w:hAnsi="Times New Roman" w:cs="Times New Roman"/>
        </w:rPr>
        <w:t xml:space="preserve">e </w:t>
      </w:r>
      <w:r w:rsidR="00082BD2" w:rsidRPr="004B60F9">
        <w:rPr>
          <w:rFonts w:ascii="Times New Roman" w:eastAsia="Times New Roman" w:hAnsi="Times New Roman" w:cs="Times New Roman"/>
        </w:rPr>
        <w:t xml:space="preserve">next </w:t>
      </w:r>
      <w:r w:rsidR="00CD2636" w:rsidRPr="004B60F9">
        <w:rPr>
          <w:rFonts w:ascii="Times New Roman" w:eastAsia="Times New Roman" w:hAnsi="Times New Roman" w:cs="Times New Roman"/>
        </w:rPr>
        <w:t>examined</w:t>
      </w:r>
      <w:r w:rsidR="00C82813" w:rsidRPr="004B60F9">
        <w:rPr>
          <w:rFonts w:ascii="Times New Roman" w:eastAsia="Times New Roman" w:hAnsi="Times New Roman" w:cs="Times New Roman"/>
        </w:rPr>
        <w:t xml:space="preserve"> tumor cell</w:t>
      </w:r>
      <w:r w:rsidR="001529A7" w:rsidRPr="004B60F9">
        <w:rPr>
          <w:rFonts w:ascii="Times New Roman" w:eastAsia="Times New Roman" w:hAnsi="Times New Roman" w:cs="Times New Roman"/>
        </w:rPr>
        <w:t>-</w:t>
      </w:r>
      <w:r w:rsidR="00F57AFC" w:rsidRPr="004B60F9">
        <w:rPr>
          <w:rFonts w:ascii="Times New Roman" w:eastAsia="Times New Roman" w:hAnsi="Times New Roman" w:cs="Times New Roman"/>
        </w:rPr>
        <w:t>initiated</w:t>
      </w:r>
      <w:r w:rsidR="001529A7" w:rsidRPr="004B60F9">
        <w:rPr>
          <w:rFonts w:ascii="Times New Roman" w:eastAsia="Times New Roman" w:hAnsi="Times New Roman" w:cs="Times New Roman"/>
        </w:rPr>
        <w:t xml:space="preserve"> coagulation by measuring </w:t>
      </w:r>
      <w:r w:rsidR="006600CC" w:rsidRPr="004B60F9">
        <w:rPr>
          <w:rFonts w:ascii="Times New Roman" w:eastAsia="Times New Roman" w:hAnsi="Times New Roman" w:cs="Times New Roman"/>
        </w:rPr>
        <w:t xml:space="preserve">Factor Xa generation, a functional </w:t>
      </w:r>
      <w:r w:rsidR="00301B2B" w:rsidRPr="004B60F9">
        <w:rPr>
          <w:rFonts w:ascii="Times New Roman" w:eastAsia="Times New Roman" w:hAnsi="Times New Roman" w:cs="Times New Roman"/>
        </w:rPr>
        <w:t>marker of venous (coagulation</w:t>
      </w:r>
      <w:r w:rsidR="00364E87" w:rsidRPr="004B60F9">
        <w:rPr>
          <w:rFonts w:ascii="Times New Roman" w:eastAsia="Times New Roman" w:hAnsi="Times New Roman" w:cs="Times New Roman"/>
        </w:rPr>
        <w:t>-</w:t>
      </w:r>
      <w:r w:rsidR="00301B2B" w:rsidRPr="004B60F9">
        <w:rPr>
          <w:rFonts w:ascii="Times New Roman" w:eastAsia="Times New Roman" w:hAnsi="Times New Roman" w:cs="Times New Roman"/>
        </w:rPr>
        <w:t>driven) thrombosis</w:t>
      </w:r>
      <w:r w:rsidR="006600CC" w:rsidRPr="004B60F9">
        <w:rPr>
          <w:rFonts w:ascii="Times New Roman" w:eastAsia="Times New Roman" w:hAnsi="Times New Roman" w:cs="Times New Roman"/>
        </w:rPr>
        <w:t xml:space="preserve">. </w:t>
      </w:r>
      <w:r w:rsidR="006600CC" w:rsidRPr="00070F5F">
        <w:rPr>
          <w:rFonts w:ascii="Times New Roman" w:eastAsia="Times New Roman" w:hAnsi="Times New Roman" w:cs="Times New Roman"/>
        </w:rPr>
        <w:t xml:space="preserve">ISOQ treatment </w:t>
      </w:r>
      <w:r w:rsidR="00D8141E" w:rsidRPr="00070F5F">
        <w:rPr>
          <w:rFonts w:ascii="Times New Roman" w:eastAsia="Times New Roman" w:hAnsi="Times New Roman" w:cs="Times New Roman"/>
        </w:rPr>
        <w:t xml:space="preserve">of OVCAR8 cells </w:t>
      </w:r>
      <w:r w:rsidR="00143A9F" w:rsidRPr="00070F5F">
        <w:rPr>
          <w:rFonts w:ascii="Times New Roman" w:eastAsia="Times New Roman" w:hAnsi="Times New Roman" w:cs="Times New Roman"/>
        </w:rPr>
        <w:t xml:space="preserve">significantly </w:t>
      </w:r>
      <w:r w:rsidR="006600CC" w:rsidRPr="00070F5F">
        <w:rPr>
          <w:rFonts w:ascii="Times New Roman" w:eastAsia="Times New Roman" w:hAnsi="Times New Roman" w:cs="Times New Roman"/>
        </w:rPr>
        <w:t>reduced Factor</w:t>
      </w:r>
      <w:r w:rsidR="00CE787F" w:rsidRPr="00070F5F">
        <w:rPr>
          <w:rFonts w:ascii="Times New Roman" w:eastAsia="Times New Roman" w:hAnsi="Times New Roman" w:cs="Times New Roman"/>
        </w:rPr>
        <w:t xml:space="preserve"> Xa generation </w:t>
      </w:r>
      <w:r w:rsidR="00D8141E" w:rsidRPr="00070F5F">
        <w:rPr>
          <w:rFonts w:ascii="Times New Roman" w:eastAsia="Times New Roman" w:hAnsi="Times New Roman" w:cs="Times New Roman"/>
        </w:rPr>
        <w:t xml:space="preserve">by 29.3% </w:t>
      </w:r>
      <w:r w:rsidR="00661382" w:rsidRPr="00070F5F">
        <w:rPr>
          <w:rFonts w:ascii="Times New Roman" w:eastAsia="Times New Roman" w:hAnsi="Times New Roman" w:cs="Times New Roman"/>
        </w:rPr>
        <w:t>(</w:t>
      </w:r>
      <w:r w:rsidR="00E96FA7" w:rsidRPr="00070F5F">
        <w:rPr>
          <w:rFonts w:ascii="Times New Roman" w:eastAsia="Times New Roman" w:hAnsi="Times New Roman" w:cs="Times New Roman"/>
        </w:rPr>
        <w:t xml:space="preserve">p </w:t>
      </w:r>
      <w:r w:rsidR="00661382" w:rsidRPr="00070F5F">
        <w:rPr>
          <w:rFonts w:ascii="Times New Roman" w:eastAsia="Times New Roman" w:hAnsi="Times New Roman" w:cs="Times New Roman"/>
        </w:rPr>
        <w:t xml:space="preserve">= 0.0136) </w:t>
      </w:r>
      <w:r w:rsidR="00CE787F" w:rsidRPr="00070F5F">
        <w:rPr>
          <w:rFonts w:ascii="Times New Roman" w:eastAsia="Times New Roman" w:hAnsi="Times New Roman" w:cs="Times New Roman"/>
        </w:rPr>
        <w:t xml:space="preserve">at 10 </w:t>
      </w:r>
      <w:r w:rsidR="00CE787F" w:rsidRPr="00070F5F">
        <w:rPr>
          <w:rFonts w:ascii="Symbol" w:eastAsia="Times New Roman" w:hAnsi="Symbol" w:cs="Times New Roman"/>
        </w:rPr>
        <w:t>m</w:t>
      </w:r>
      <w:r w:rsidR="00CE787F" w:rsidRPr="00070F5F">
        <w:rPr>
          <w:rFonts w:ascii="Times New Roman" w:eastAsia="Times New Roman" w:hAnsi="Times New Roman" w:cs="Times New Roman"/>
        </w:rPr>
        <w:t xml:space="preserve">M </w:t>
      </w:r>
      <w:r w:rsidR="00D8141E" w:rsidRPr="00070F5F">
        <w:rPr>
          <w:rFonts w:ascii="Times New Roman" w:eastAsia="Times New Roman" w:hAnsi="Times New Roman" w:cs="Times New Roman"/>
        </w:rPr>
        <w:t>and 42.8%</w:t>
      </w:r>
      <w:r w:rsidR="00661382" w:rsidRPr="00070F5F">
        <w:rPr>
          <w:rFonts w:ascii="Times New Roman" w:eastAsia="Times New Roman" w:hAnsi="Times New Roman" w:cs="Times New Roman"/>
        </w:rPr>
        <w:t xml:space="preserve"> (</w:t>
      </w:r>
      <w:r w:rsidR="00E96FA7" w:rsidRPr="00070F5F">
        <w:rPr>
          <w:rFonts w:ascii="Times New Roman" w:eastAsia="Times New Roman" w:hAnsi="Times New Roman" w:cs="Times New Roman"/>
        </w:rPr>
        <w:t xml:space="preserve">p </w:t>
      </w:r>
      <w:r w:rsidR="00661382" w:rsidRPr="00070F5F">
        <w:rPr>
          <w:rFonts w:ascii="Times New Roman" w:eastAsia="Times New Roman" w:hAnsi="Times New Roman" w:cs="Times New Roman"/>
        </w:rPr>
        <w:t>= 0.0006)</w:t>
      </w:r>
      <w:r w:rsidR="00CE787F" w:rsidRPr="00070F5F">
        <w:rPr>
          <w:rFonts w:ascii="Times New Roman" w:eastAsia="Times New Roman" w:hAnsi="Times New Roman" w:cs="Times New Roman"/>
        </w:rPr>
        <w:t xml:space="preserve"> at 30 </w:t>
      </w:r>
      <w:r w:rsidR="00CE787F" w:rsidRPr="00070F5F">
        <w:rPr>
          <w:rFonts w:ascii="Symbol" w:eastAsia="Times New Roman" w:hAnsi="Symbol" w:cs="Times New Roman"/>
        </w:rPr>
        <w:t>m</w:t>
      </w:r>
      <w:r w:rsidR="00CE787F" w:rsidRPr="00070F5F">
        <w:rPr>
          <w:rFonts w:ascii="Times New Roman" w:eastAsia="Times New Roman" w:hAnsi="Times New Roman" w:cs="Times New Roman"/>
        </w:rPr>
        <w:t xml:space="preserve">M </w:t>
      </w:r>
      <w:r w:rsidR="00D8141E" w:rsidRPr="00070F5F">
        <w:rPr>
          <w:rFonts w:ascii="Times New Roman" w:eastAsia="Times New Roman" w:hAnsi="Times New Roman" w:cs="Times New Roman"/>
        </w:rPr>
        <w:t>(</w:t>
      </w:r>
      <w:r w:rsidR="0048785E" w:rsidRPr="004D4A56">
        <w:rPr>
          <w:rFonts w:ascii="Times New Roman" w:eastAsia="Times New Roman" w:hAnsi="Times New Roman" w:cs="Times New Roman"/>
          <w:b/>
          <w:bCs/>
        </w:rPr>
        <w:fldChar w:fldCharType="begin"/>
      </w:r>
      <w:r w:rsidR="0048785E" w:rsidRPr="004D4A56">
        <w:rPr>
          <w:rFonts w:ascii="Times New Roman" w:eastAsia="Times New Roman" w:hAnsi="Times New Roman" w:cs="Times New Roman"/>
          <w:b/>
          <w:bCs/>
        </w:rPr>
        <w:instrText xml:space="preserve"> REF _Ref198473157 \h </w:instrText>
      </w:r>
      <w:r w:rsidR="0048785E" w:rsidRPr="00070F5F">
        <w:rPr>
          <w:rFonts w:ascii="Times New Roman" w:eastAsia="Times New Roman" w:hAnsi="Times New Roman" w:cs="Times New Roman"/>
          <w:b/>
          <w:bCs/>
        </w:rPr>
        <w:instrText xml:space="preserve"> \* MERGEFORMAT </w:instrText>
      </w:r>
      <w:r w:rsidR="0048785E" w:rsidRPr="004D4A56">
        <w:rPr>
          <w:rFonts w:ascii="Times New Roman" w:eastAsia="Times New Roman" w:hAnsi="Times New Roman" w:cs="Times New Roman"/>
          <w:b/>
          <w:bCs/>
        </w:rPr>
      </w:r>
      <w:r w:rsidR="0048785E" w:rsidRPr="004D4A56">
        <w:rPr>
          <w:rFonts w:ascii="Times New Roman" w:eastAsia="Times New Roman" w:hAnsi="Times New Roman" w:cs="Times New Roman"/>
          <w:b/>
          <w:bCs/>
        </w:rPr>
        <w:fldChar w:fldCharType="separate"/>
      </w:r>
      <w:r w:rsidR="001C5092" w:rsidRPr="00070F5F">
        <w:rPr>
          <w:rFonts w:ascii="Times New Roman" w:hAnsi="Times New Roman" w:cs="Times New Roman"/>
          <w:b/>
          <w:bCs/>
        </w:rPr>
        <w:t>Figure 1</w:t>
      </w:r>
      <w:r w:rsidR="0048785E" w:rsidRPr="004D4A56">
        <w:rPr>
          <w:rFonts w:ascii="Times New Roman" w:eastAsia="Times New Roman" w:hAnsi="Times New Roman" w:cs="Times New Roman"/>
          <w:b/>
          <w:bCs/>
        </w:rPr>
        <w:fldChar w:fldCharType="end"/>
      </w:r>
      <w:r w:rsidR="0017275E" w:rsidRPr="004D4A56">
        <w:rPr>
          <w:rFonts w:ascii="Times New Roman" w:eastAsia="Times New Roman" w:hAnsi="Times New Roman" w:cs="Times New Roman"/>
          <w:b/>
          <w:bCs/>
        </w:rPr>
        <w:t>B</w:t>
      </w:r>
      <w:r w:rsidR="00D8141E" w:rsidRPr="00070F5F">
        <w:rPr>
          <w:rFonts w:ascii="Times New Roman" w:eastAsia="Times New Roman" w:hAnsi="Times New Roman" w:cs="Times New Roman"/>
        </w:rPr>
        <w:t>)</w:t>
      </w:r>
      <w:r w:rsidR="00143A9F" w:rsidRPr="00070F5F">
        <w:rPr>
          <w:rFonts w:ascii="Times New Roman" w:eastAsia="Times New Roman" w:hAnsi="Times New Roman" w:cs="Times New Roman"/>
        </w:rPr>
        <w:t xml:space="preserve">. </w:t>
      </w:r>
      <w:r w:rsidR="00810CB8" w:rsidRPr="00070F5F">
        <w:rPr>
          <w:rFonts w:ascii="Times New Roman" w:eastAsia="Times New Roman" w:hAnsi="Times New Roman" w:cs="Times New Roman"/>
        </w:rPr>
        <w:t xml:space="preserve">To determine whether these effects were associated with tumor cell surface thiol isomerase activity, we measured </w:t>
      </w:r>
      <w:r w:rsidR="003E6F9E" w:rsidRPr="00070F5F">
        <w:rPr>
          <w:rFonts w:ascii="Times New Roman" w:eastAsia="Times New Roman" w:hAnsi="Times New Roman" w:cs="Times New Roman"/>
        </w:rPr>
        <w:t xml:space="preserve">enzymatic activity in OVCAR8 cells, which are known to express </w:t>
      </w:r>
      <w:r w:rsidR="000C01FF" w:rsidRPr="00070F5F">
        <w:rPr>
          <w:rFonts w:ascii="Times New Roman" w:hAnsi="Times New Roman" w:cs="Times New Roman"/>
        </w:rPr>
        <w:t>PDI</w:t>
      </w:r>
      <w:r w:rsidR="00D00A5C" w:rsidRPr="00070F5F">
        <w:rPr>
          <w:rFonts w:ascii="Times New Roman" w:hAnsi="Times New Roman" w:cs="Times New Roman"/>
        </w:rPr>
        <w:t xml:space="preserve"> </w:t>
      </w:r>
      <w:r w:rsidR="003E6F9E" w:rsidRPr="00070F5F">
        <w:rPr>
          <w:rFonts w:ascii="Times New Roman" w:hAnsi="Times New Roman" w:cs="Times New Roman"/>
        </w:rPr>
        <w:t xml:space="preserve">and related enzymes </w:t>
      </w:r>
      <w:r w:rsidR="003E6F9E" w:rsidRPr="00070F5F">
        <w:rPr>
          <w:rFonts w:ascii="Times New Roman" w:hAnsi="Times New Roman" w:cs="Times New Roman"/>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3E6F9E" w:rsidRPr="00070F5F">
        <w:rPr>
          <w:rFonts w:ascii="Times New Roman" w:hAnsi="Times New Roman" w:cs="Times New Roman"/>
        </w:rPr>
      </w:r>
      <w:r w:rsidR="003E6F9E" w:rsidRPr="00070F5F">
        <w:rPr>
          <w:rFonts w:ascii="Times New Roman" w:hAnsi="Times New Roman" w:cs="Times New Roman"/>
        </w:rPr>
        <w:fldChar w:fldCharType="separate"/>
      </w:r>
      <w:r w:rsidR="006732CA">
        <w:rPr>
          <w:rFonts w:ascii="Times New Roman" w:hAnsi="Times New Roman" w:cs="Times New Roman"/>
          <w:noProof/>
        </w:rPr>
        <w:t>(8)</w:t>
      </w:r>
      <w:r w:rsidR="003E6F9E" w:rsidRPr="00070F5F">
        <w:rPr>
          <w:rFonts w:ascii="Times New Roman" w:hAnsi="Times New Roman" w:cs="Times New Roman"/>
        </w:rPr>
        <w:fldChar w:fldCharType="end"/>
      </w:r>
      <w:r w:rsidR="00857842" w:rsidRPr="00070F5F">
        <w:rPr>
          <w:rFonts w:ascii="Times New Roman" w:hAnsi="Times New Roman" w:cs="Times New Roman"/>
        </w:rPr>
        <w:t>.</w:t>
      </w:r>
      <w:r w:rsidR="00AC4CA6" w:rsidRPr="00070F5F">
        <w:rPr>
          <w:rFonts w:ascii="Times New Roman" w:hAnsi="Times New Roman" w:cs="Times New Roman"/>
        </w:rPr>
        <w:t xml:space="preserve"> </w:t>
      </w:r>
      <w:r w:rsidR="003964F5" w:rsidRPr="00070F5F">
        <w:rPr>
          <w:rFonts w:ascii="Times New Roman" w:eastAsia="Times New Roman" w:hAnsi="Times New Roman" w:cs="Times New Roman"/>
        </w:rPr>
        <w:t>ISOQ</w:t>
      </w:r>
      <w:r w:rsidR="002C6EC3" w:rsidRPr="00070F5F">
        <w:rPr>
          <w:rFonts w:ascii="Times New Roman" w:eastAsia="Times New Roman" w:hAnsi="Times New Roman" w:cs="Times New Roman"/>
        </w:rPr>
        <w:t xml:space="preserve"> significantly inhibited </w:t>
      </w:r>
      <w:r w:rsidR="003E6F9E" w:rsidRPr="00070F5F">
        <w:rPr>
          <w:rFonts w:ascii="Times New Roman" w:eastAsia="Times New Roman" w:hAnsi="Times New Roman" w:cs="Times New Roman"/>
        </w:rPr>
        <w:t>thiol isomerase</w:t>
      </w:r>
      <w:r w:rsidR="002C6EC3" w:rsidRPr="00070F5F">
        <w:rPr>
          <w:rFonts w:ascii="Times New Roman" w:eastAsia="Times New Roman" w:hAnsi="Times New Roman" w:cs="Times New Roman"/>
        </w:rPr>
        <w:t xml:space="preserve"> activity</w:t>
      </w:r>
      <w:r w:rsidR="00010FB5" w:rsidRPr="00070F5F">
        <w:rPr>
          <w:rFonts w:ascii="Times New Roman" w:eastAsia="Times New Roman" w:hAnsi="Times New Roman" w:cs="Times New Roman"/>
        </w:rPr>
        <w:t xml:space="preserve"> </w:t>
      </w:r>
      <w:r w:rsidR="00062A32" w:rsidRPr="00070F5F">
        <w:rPr>
          <w:rFonts w:ascii="Times New Roman" w:eastAsia="Times New Roman" w:hAnsi="Times New Roman" w:cs="Times New Roman"/>
        </w:rPr>
        <w:t xml:space="preserve">in a dose-dependent manner, with reductions of </w:t>
      </w:r>
      <w:r w:rsidR="00661382" w:rsidRPr="00070F5F">
        <w:rPr>
          <w:rFonts w:ascii="Times New Roman" w:eastAsia="Times New Roman" w:hAnsi="Times New Roman" w:cs="Times New Roman"/>
        </w:rPr>
        <w:t>18.2% (</w:t>
      </w:r>
      <w:r w:rsidR="00E96FA7" w:rsidRPr="00070F5F">
        <w:rPr>
          <w:rFonts w:ascii="Times New Roman" w:eastAsia="Times New Roman" w:hAnsi="Times New Roman" w:cs="Times New Roman"/>
        </w:rPr>
        <w:t xml:space="preserve">p </w:t>
      </w:r>
      <w:r w:rsidR="00A616C8" w:rsidRPr="00070F5F">
        <w:rPr>
          <w:rFonts w:ascii="Times New Roman" w:eastAsia="Times New Roman" w:hAnsi="Times New Roman" w:cs="Times New Roman"/>
        </w:rPr>
        <w:t>= 0.0327)</w:t>
      </w:r>
      <w:r w:rsidR="00062A32" w:rsidRPr="00070F5F">
        <w:rPr>
          <w:rFonts w:ascii="Times New Roman" w:eastAsia="Times New Roman" w:hAnsi="Times New Roman" w:cs="Times New Roman"/>
        </w:rPr>
        <w:t xml:space="preserve"> at 1 </w:t>
      </w:r>
      <w:r w:rsidR="00062A32" w:rsidRPr="00070F5F">
        <w:rPr>
          <w:rFonts w:ascii="Symbol" w:eastAsia="Times New Roman" w:hAnsi="Symbol" w:cs="Times New Roman"/>
        </w:rPr>
        <w:t>m</w:t>
      </w:r>
      <w:r w:rsidR="00062A32" w:rsidRPr="00070F5F">
        <w:rPr>
          <w:rFonts w:ascii="Times New Roman" w:eastAsia="Times New Roman" w:hAnsi="Times New Roman" w:cs="Times New Roman"/>
        </w:rPr>
        <w:t>M</w:t>
      </w:r>
      <w:r w:rsidR="00A616C8" w:rsidRPr="00070F5F">
        <w:rPr>
          <w:rFonts w:ascii="Times New Roman" w:eastAsia="Times New Roman" w:hAnsi="Times New Roman" w:cs="Times New Roman"/>
        </w:rPr>
        <w:t xml:space="preserve">, </w:t>
      </w:r>
      <w:r w:rsidR="00997284" w:rsidRPr="00070F5F">
        <w:rPr>
          <w:rFonts w:ascii="Times New Roman" w:eastAsia="Times New Roman" w:hAnsi="Times New Roman" w:cs="Times New Roman"/>
        </w:rPr>
        <w:t>30.4</w:t>
      </w:r>
      <w:r w:rsidR="00FA3A39" w:rsidRPr="00070F5F">
        <w:rPr>
          <w:rFonts w:ascii="Times New Roman" w:eastAsia="Times New Roman" w:hAnsi="Times New Roman" w:cs="Times New Roman"/>
        </w:rPr>
        <w:t>%</w:t>
      </w:r>
      <w:r w:rsidR="00A616C8" w:rsidRPr="00070F5F">
        <w:rPr>
          <w:rFonts w:ascii="Times New Roman" w:eastAsia="Times New Roman" w:hAnsi="Times New Roman" w:cs="Times New Roman"/>
        </w:rPr>
        <w:t xml:space="preserve"> (</w:t>
      </w:r>
      <w:r w:rsidR="00E96FA7" w:rsidRPr="00070F5F">
        <w:rPr>
          <w:rFonts w:ascii="Times New Roman" w:eastAsia="Times New Roman" w:hAnsi="Times New Roman" w:cs="Times New Roman"/>
        </w:rPr>
        <w:t xml:space="preserve">p </w:t>
      </w:r>
      <w:r w:rsidR="00A616C8" w:rsidRPr="00070F5F">
        <w:rPr>
          <w:rFonts w:ascii="Times New Roman" w:eastAsia="Times New Roman" w:hAnsi="Times New Roman" w:cs="Times New Roman"/>
        </w:rPr>
        <w:t>= 0.0014)</w:t>
      </w:r>
      <w:r w:rsidR="00062A32" w:rsidRPr="00070F5F">
        <w:rPr>
          <w:rFonts w:ascii="Times New Roman" w:eastAsia="Times New Roman" w:hAnsi="Times New Roman" w:cs="Times New Roman"/>
        </w:rPr>
        <w:t xml:space="preserve"> at 3 </w:t>
      </w:r>
      <w:r w:rsidR="00062A32" w:rsidRPr="00070F5F">
        <w:rPr>
          <w:rFonts w:ascii="Symbol" w:eastAsia="Times New Roman" w:hAnsi="Symbol" w:cs="Times New Roman"/>
        </w:rPr>
        <w:t>m</w:t>
      </w:r>
      <w:r w:rsidR="00062A32" w:rsidRPr="00070F5F">
        <w:rPr>
          <w:rFonts w:ascii="Times New Roman" w:eastAsia="Times New Roman" w:hAnsi="Times New Roman" w:cs="Times New Roman"/>
        </w:rPr>
        <w:t>M</w:t>
      </w:r>
      <w:r w:rsidR="00FA3A39" w:rsidRPr="00070F5F">
        <w:rPr>
          <w:rFonts w:ascii="Times New Roman" w:eastAsia="Times New Roman" w:hAnsi="Times New Roman" w:cs="Times New Roman"/>
        </w:rPr>
        <w:t xml:space="preserve">, </w:t>
      </w:r>
      <w:r w:rsidR="00997284" w:rsidRPr="00070F5F">
        <w:rPr>
          <w:rFonts w:ascii="Times New Roman" w:eastAsia="Times New Roman" w:hAnsi="Times New Roman" w:cs="Times New Roman"/>
        </w:rPr>
        <w:t>34.2</w:t>
      </w:r>
      <w:r w:rsidR="00FA3A39" w:rsidRPr="00070F5F">
        <w:rPr>
          <w:rFonts w:ascii="Times New Roman" w:eastAsia="Times New Roman" w:hAnsi="Times New Roman" w:cs="Times New Roman"/>
        </w:rPr>
        <w:t>%</w:t>
      </w:r>
      <w:r w:rsidR="00A616C8" w:rsidRPr="00070F5F">
        <w:rPr>
          <w:rFonts w:ascii="Times New Roman" w:eastAsia="Times New Roman" w:hAnsi="Times New Roman" w:cs="Times New Roman"/>
        </w:rPr>
        <w:t xml:space="preserve"> (</w:t>
      </w:r>
      <w:r w:rsidR="00E96FA7" w:rsidRPr="00070F5F">
        <w:rPr>
          <w:rFonts w:ascii="Times New Roman" w:eastAsia="Times New Roman" w:hAnsi="Times New Roman" w:cs="Times New Roman"/>
        </w:rPr>
        <w:t xml:space="preserve">p </w:t>
      </w:r>
      <w:r w:rsidR="00A616C8" w:rsidRPr="00070F5F">
        <w:rPr>
          <w:rFonts w:ascii="Times New Roman" w:eastAsia="Times New Roman" w:hAnsi="Times New Roman" w:cs="Times New Roman"/>
        </w:rPr>
        <w:t>= 0.0002)</w:t>
      </w:r>
      <w:r w:rsidR="00FA3A39" w:rsidRPr="00070F5F">
        <w:rPr>
          <w:rFonts w:ascii="Times New Roman" w:eastAsia="Times New Roman" w:hAnsi="Times New Roman" w:cs="Times New Roman"/>
        </w:rPr>
        <w:t xml:space="preserve"> </w:t>
      </w:r>
      <w:r w:rsidR="00062A32" w:rsidRPr="00070F5F">
        <w:rPr>
          <w:rFonts w:ascii="Times New Roman" w:eastAsia="Times New Roman" w:hAnsi="Times New Roman" w:cs="Times New Roman"/>
        </w:rPr>
        <w:t xml:space="preserve">at 10 </w:t>
      </w:r>
      <w:r w:rsidR="00062A32" w:rsidRPr="00070F5F">
        <w:rPr>
          <w:rFonts w:ascii="Symbol" w:eastAsia="Times New Roman" w:hAnsi="Symbol" w:cs="Times New Roman"/>
        </w:rPr>
        <w:t>m</w:t>
      </w:r>
      <w:r w:rsidR="00062A32" w:rsidRPr="00070F5F">
        <w:rPr>
          <w:rFonts w:ascii="Times New Roman" w:eastAsia="Times New Roman" w:hAnsi="Times New Roman" w:cs="Times New Roman"/>
        </w:rPr>
        <w:t xml:space="preserve">M, </w:t>
      </w:r>
      <w:r w:rsidR="00FA3A39" w:rsidRPr="00070F5F">
        <w:rPr>
          <w:rFonts w:ascii="Times New Roman" w:eastAsia="Times New Roman" w:hAnsi="Times New Roman" w:cs="Times New Roman"/>
        </w:rPr>
        <w:t xml:space="preserve">and </w:t>
      </w:r>
      <w:r w:rsidR="00997284" w:rsidRPr="00070F5F">
        <w:rPr>
          <w:rFonts w:ascii="Times New Roman" w:eastAsia="Times New Roman" w:hAnsi="Times New Roman" w:cs="Times New Roman"/>
        </w:rPr>
        <w:t>36</w:t>
      </w:r>
      <w:r w:rsidR="00FA3A39" w:rsidRPr="00070F5F">
        <w:rPr>
          <w:rFonts w:ascii="Times New Roman" w:eastAsia="Times New Roman" w:hAnsi="Times New Roman" w:cs="Times New Roman"/>
        </w:rPr>
        <w:t>%</w:t>
      </w:r>
      <w:r w:rsidR="00A616C8" w:rsidRPr="00070F5F">
        <w:rPr>
          <w:rFonts w:ascii="Times New Roman" w:eastAsia="Times New Roman" w:hAnsi="Times New Roman" w:cs="Times New Roman"/>
        </w:rPr>
        <w:t xml:space="preserve"> (</w:t>
      </w:r>
      <w:r w:rsidR="00E96FA7" w:rsidRPr="00070F5F">
        <w:rPr>
          <w:rFonts w:ascii="Times New Roman" w:eastAsia="Times New Roman" w:hAnsi="Times New Roman" w:cs="Times New Roman"/>
        </w:rPr>
        <w:t xml:space="preserve">p </w:t>
      </w:r>
      <w:r w:rsidR="00A616C8" w:rsidRPr="00070F5F">
        <w:rPr>
          <w:rFonts w:ascii="Times New Roman" w:eastAsia="Times New Roman" w:hAnsi="Times New Roman" w:cs="Times New Roman"/>
        </w:rPr>
        <w:t>= 0.0001)</w:t>
      </w:r>
      <w:r w:rsidR="00FA3A39" w:rsidRPr="00070F5F">
        <w:rPr>
          <w:rFonts w:ascii="Times New Roman" w:eastAsia="Times New Roman" w:hAnsi="Times New Roman" w:cs="Times New Roman"/>
        </w:rPr>
        <w:t xml:space="preserve"> </w:t>
      </w:r>
      <w:r w:rsidR="00062A32" w:rsidRPr="00070F5F">
        <w:rPr>
          <w:rFonts w:ascii="Times New Roman" w:eastAsia="Times New Roman" w:hAnsi="Times New Roman" w:cs="Times New Roman"/>
        </w:rPr>
        <w:t xml:space="preserve">at 30 </w:t>
      </w:r>
      <w:r w:rsidR="00062A32" w:rsidRPr="00070F5F">
        <w:rPr>
          <w:rFonts w:ascii="Symbol" w:eastAsia="Times New Roman" w:hAnsi="Symbol" w:cs="Times New Roman"/>
        </w:rPr>
        <w:t>m</w:t>
      </w:r>
      <w:r w:rsidR="00062A32" w:rsidRPr="00070F5F">
        <w:rPr>
          <w:rFonts w:ascii="Times New Roman" w:eastAsia="Times New Roman" w:hAnsi="Times New Roman" w:cs="Times New Roman"/>
        </w:rPr>
        <w:t xml:space="preserve">M </w:t>
      </w:r>
      <w:r w:rsidR="001F305D" w:rsidRPr="00070F5F">
        <w:rPr>
          <w:rFonts w:ascii="Times New Roman" w:eastAsia="Times New Roman" w:hAnsi="Times New Roman" w:cs="Times New Roman"/>
        </w:rPr>
        <w:t>(</w:t>
      </w:r>
      <w:r w:rsidR="0048785E" w:rsidRPr="004D4A56">
        <w:rPr>
          <w:rFonts w:ascii="Times New Roman" w:eastAsia="Times New Roman" w:hAnsi="Times New Roman" w:cs="Times New Roman"/>
          <w:b/>
          <w:bCs/>
        </w:rPr>
        <w:fldChar w:fldCharType="begin"/>
      </w:r>
      <w:r w:rsidR="0048785E" w:rsidRPr="004D4A56">
        <w:rPr>
          <w:rFonts w:ascii="Times New Roman" w:eastAsia="Times New Roman" w:hAnsi="Times New Roman" w:cs="Times New Roman"/>
          <w:b/>
          <w:bCs/>
        </w:rPr>
        <w:instrText xml:space="preserve"> REF _Ref198473157 \h </w:instrText>
      </w:r>
      <w:r w:rsidR="0048785E" w:rsidRPr="00070F5F">
        <w:rPr>
          <w:rFonts w:ascii="Times New Roman" w:eastAsia="Times New Roman" w:hAnsi="Times New Roman" w:cs="Times New Roman"/>
          <w:b/>
          <w:bCs/>
        </w:rPr>
        <w:instrText xml:space="preserve"> \* MERGEFORMAT </w:instrText>
      </w:r>
      <w:r w:rsidR="0048785E" w:rsidRPr="004D4A56">
        <w:rPr>
          <w:rFonts w:ascii="Times New Roman" w:eastAsia="Times New Roman" w:hAnsi="Times New Roman" w:cs="Times New Roman"/>
          <w:b/>
          <w:bCs/>
        </w:rPr>
      </w:r>
      <w:r w:rsidR="0048785E" w:rsidRPr="004D4A56">
        <w:rPr>
          <w:rFonts w:ascii="Times New Roman" w:eastAsia="Times New Roman" w:hAnsi="Times New Roman" w:cs="Times New Roman"/>
          <w:b/>
          <w:bCs/>
        </w:rPr>
        <w:fldChar w:fldCharType="separate"/>
      </w:r>
      <w:r w:rsidR="001C5092" w:rsidRPr="00070F5F">
        <w:rPr>
          <w:rFonts w:ascii="Times New Roman" w:hAnsi="Times New Roman" w:cs="Times New Roman"/>
          <w:b/>
          <w:bCs/>
        </w:rPr>
        <w:t>Figure 1</w:t>
      </w:r>
      <w:r w:rsidR="0048785E" w:rsidRPr="004D4A56">
        <w:rPr>
          <w:rFonts w:ascii="Times New Roman" w:eastAsia="Times New Roman" w:hAnsi="Times New Roman" w:cs="Times New Roman"/>
          <w:b/>
          <w:bCs/>
        </w:rPr>
        <w:fldChar w:fldCharType="end"/>
      </w:r>
      <w:r w:rsidR="0017275E" w:rsidRPr="004D4A56">
        <w:rPr>
          <w:rFonts w:ascii="Times New Roman" w:eastAsia="Times New Roman" w:hAnsi="Times New Roman" w:cs="Times New Roman"/>
          <w:b/>
          <w:bCs/>
        </w:rPr>
        <w:t>C</w:t>
      </w:r>
      <w:r w:rsidR="003C2B7C" w:rsidRPr="00070F5F">
        <w:rPr>
          <w:rFonts w:ascii="Times New Roman" w:eastAsia="Times New Roman" w:hAnsi="Times New Roman" w:cs="Times New Roman"/>
        </w:rPr>
        <w:t>)</w:t>
      </w:r>
      <w:r w:rsidR="00AE00D0" w:rsidRPr="00070F5F">
        <w:rPr>
          <w:rFonts w:ascii="Times New Roman" w:eastAsia="Times New Roman" w:hAnsi="Times New Roman" w:cs="Times New Roman"/>
        </w:rPr>
        <w:t>.</w:t>
      </w:r>
    </w:p>
    <w:p w14:paraId="6AEE54DF" w14:textId="3D41F094" w:rsidR="002C6EC3" w:rsidRPr="00070F5F" w:rsidRDefault="002C6EC3" w:rsidP="009C4EA2">
      <w:pPr>
        <w:spacing w:line="360" w:lineRule="auto"/>
        <w:rPr>
          <w:rFonts w:ascii="Times New Roman" w:hAnsi="Times New Roman" w:cs="Times New Roman"/>
          <w:i/>
          <w:u w:val="single"/>
        </w:rPr>
      </w:pPr>
      <w:r w:rsidRPr="00070F5F">
        <w:rPr>
          <w:rFonts w:ascii="Times New Roman" w:hAnsi="Times New Roman" w:cs="Times New Roman"/>
          <w:i/>
          <w:u w:val="single"/>
        </w:rPr>
        <w:t>Isoquercetin inhibits tumor growth</w:t>
      </w:r>
      <w:r w:rsidR="00E906E4" w:rsidRPr="00070F5F">
        <w:rPr>
          <w:rFonts w:ascii="Times New Roman" w:hAnsi="Times New Roman" w:cs="Times New Roman"/>
          <w:i/>
          <w:u w:val="single"/>
        </w:rPr>
        <w:t xml:space="preserve"> and systemic thromboinflammatory markers in vivo</w:t>
      </w:r>
    </w:p>
    <w:p w14:paraId="3C3F5D4C" w14:textId="3C93EA3A" w:rsidR="00204AC4" w:rsidRPr="00070F5F" w:rsidRDefault="00D8141E" w:rsidP="0024606B">
      <w:pPr>
        <w:spacing w:line="360" w:lineRule="auto"/>
        <w:rPr>
          <w:rFonts w:ascii="Times New Roman" w:hAnsi="Times New Roman" w:cs="Times New Roman"/>
        </w:rPr>
      </w:pPr>
      <w:r w:rsidRPr="00070F5F">
        <w:rPr>
          <w:rFonts w:ascii="Times New Roman" w:hAnsi="Times New Roman" w:cs="Times New Roman"/>
        </w:rPr>
        <w:t xml:space="preserve">To </w:t>
      </w:r>
      <w:r w:rsidR="0067340A" w:rsidRPr="00070F5F">
        <w:rPr>
          <w:rFonts w:ascii="Times New Roman" w:hAnsi="Times New Roman" w:cs="Times New Roman"/>
        </w:rPr>
        <w:t>evaluate the antitumor activity of</w:t>
      </w:r>
      <w:r w:rsidRPr="00070F5F">
        <w:rPr>
          <w:rFonts w:ascii="Times New Roman" w:hAnsi="Times New Roman" w:cs="Times New Roman"/>
        </w:rPr>
        <w:t xml:space="preserve"> ISOQ </w:t>
      </w:r>
      <w:r w:rsidR="0067340A" w:rsidRPr="00070F5F">
        <w:rPr>
          <w:rFonts w:ascii="Times New Roman" w:hAnsi="Times New Roman" w:cs="Times New Roman"/>
          <w:i/>
          <w:iCs/>
        </w:rPr>
        <w:t>in vivo</w:t>
      </w:r>
      <w:r w:rsidRPr="00070F5F">
        <w:rPr>
          <w:rFonts w:ascii="Times New Roman" w:hAnsi="Times New Roman" w:cs="Times New Roman"/>
        </w:rPr>
        <w:t xml:space="preserve">, </w:t>
      </w:r>
      <w:r w:rsidR="001F6E65" w:rsidRPr="00070F5F">
        <w:rPr>
          <w:rFonts w:ascii="Times New Roman" w:hAnsi="Times New Roman" w:cs="Times New Roman"/>
        </w:rPr>
        <w:t>NCG</w:t>
      </w:r>
      <w:r w:rsidR="001F2363" w:rsidRPr="00070F5F">
        <w:rPr>
          <w:rFonts w:ascii="Times New Roman" w:hAnsi="Times New Roman" w:cs="Times New Roman"/>
        </w:rPr>
        <w:t xml:space="preserve"> </w:t>
      </w:r>
      <w:r w:rsidR="00AA0E30" w:rsidRPr="00070F5F">
        <w:rPr>
          <w:rFonts w:ascii="Times New Roman" w:hAnsi="Times New Roman" w:cs="Times New Roman"/>
        </w:rPr>
        <w:t xml:space="preserve">mice </w:t>
      </w:r>
      <w:r w:rsidR="0067340A" w:rsidRPr="00070F5F">
        <w:rPr>
          <w:rFonts w:ascii="Times New Roman" w:hAnsi="Times New Roman" w:cs="Times New Roman"/>
        </w:rPr>
        <w:t xml:space="preserve">bearing OVCAR8 xenograft tumors </w:t>
      </w:r>
      <w:r w:rsidR="00664624" w:rsidRPr="00070F5F">
        <w:rPr>
          <w:rFonts w:ascii="Times New Roman" w:hAnsi="Times New Roman" w:cs="Times New Roman"/>
        </w:rPr>
        <w:t xml:space="preserve">were treated </w:t>
      </w:r>
      <w:r w:rsidR="0067340A" w:rsidRPr="00070F5F">
        <w:rPr>
          <w:rFonts w:ascii="Times New Roman" w:hAnsi="Times New Roman" w:cs="Times New Roman"/>
        </w:rPr>
        <w:t>via</w:t>
      </w:r>
      <w:r w:rsidRPr="00070F5F">
        <w:rPr>
          <w:rFonts w:ascii="Times New Roman" w:hAnsi="Times New Roman" w:cs="Times New Roman"/>
        </w:rPr>
        <w:t xml:space="preserve"> </w:t>
      </w:r>
      <w:r w:rsidR="006173BF" w:rsidRPr="00070F5F">
        <w:rPr>
          <w:rFonts w:ascii="Times New Roman" w:hAnsi="Times New Roman" w:cs="Times New Roman"/>
        </w:rPr>
        <w:t xml:space="preserve">oral gavage with </w:t>
      </w:r>
      <w:r w:rsidR="009D6738" w:rsidRPr="00070F5F">
        <w:rPr>
          <w:rFonts w:ascii="Times New Roman" w:hAnsi="Times New Roman" w:cs="Times New Roman"/>
        </w:rPr>
        <w:t>either 10</w:t>
      </w:r>
      <w:r w:rsidR="00AD0905" w:rsidRPr="00070F5F">
        <w:rPr>
          <w:rFonts w:ascii="Times New Roman" w:hAnsi="Times New Roman" w:cs="Times New Roman"/>
        </w:rPr>
        <w:t xml:space="preserve"> or 30 mg/kg</w:t>
      </w:r>
      <w:r w:rsidR="009D6738" w:rsidRPr="00070F5F">
        <w:rPr>
          <w:rFonts w:ascii="Times New Roman" w:hAnsi="Times New Roman" w:cs="Times New Roman"/>
        </w:rPr>
        <w:t xml:space="preserve"> </w:t>
      </w:r>
      <w:r w:rsidR="00DF49BA" w:rsidRPr="00070F5F">
        <w:rPr>
          <w:rFonts w:ascii="Times New Roman" w:hAnsi="Times New Roman" w:cs="Times New Roman"/>
        </w:rPr>
        <w:t>ISOQ or</w:t>
      </w:r>
      <w:r w:rsidR="00664624" w:rsidRPr="00070F5F">
        <w:rPr>
          <w:rFonts w:ascii="Times New Roman" w:hAnsi="Times New Roman" w:cs="Times New Roman"/>
        </w:rPr>
        <w:t xml:space="preserve"> left untreated</w:t>
      </w:r>
      <w:r w:rsidR="009B5FAB" w:rsidRPr="00070F5F">
        <w:rPr>
          <w:rFonts w:ascii="Times New Roman" w:hAnsi="Times New Roman" w:cs="Times New Roman"/>
        </w:rPr>
        <w:t xml:space="preserve"> </w:t>
      </w:r>
      <w:r w:rsidR="00AD0905" w:rsidRPr="00070F5F">
        <w:rPr>
          <w:rFonts w:ascii="Times New Roman" w:hAnsi="Times New Roman" w:cs="Times New Roman"/>
        </w:rPr>
        <w:t>for 46 days</w:t>
      </w:r>
      <w:r w:rsidR="007C2776" w:rsidRPr="00070F5F">
        <w:rPr>
          <w:rFonts w:ascii="Times New Roman" w:hAnsi="Times New Roman" w:cs="Times New Roman"/>
        </w:rPr>
        <w:t>.</w:t>
      </w:r>
      <w:r w:rsidR="009567B6" w:rsidRPr="00070F5F">
        <w:rPr>
          <w:rFonts w:ascii="Times New Roman" w:hAnsi="Times New Roman" w:cs="Times New Roman"/>
        </w:rPr>
        <w:t xml:space="preserve"> Tumor </w:t>
      </w:r>
      <w:r w:rsidR="00AD0905" w:rsidRPr="00070F5F">
        <w:rPr>
          <w:rFonts w:ascii="Times New Roman" w:hAnsi="Times New Roman" w:cs="Times New Roman"/>
        </w:rPr>
        <w:t xml:space="preserve">volume was monitored </w:t>
      </w:r>
      <w:r w:rsidR="009567B6" w:rsidRPr="00070F5F">
        <w:rPr>
          <w:rFonts w:ascii="Times New Roman" w:hAnsi="Times New Roman" w:cs="Times New Roman"/>
        </w:rPr>
        <w:t>twice weekly.</w:t>
      </w:r>
      <w:r w:rsidR="007C2776" w:rsidRPr="00070F5F">
        <w:rPr>
          <w:rFonts w:ascii="Times New Roman" w:hAnsi="Times New Roman" w:cs="Times New Roman"/>
        </w:rPr>
        <w:t xml:space="preserve"> </w:t>
      </w:r>
      <w:bookmarkStart w:id="3" w:name="_Hlk187146151"/>
      <w:r w:rsidR="00634A2E" w:rsidRPr="00070F5F">
        <w:rPr>
          <w:rFonts w:ascii="Times New Roman" w:hAnsi="Times New Roman" w:cs="Times New Roman"/>
        </w:rPr>
        <w:t xml:space="preserve">ISOQ </w:t>
      </w:r>
      <w:proofErr w:type="gramStart"/>
      <w:r w:rsidR="00634A2E" w:rsidRPr="00070F5F">
        <w:rPr>
          <w:rFonts w:ascii="Times New Roman" w:hAnsi="Times New Roman" w:cs="Times New Roman"/>
        </w:rPr>
        <w:t>doses</w:t>
      </w:r>
      <w:proofErr w:type="gramEnd"/>
      <w:r w:rsidR="00634A2E" w:rsidRPr="00070F5F">
        <w:rPr>
          <w:rFonts w:ascii="Times New Roman" w:hAnsi="Times New Roman" w:cs="Times New Roman"/>
        </w:rPr>
        <w:t xml:space="preserve"> significantly</w:t>
      </w:r>
      <w:r w:rsidR="006173BF" w:rsidRPr="00070F5F">
        <w:rPr>
          <w:rFonts w:ascii="Times New Roman" w:hAnsi="Times New Roman" w:cs="Times New Roman"/>
        </w:rPr>
        <w:t xml:space="preserve"> </w:t>
      </w:r>
      <w:proofErr w:type="gramStart"/>
      <w:r w:rsidR="006173BF" w:rsidRPr="00070F5F">
        <w:rPr>
          <w:rFonts w:ascii="Times New Roman" w:hAnsi="Times New Roman" w:cs="Times New Roman"/>
        </w:rPr>
        <w:t>reduced</w:t>
      </w:r>
      <w:proofErr w:type="gramEnd"/>
      <w:r w:rsidR="006173BF" w:rsidRPr="00070F5F">
        <w:rPr>
          <w:rFonts w:ascii="Times New Roman" w:hAnsi="Times New Roman" w:cs="Times New Roman"/>
        </w:rPr>
        <w:t xml:space="preserve"> </w:t>
      </w:r>
      <w:r w:rsidR="00634A2E" w:rsidRPr="00070F5F">
        <w:rPr>
          <w:rFonts w:ascii="Times New Roman" w:hAnsi="Times New Roman" w:cs="Times New Roman"/>
        </w:rPr>
        <w:t xml:space="preserve">tumor </w:t>
      </w:r>
      <w:r w:rsidR="00A57F84">
        <w:rPr>
          <w:rFonts w:ascii="Times New Roman" w:hAnsi="Times New Roman" w:cs="Times New Roman"/>
        </w:rPr>
        <w:t>size</w:t>
      </w:r>
      <w:r w:rsidR="00634A2E" w:rsidRPr="00070F5F">
        <w:rPr>
          <w:rFonts w:ascii="Times New Roman" w:hAnsi="Times New Roman" w:cs="Times New Roman"/>
        </w:rPr>
        <w:t xml:space="preserve">, with volumetric reductions </w:t>
      </w:r>
      <w:r w:rsidR="00941AF9" w:rsidRPr="00070F5F">
        <w:rPr>
          <w:rFonts w:ascii="Times New Roman" w:hAnsi="Times New Roman" w:cs="Times New Roman"/>
        </w:rPr>
        <w:lastRenderedPageBreak/>
        <w:t xml:space="preserve">compared to control </w:t>
      </w:r>
      <w:r w:rsidR="00634A2E" w:rsidRPr="00070F5F">
        <w:rPr>
          <w:rFonts w:ascii="Times New Roman" w:hAnsi="Times New Roman" w:cs="Times New Roman"/>
        </w:rPr>
        <w:t xml:space="preserve">of </w:t>
      </w:r>
      <w:r w:rsidR="007258FC" w:rsidRPr="00070F5F">
        <w:rPr>
          <w:rFonts w:ascii="Times New Roman" w:hAnsi="Times New Roman" w:cs="Times New Roman"/>
        </w:rPr>
        <w:t>52.5</w:t>
      </w:r>
      <w:r w:rsidR="009567B6" w:rsidRPr="00070F5F">
        <w:rPr>
          <w:rFonts w:ascii="Times New Roman" w:hAnsi="Times New Roman" w:cs="Times New Roman"/>
        </w:rPr>
        <w:t>%</w:t>
      </w:r>
      <w:r w:rsidR="00F57209" w:rsidRPr="00070F5F">
        <w:rPr>
          <w:rFonts w:ascii="Times New Roman" w:hAnsi="Times New Roman" w:cs="Times New Roman"/>
        </w:rPr>
        <w:t xml:space="preserve"> (</w:t>
      </w:r>
      <w:r w:rsidR="00E96FA7" w:rsidRPr="00070F5F">
        <w:rPr>
          <w:rFonts w:ascii="Times New Roman" w:hAnsi="Times New Roman" w:cs="Times New Roman"/>
        </w:rPr>
        <w:t>p</w:t>
      </w:r>
      <w:r w:rsidR="00F57209" w:rsidRPr="00070F5F">
        <w:rPr>
          <w:rFonts w:ascii="Times New Roman" w:hAnsi="Times New Roman" w:cs="Times New Roman"/>
        </w:rPr>
        <w:t xml:space="preserve"> = 0.0283)</w:t>
      </w:r>
      <w:r w:rsidR="009567B6" w:rsidRPr="00070F5F">
        <w:rPr>
          <w:rFonts w:ascii="Times New Roman" w:hAnsi="Times New Roman" w:cs="Times New Roman"/>
        </w:rPr>
        <w:t xml:space="preserve"> </w:t>
      </w:r>
      <w:r w:rsidR="00664624" w:rsidRPr="00070F5F">
        <w:rPr>
          <w:rFonts w:ascii="Times New Roman" w:hAnsi="Times New Roman" w:cs="Times New Roman"/>
        </w:rPr>
        <w:t xml:space="preserve">at 10 mg/kg </w:t>
      </w:r>
      <w:r w:rsidR="009567B6" w:rsidRPr="00070F5F">
        <w:rPr>
          <w:rFonts w:ascii="Times New Roman" w:hAnsi="Times New Roman" w:cs="Times New Roman"/>
        </w:rPr>
        <w:t xml:space="preserve">and </w:t>
      </w:r>
      <w:r w:rsidR="007258FC" w:rsidRPr="00070F5F">
        <w:rPr>
          <w:rFonts w:ascii="Times New Roman" w:hAnsi="Times New Roman" w:cs="Times New Roman"/>
        </w:rPr>
        <w:t>56.2</w:t>
      </w:r>
      <w:r w:rsidR="009567B6" w:rsidRPr="00070F5F">
        <w:rPr>
          <w:rFonts w:ascii="Times New Roman" w:hAnsi="Times New Roman" w:cs="Times New Roman"/>
        </w:rPr>
        <w:t>%</w:t>
      </w:r>
      <w:r w:rsidR="00F57209" w:rsidRPr="00070F5F">
        <w:rPr>
          <w:rFonts w:ascii="Times New Roman" w:hAnsi="Times New Roman" w:cs="Times New Roman"/>
        </w:rPr>
        <w:t xml:space="preserve"> (</w:t>
      </w:r>
      <w:r w:rsidR="00E96FA7" w:rsidRPr="00070F5F">
        <w:rPr>
          <w:rFonts w:ascii="Times New Roman" w:hAnsi="Times New Roman" w:cs="Times New Roman"/>
        </w:rPr>
        <w:t>p</w:t>
      </w:r>
      <w:r w:rsidR="00F57209" w:rsidRPr="00070F5F">
        <w:rPr>
          <w:rFonts w:ascii="Times New Roman" w:hAnsi="Times New Roman" w:cs="Times New Roman"/>
        </w:rPr>
        <w:t xml:space="preserve"> = 0.0203)</w:t>
      </w:r>
      <w:r w:rsidR="009567B6" w:rsidRPr="00070F5F">
        <w:rPr>
          <w:rFonts w:ascii="Times New Roman" w:hAnsi="Times New Roman" w:cs="Times New Roman"/>
        </w:rPr>
        <w:t xml:space="preserve"> </w:t>
      </w:r>
      <w:r w:rsidR="00664624" w:rsidRPr="00070F5F">
        <w:rPr>
          <w:rFonts w:ascii="Times New Roman" w:hAnsi="Times New Roman" w:cs="Times New Roman"/>
        </w:rPr>
        <w:t xml:space="preserve">at 30 mg/kg </w:t>
      </w:r>
      <w:r w:rsidR="009E51C6">
        <w:rPr>
          <w:rFonts w:ascii="Times New Roman" w:hAnsi="Times New Roman" w:cs="Times New Roman"/>
        </w:rPr>
        <w:t>by</w:t>
      </w:r>
      <w:r w:rsidR="00634A2E" w:rsidRPr="00070F5F">
        <w:rPr>
          <w:rFonts w:ascii="Times New Roman" w:hAnsi="Times New Roman" w:cs="Times New Roman"/>
        </w:rPr>
        <w:t xml:space="preserve"> day 21 </w:t>
      </w:r>
      <w:r w:rsidR="00664624" w:rsidRPr="00070F5F">
        <w:rPr>
          <w:rFonts w:ascii="Times New Roman" w:hAnsi="Times New Roman" w:cs="Times New Roman"/>
        </w:rPr>
        <w:t>(</w:t>
      </w:r>
      <w:r w:rsidR="00664624" w:rsidRPr="00070F5F">
        <w:rPr>
          <w:rFonts w:ascii="Times New Roman" w:hAnsi="Times New Roman" w:cs="Times New Roman"/>
        </w:rPr>
        <w:fldChar w:fldCharType="begin"/>
      </w:r>
      <w:r w:rsidR="00664624" w:rsidRPr="00070F5F">
        <w:rPr>
          <w:rFonts w:ascii="Times New Roman" w:hAnsi="Times New Roman" w:cs="Times New Roman"/>
        </w:rPr>
        <w:instrText xml:space="preserve"> REF _Ref198476378 \h </w:instrText>
      </w:r>
      <w:r w:rsidR="00664624" w:rsidRPr="00070F5F">
        <w:rPr>
          <w:rFonts w:ascii="Times New Roman" w:hAnsi="Times New Roman" w:cs="Times New Roman"/>
        </w:rPr>
      </w:r>
      <w:r w:rsidR="00664624" w:rsidRPr="00070F5F">
        <w:rPr>
          <w:rFonts w:ascii="Times New Roman" w:hAnsi="Times New Roman" w:cs="Times New Roman"/>
        </w:rPr>
        <w:fldChar w:fldCharType="separate"/>
      </w:r>
      <w:r w:rsidR="00664624" w:rsidRPr="00070F5F">
        <w:rPr>
          <w:rFonts w:ascii="Times New Roman" w:hAnsi="Times New Roman" w:cs="Times New Roman"/>
          <w:b/>
          <w:bCs/>
        </w:rPr>
        <w:t>Figure 2</w:t>
      </w:r>
      <w:r w:rsidR="00664624" w:rsidRPr="00070F5F">
        <w:rPr>
          <w:rFonts w:ascii="Times New Roman" w:hAnsi="Times New Roman" w:cs="Times New Roman"/>
        </w:rPr>
        <w:fldChar w:fldCharType="end"/>
      </w:r>
      <w:r w:rsidR="00664624" w:rsidRPr="00070F5F">
        <w:rPr>
          <w:rFonts w:ascii="Times New Roman" w:hAnsi="Times New Roman" w:cs="Times New Roman"/>
          <w:b/>
          <w:bCs/>
        </w:rPr>
        <w:t>A</w:t>
      </w:r>
      <w:r w:rsidR="00664624" w:rsidRPr="00070F5F">
        <w:rPr>
          <w:rFonts w:ascii="Times New Roman" w:hAnsi="Times New Roman" w:cs="Times New Roman"/>
        </w:rPr>
        <w:t xml:space="preserve">). </w:t>
      </w:r>
      <w:r w:rsidR="003924A6" w:rsidRPr="00070F5F">
        <w:rPr>
          <w:rFonts w:ascii="Times New Roman" w:hAnsi="Times New Roman" w:cs="Times New Roman"/>
        </w:rPr>
        <w:t>By study</w:t>
      </w:r>
      <w:r w:rsidR="00664624" w:rsidRPr="00070F5F">
        <w:rPr>
          <w:rFonts w:ascii="Times New Roman" w:hAnsi="Times New Roman" w:cs="Times New Roman"/>
        </w:rPr>
        <w:t xml:space="preserve"> completion</w:t>
      </w:r>
      <w:r w:rsidR="00CE297D" w:rsidRPr="00070F5F">
        <w:rPr>
          <w:rFonts w:ascii="Times New Roman" w:hAnsi="Times New Roman" w:cs="Times New Roman"/>
        </w:rPr>
        <w:t xml:space="preserve">, </w:t>
      </w:r>
      <w:r w:rsidR="00FC1625" w:rsidRPr="00070F5F">
        <w:rPr>
          <w:rFonts w:ascii="Times New Roman" w:hAnsi="Times New Roman" w:cs="Times New Roman"/>
        </w:rPr>
        <w:t xml:space="preserve">final tumor burden relative to </w:t>
      </w:r>
      <w:r w:rsidR="00B446F6" w:rsidRPr="00070F5F">
        <w:rPr>
          <w:rFonts w:ascii="Times New Roman" w:hAnsi="Times New Roman" w:cs="Times New Roman"/>
        </w:rPr>
        <w:t xml:space="preserve">control </w:t>
      </w:r>
      <w:r w:rsidR="00FC1625" w:rsidRPr="00070F5F">
        <w:rPr>
          <w:rFonts w:ascii="Times New Roman" w:hAnsi="Times New Roman" w:cs="Times New Roman"/>
        </w:rPr>
        <w:t>was r</w:t>
      </w:r>
      <w:r w:rsidR="006173BF" w:rsidRPr="00070F5F">
        <w:rPr>
          <w:rFonts w:ascii="Times New Roman" w:hAnsi="Times New Roman" w:cs="Times New Roman"/>
        </w:rPr>
        <w:t xml:space="preserve">educed by </w:t>
      </w:r>
      <w:r w:rsidR="00705945" w:rsidRPr="00070F5F">
        <w:rPr>
          <w:rFonts w:ascii="Times New Roman" w:hAnsi="Times New Roman" w:cs="Times New Roman"/>
        </w:rPr>
        <w:t>81.6</w:t>
      </w:r>
      <w:r w:rsidR="00610D1C" w:rsidRPr="00070F5F">
        <w:rPr>
          <w:rFonts w:ascii="Times New Roman" w:hAnsi="Times New Roman" w:cs="Times New Roman"/>
        </w:rPr>
        <w:t>%</w:t>
      </w:r>
      <w:r w:rsidR="00F57209" w:rsidRPr="00070F5F">
        <w:rPr>
          <w:rFonts w:ascii="Times New Roman" w:hAnsi="Times New Roman" w:cs="Times New Roman"/>
        </w:rPr>
        <w:t xml:space="preserve"> (</w:t>
      </w:r>
      <w:r w:rsidR="00E96FA7" w:rsidRPr="00070F5F">
        <w:rPr>
          <w:rFonts w:ascii="Times New Roman" w:hAnsi="Times New Roman" w:cs="Times New Roman"/>
        </w:rPr>
        <w:t>p</w:t>
      </w:r>
      <w:r w:rsidR="00F57209" w:rsidRPr="00070F5F">
        <w:rPr>
          <w:rFonts w:ascii="Times New Roman" w:hAnsi="Times New Roman" w:cs="Times New Roman"/>
        </w:rPr>
        <w:t xml:space="preserve"> &lt; 0.0001) </w:t>
      </w:r>
      <w:r w:rsidR="00610D1C" w:rsidRPr="00070F5F">
        <w:rPr>
          <w:rFonts w:ascii="Times New Roman" w:hAnsi="Times New Roman" w:cs="Times New Roman"/>
        </w:rPr>
        <w:t xml:space="preserve">and </w:t>
      </w:r>
      <w:r w:rsidR="00705945" w:rsidRPr="00070F5F">
        <w:rPr>
          <w:rFonts w:ascii="Times New Roman" w:hAnsi="Times New Roman" w:cs="Times New Roman"/>
        </w:rPr>
        <w:t>82.5</w:t>
      </w:r>
      <w:r w:rsidR="00610D1C" w:rsidRPr="00070F5F">
        <w:rPr>
          <w:rFonts w:ascii="Times New Roman" w:hAnsi="Times New Roman" w:cs="Times New Roman"/>
        </w:rPr>
        <w:t>%</w:t>
      </w:r>
      <w:r w:rsidR="00F57209" w:rsidRPr="00070F5F">
        <w:rPr>
          <w:rFonts w:ascii="Times New Roman" w:hAnsi="Times New Roman" w:cs="Times New Roman"/>
        </w:rPr>
        <w:t xml:space="preserve"> (</w:t>
      </w:r>
      <w:r w:rsidR="00E96FA7" w:rsidRPr="00070F5F">
        <w:rPr>
          <w:rFonts w:ascii="Times New Roman" w:hAnsi="Times New Roman" w:cs="Times New Roman"/>
        </w:rPr>
        <w:t>p</w:t>
      </w:r>
      <w:r w:rsidR="00F57209" w:rsidRPr="00070F5F">
        <w:rPr>
          <w:rFonts w:ascii="Times New Roman" w:hAnsi="Times New Roman" w:cs="Times New Roman"/>
        </w:rPr>
        <w:t xml:space="preserve"> &lt; 0.0001)</w:t>
      </w:r>
      <w:r w:rsidR="00610D1C" w:rsidRPr="00070F5F">
        <w:rPr>
          <w:rFonts w:ascii="Times New Roman" w:hAnsi="Times New Roman" w:cs="Times New Roman"/>
        </w:rPr>
        <w:t xml:space="preserve"> </w:t>
      </w:r>
      <w:r w:rsidR="00B446F6" w:rsidRPr="00070F5F">
        <w:rPr>
          <w:rFonts w:ascii="Times New Roman" w:hAnsi="Times New Roman" w:cs="Times New Roman"/>
        </w:rPr>
        <w:t>in the 10 and 30 mg/kg groups, respectively</w:t>
      </w:r>
      <w:r w:rsidR="005E1194" w:rsidRPr="00070F5F">
        <w:rPr>
          <w:rFonts w:ascii="Times New Roman" w:hAnsi="Times New Roman" w:cs="Times New Roman"/>
        </w:rPr>
        <w:t xml:space="preserve"> (</w:t>
      </w:r>
      <w:r w:rsidR="002C3780" w:rsidRPr="00070F5F">
        <w:rPr>
          <w:rFonts w:ascii="Times New Roman" w:hAnsi="Times New Roman" w:cs="Times New Roman"/>
        </w:rPr>
        <w:fldChar w:fldCharType="begin"/>
      </w:r>
      <w:r w:rsidR="002C3780" w:rsidRPr="00070F5F">
        <w:rPr>
          <w:rFonts w:ascii="Times New Roman" w:hAnsi="Times New Roman" w:cs="Times New Roman"/>
        </w:rPr>
        <w:instrText xml:space="preserve"> REF _Ref198476378 \h </w:instrText>
      </w:r>
      <w:r w:rsidR="002C3780" w:rsidRPr="00070F5F">
        <w:rPr>
          <w:rFonts w:ascii="Times New Roman" w:hAnsi="Times New Roman" w:cs="Times New Roman"/>
        </w:rPr>
      </w:r>
      <w:r w:rsidR="002C3780" w:rsidRPr="00070F5F">
        <w:rPr>
          <w:rFonts w:ascii="Times New Roman" w:hAnsi="Times New Roman" w:cs="Times New Roman"/>
        </w:rPr>
        <w:fldChar w:fldCharType="separate"/>
      </w:r>
      <w:r w:rsidR="002C3780" w:rsidRPr="00070F5F">
        <w:rPr>
          <w:rFonts w:ascii="Times New Roman" w:hAnsi="Times New Roman" w:cs="Times New Roman"/>
          <w:b/>
          <w:bCs/>
        </w:rPr>
        <w:t>Figure 2</w:t>
      </w:r>
      <w:r w:rsidR="002C3780" w:rsidRPr="00070F5F">
        <w:rPr>
          <w:rFonts w:ascii="Times New Roman" w:hAnsi="Times New Roman" w:cs="Times New Roman"/>
        </w:rPr>
        <w:fldChar w:fldCharType="end"/>
      </w:r>
      <w:r w:rsidR="005E1194" w:rsidRPr="004D4A56">
        <w:rPr>
          <w:rFonts w:ascii="Times New Roman" w:hAnsi="Times New Roman" w:cs="Times New Roman"/>
          <w:b/>
          <w:bCs/>
        </w:rPr>
        <w:t>A</w:t>
      </w:r>
      <w:r w:rsidR="005E1194" w:rsidRPr="00070F5F">
        <w:rPr>
          <w:rFonts w:ascii="Times New Roman" w:hAnsi="Times New Roman" w:cs="Times New Roman"/>
        </w:rPr>
        <w:t>)</w:t>
      </w:r>
      <w:r w:rsidR="003924A6" w:rsidRPr="00070F5F">
        <w:rPr>
          <w:rFonts w:ascii="Times New Roman" w:hAnsi="Times New Roman" w:cs="Times New Roman"/>
        </w:rPr>
        <w:t xml:space="preserve">. </w:t>
      </w:r>
    </w:p>
    <w:bookmarkEnd w:id="3"/>
    <w:p w14:paraId="1FCA51C1" w14:textId="26C04D94" w:rsidR="003550B1" w:rsidRPr="00070F5F" w:rsidRDefault="004D1924" w:rsidP="0024606B">
      <w:pPr>
        <w:spacing w:line="360" w:lineRule="auto"/>
        <w:rPr>
          <w:rFonts w:ascii="Times New Roman" w:hAnsi="Times New Roman" w:cs="Times New Roman"/>
        </w:rPr>
      </w:pPr>
      <w:r>
        <w:rPr>
          <w:rFonts w:ascii="Times New Roman" w:hAnsi="Times New Roman" w:cs="Times New Roman"/>
        </w:rPr>
        <w:t>Next</w:t>
      </w:r>
      <w:r w:rsidR="00CC585B">
        <w:rPr>
          <w:rFonts w:ascii="Times New Roman" w:hAnsi="Times New Roman" w:cs="Times New Roman"/>
        </w:rPr>
        <w:t>,</w:t>
      </w:r>
      <w:r w:rsidR="00DD0B75" w:rsidRPr="00070F5F">
        <w:rPr>
          <w:rFonts w:ascii="Times New Roman" w:hAnsi="Times New Roman" w:cs="Times New Roman"/>
        </w:rPr>
        <w:t xml:space="preserve"> we </w:t>
      </w:r>
      <w:r w:rsidR="006F0D4B">
        <w:rPr>
          <w:rFonts w:ascii="Times New Roman" w:hAnsi="Times New Roman" w:cs="Times New Roman"/>
        </w:rPr>
        <w:t xml:space="preserve">analyzed </w:t>
      </w:r>
      <w:r w:rsidR="008D0AFF">
        <w:rPr>
          <w:rFonts w:ascii="Times New Roman" w:hAnsi="Times New Roman" w:cs="Times New Roman"/>
        </w:rPr>
        <w:t xml:space="preserve">plasma </w:t>
      </w:r>
      <w:r w:rsidR="009E51C6" w:rsidRPr="009E51C6">
        <w:rPr>
          <w:rFonts w:ascii="Times New Roman" w:hAnsi="Times New Roman" w:cs="Times New Roman"/>
        </w:rPr>
        <w:t xml:space="preserve">from </w:t>
      </w:r>
      <w:r w:rsidR="009E51C6">
        <w:rPr>
          <w:rFonts w:ascii="Times New Roman" w:hAnsi="Times New Roman" w:cs="Times New Roman"/>
        </w:rPr>
        <w:t xml:space="preserve">the </w:t>
      </w:r>
      <w:r w:rsidR="009E51C6" w:rsidRPr="009E51C6">
        <w:rPr>
          <w:rFonts w:ascii="Times New Roman" w:hAnsi="Times New Roman" w:cs="Times New Roman"/>
        </w:rPr>
        <w:t>xenograft-bearing mice to evaluate circulating thromboinflammatory markers</w:t>
      </w:r>
      <w:r w:rsidR="000320E2" w:rsidRPr="00070F5F">
        <w:rPr>
          <w:rFonts w:ascii="Times New Roman" w:hAnsi="Times New Roman" w:cs="Times New Roman"/>
        </w:rPr>
        <w:t xml:space="preserve">. </w:t>
      </w:r>
      <w:r w:rsidR="005C6796" w:rsidRPr="00070F5F">
        <w:rPr>
          <w:rFonts w:ascii="Times New Roman" w:hAnsi="Times New Roman" w:cs="Times New Roman"/>
        </w:rPr>
        <w:t xml:space="preserve">ISOQ </w:t>
      </w:r>
      <w:r w:rsidR="000320E2" w:rsidRPr="00070F5F">
        <w:rPr>
          <w:rFonts w:ascii="Times New Roman" w:hAnsi="Times New Roman" w:cs="Times New Roman"/>
        </w:rPr>
        <w:t>reduced</w:t>
      </w:r>
      <w:r w:rsidR="006173BF" w:rsidRPr="00070F5F">
        <w:rPr>
          <w:rFonts w:ascii="Times New Roman" w:hAnsi="Times New Roman" w:cs="Times New Roman"/>
        </w:rPr>
        <w:t xml:space="preserve"> </w:t>
      </w:r>
      <w:r w:rsidR="00BD1822" w:rsidRPr="00070F5F">
        <w:rPr>
          <w:rFonts w:ascii="Times New Roman" w:hAnsi="Times New Roman" w:cs="Times New Roman"/>
        </w:rPr>
        <w:t>P-selectin</w:t>
      </w:r>
      <w:r w:rsidR="004C00E1" w:rsidRPr="00070F5F">
        <w:rPr>
          <w:rFonts w:ascii="Times New Roman" w:hAnsi="Times New Roman" w:cs="Times New Roman"/>
        </w:rPr>
        <w:t>, a marker of platelet activation and vascular inflammation</w:t>
      </w:r>
      <w:r w:rsidR="002260D8" w:rsidRPr="00070F5F">
        <w:rPr>
          <w:rFonts w:ascii="Times New Roman" w:hAnsi="Times New Roman" w:cs="Times New Roman"/>
        </w:rPr>
        <w:t>,</w:t>
      </w:r>
      <w:r w:rsidR="000F096E" w:rsidRPr="00070F5F">
        <w:rPr>
          <w:rFonts w:ascii="Times New Roman" w:hAnsi="Times New Roman" w:cs="Times New Roman"/>
        </w:rPr>
        <w:t xml:space="preserve"> by</w:t>
      </w:r>
      <w:r w:rsidR="003550B1" w:rsidRPr="00070F5F">
        <w:rPr>
          <w:rFonts w:ascii="Times New Roman" w:hAnsi="Times New Roman" w:cs="Times New Roman"/>
        </w:rPr>
        <w:t xml:space="preserve"> </w:t>
      </w:r>
      <w:r w:rsidR="006E4B6E" w:rsidRPr="00070F5F">
        <w:rPr>
          <w:rFonts w:ascii="Times New Roman" w:hAnsi="Times New Roman" w:cs="Times New Roman"/>
        </w:rPr>
        <w:t xml:space="preserve">25% (p = 0.0465) </w:t>
      </w:r>
      <w:r w:rsidR="004C00E1" w:rsidRPr="00070F5F">
        <w:rPr>
          <w:rFonts w:ascii="Times New Roman" w:hAnsi="Times New Roman" w:cs="Times New Roman"/>
        </w:rPr>
        <w:t xml:space="preserve">at 10 mg/kg </w:t>
      </w:r>
      <w:r w:rsidR="006E4B6E" w:rsidRPr="00070F5F">
        <w:rPr>
          <w:rFonts w:ascii="Times New Roman" w:hAnsi="Times New Roman" w:cs="Times New Roman"/>
        </w:rPr>
        <w:t xml:space="preserve">and 47.1% (p = 0.0027) </w:t>
      </w:r>
      <w:r w:rsidR="00D1571E" w:rsidRPr="00070F5F">
        <w:rPr>
          <w:rFonts w:ascii="Times New Roman" w:hAnsi="Times New Roman" w:cs="Times New Roman"/>
        </w:rPr>
        <w:t xml:space="preserve">at </w:t>
      </w:r>
      <w:r w:rsidR="003550B1" w:rsidRPr="00070F5F">
        <w:rPr>
          <w:rFonts w:ascii="Times New Roman" w:hAnsi="Times New Roman" w:cs="Times New Roman"/>
        </w:rPr>
        <w:t>30 mg/kg</w:t>
      </w:r>
      <w:r w:rsidR="006E4B6E" w:rsidRPr="00070F5F">
        <w:rPr>
          <w:rFonts w:ascii="Times New Roman" w:hAnsi="Times New Roman" w:cs="Times New Roman"/>
        </w:rPr>
        <w:t>, indicating a</w:t>
      </w:r>
      <w:r w:rsidR="00D1571E" w:rsidRPr="00070F5F">
        <w:rPr>
          <w:rFonts w:ascii="Times New Roman" w:hAnsi="Times New Roman" w:cs="Times New Roman"/>
        </w:rPr>
        <w:t xml:space="preserve"> clear</w:t>
      </w:r>
      <w:r w:rsidR="006E4B6E" w:rsidRPr="00070F5F">
        <w:rPr>
          <w:rFonts w:ascii="Times New Roman" w:hAnsi="Times New Roman" w:cs="Times New Roman"/>
        </w:rPr>
        <w:t xml:space="preserve"> dose-dependent effect</w:t>
      </w:r>
      <w:r w:rsidR="005E1194" w:rsidRPr="00070F5F">
        <w:rPr>
          <w:rFonts w:ascii="Times New Roman" w:hAnsi="Times New Roman" w:cs="Times New Roman"/>
        </w:rPr>
        <w:t xml:space="preserve"> (</w:t>
      </w:r>
      <w:r w:rsidR="002C3780" w:rsidRPr="00070F5F">
        <w:rPr>
          <w:rFonts w:ascii="Times New Roman" w:hAnsi="Times New Roman" w:cs="Times New Roman"/>
        </w:rPr>
        <w:fldChar w:fldCharType="begin"/>
      </w:r>
      <w:r w:rsidR="002C3780" w:rsidRPr="00070F5F">
        <w:rPr>
          <w:rFonts w:ascii="Times New Roman" w:hAnsi="Times New Roman" w:cs="Times New Roman"/>
        </w:rPr>
        <w:instrText xml:space="preserve"> REF _Ref198476378 \h </w:instrText>
      </w:r>
      <w:r w:rsidR="002C3780" w:rsidRPr="00070F5F">
        <w:rPr>
          <w:rFonts w:ascii="Times New Roman" w:hAnsi="Times New Roman" w:cs="Times New Roman"/>
        </w:rPr>
      </w:r>
      <w:r w:rsidR="002C3780" w:rsidRPr="00070F5F">
        <w:rPr>
          <w:rFonts w:ascii="Times New Roman" w:hAnsi="Times New Roman" w:cs="Times New Roman"/>
        </w:rPr>
        <w:fldChar w:fldCharType="separate"/>
      </w:r>
      <w:r w:rsidR="002C3780" w:rsidRPr="00070F5F">
        <w:rPr>
          <w:rFonts w:ascii="Times New Roman" w:hAnsi="Times New Roman" w:cs="Times New Roman"/>
          <w:b/>
          <w:bCs/>
        </w:rPr>
        <w:t>Figure 2</w:t>
      </w:r>
      <w:r w:rsidR="002C3780" w:rsidRPr="00070F5F">
        <w:rPr>
          <w:rFonts w:ascii="Times New Roman" w:hAnsi="Times New Roman" w:cs="Times New Roman"/>
        </w:rPr>
        <w:fldChar w:fldCharType="end"/>
      </w:r>
      <w:r w:rsidR="005E1194" w:rsidRPr="004D4A56">
        <w:rPr>
          <w:rFonts w:ascii="Times New Roman" w:hAnsi="Times New Roman" w:cs="Times New Roman"/>
          <w:b/>
          <w:bCs/>
        </w:rPr>
        <w:t>B</w:t>
      </w:r>
      <w:r w:rsidR="005E1194" w:rsidRPr="00070F5F">
        <w:rPr>
          <w:rFonts w:ascii="Times New Roman" w:hAnsi="Times New Roman" w:cs="Times New Roman"/>
        </w:rPr>
        <w:t>)</w:t>
      </w:r>
      <w:r w:rsidR="003550B1" w:rsidRPr="00070F5F">
        <w:rPr>
          <w:rFonts w:ascii="Times New Roman" w:hAnsi="Times New Roman" w:cs="Times New Roman"/>
        </w:rPr>
        <w:t xml:space="preserve">. </w:t>
      </w:r>
      <w:r w:rsidR="007E7B57" w:rsidRPr="00070F5F">
        <w:rPr>
          <w:rFonts w:ascii="Times New Roman" w:hAnsi="Times New Roman" w:cs="Times New Roman"/>
        </w:rPr>
        <w:t>ISOQ also significantly inhibited p</w:t>
      </w:r>
      <w:r w:rsidR="003550B1" w:rsidRPr="00070F5F">
        <w:rPr>
          <w:rFonts w:ascii="Times New Roman" w:hAnsi="Times New Roman" w:cs="Times New Roman"/>
        </w:rPr>
        <w:t xml:space="preserve">lasma thiol isomerase activity </w:t>
      </w:r>
      <w:r w:rsidR="007E7B57" w:rsidRPr="00070F5F">
        <w:rPr>
          <w:rFonts w:ascii="Times New Roman" w:hAnsi="Times New Roman" w:cs="Times New Roman"/>
        </w:rPr>
        <w:t>by 23.9% (p = 0.0001) and 43.1% (p &lt; 0.0001) at 10 and 30 mg/kg, respectively (</w:t>
      </w:r>
      <w:r w:rsidR="002C3780" w:rsidRPr="00070F5F">
        <w:rPr>
          <w:rFonts w:ascii="Times New Roman" w:hAnsi="Times New Roman" w:cs="Times New Roman"/>
        </w:rPr>
        <w:fldChar w:fldCharType="begin"/>
      </w:r>
      <w:r w:rsidR="002C3780" w:rsidRPr="00070F5F">
        <w:rPr>
          <w:rFonts w:ascii="Times New Roman" w:hAnsi="Times New Roman" w:cs="Times New Roman"/>
        </w:rPr>
        <w:instrText xml:space="preserve"> REF _Ref198476378 \h </w:instrText>
      </w:r>
      <w:r w:rsidR="002C3780" w:rsidRPr="00070F5F">
        <w:rPr>
          <w:rFonts w:ascii="Times New Roman" w:hAnsi="Times New Roman" w:cs="Times New Roman"/>
        </w:rPr>
      </w:r>
      <w:r w:rsidR="002C3780" w:rsidRPr="00070F5F">
        <w:rPr>
          <w:rFonts w:ascii="Times New Roman" w:hAnsi="Times New Roman" w:cs="Times New Roman"/>
        </w:rPr>
        <w:fldChar w:fldCharType="separate"/>
      </w:r>
      <w:r w:rsidR="002C3780" w:rsidRPr="00070F5F">
        <w:rPr>
          <w:rFonts w:ascii="Times New Roman" w:hAnsi="Times New Roman" w:cs="Times New Roman"/>
          <w:b/>
          <w:bCs/>
        </w:rPr>
        <w:t>Figure 2</w:t>
      </w:r>
      <w:r w:rsidR="002C3780" w:rsidRPr="00070F5F">
        <w:rPr>
          <w:rFonts w:ascii="Times New Roman" w:hAnsi="Times New Roman" w:cs="Times New Roman"/>
        </w:rPr>
        <w:fldChar w:fldCharType="end"/>
      </w:r>
      <w:r w:rsidR="006E4B6E" w:rsidRPr="004D4A56">
        <w:rPr>
          <w:rFonts w:ascii="Times New Roman" w:hAnsi="Times New Roman" w:cs="Times New Roman"/>
          <w:b/>
          <w:bCs/>
        </w:rPr>
        <w:t>C</w:t>
      </w:r>
      <w:r w:rsidR="007E7B57" w:rsidRPr="00070F5F">
        <w:rPr>
          <w:rFonts w:ascii="Times New Roman" w:hAnsi="Times New Roman" w:cs="Times New Roman"/>
        </w:rPr>
        <w:t xml:space="preserve">). </w:t>
      </w:r>
    </w:p>
    <w:p w14:paraId="6EE7BD68" w14:textId="11253D63" w:rsidR="006173BF" w:rsidRPr="00070F5F" w:rsidRDefault="00FD4602" w:rsidP="009C4EA2">
      <w:pPr>
        <w:spacing w:line="360" w:lineRule="auto"/>
        <w:rPr>
          <w:rFonts w:ascii="Times New Roman" w:hAnsi="Times New Roman" w:cs="Times New Roman"/>
          <w:i/>
          <w:u w:val="single"/>
        </w:rPr>
      </w:pPr>
      <w:r w:rsidRPr="00070F5F">
        <w:rPr>
          <w:rFonts w:ascii="Times New Roman" w:hAnsi="Times New Roman" w:cs="Times New Roman"/>
          <w:i/>
          <w:u w:val="single"/>
        </w:rPr>
        <w:t xml:space="preserve">Isoquercetin </w:t>
      </w:r>
      <w:r w:rsidR="00655850" w:rsidRPr="00070F5F">
        <w:rPr>
          <w:rFonts w:ascii="Times New Roman" w:hAnsi="Times New Roman" w:cs="Times New Roman"/>
          <w:i/>
          <w:u w:val="single"/>
        </w:rPr>
        <w:t>suppresses tumor</w:t>
      </w:r>
      <w:r w:rsidR="00411ABB">
        <w:rPr>
          <w:rFonts w:ascii="Times New Roman" w:hAnsi="Times New Roman" w:cs="Times New Roman"/>
          <w:i/>
          <w:u w:val="single"/>
        </w:rPr>
        <w:t>-associated</w:t>
      </w:r>
      <w:r w:rsidR="00655850" w:rsidRPr="00070F5F">
        <w:rPr>
          <w:rFonts w:ascii="Times New Roman" w:hAnsi="Times New Roman" w:cs="Times New Roman"/>
          <w:i/>
          <w:u w:val="single"/>
        </w:rPr>
        <w:t xml:space="preserve"> procoagulant, angiogenic, and inflammatory signaling</w:t>
      </w:r>
    </w:p>
    <w:p w14:paraId="68385011" w14:textId="2B3445D5" w:rsidR="005F1376" w:rsidRPr="00070F5F" w:rsidRDefault="00592448" w:rsidP="005F1376">
      <w:pPr>
        <w:spacing w:line="360" w:lineRule="auto"/>
        <w:rPr>
          <w:rFonts w:ascii="Times New Roman" w:hAnsi="Times New Roman" w:cs="Times New Roman"/>
        </w:rPr>
      </w:pPr>
      <w:r w:rsidRPr="00070F5F">
        <w:rPr>
          <w:rFonts w:ascii="Times New Roman" w:hAnsi="Times New Roman" w:cs="Times New Roman"/>
        </w:rPr>
        <w:t>To further dissect the antitumor mechanisms of ISOQ, we analyzed key molecul</w:t>
      </w:r>
      <w:r w:rsidR="004113BD" w:rsidRPr="00070F5F">
        <w:rPr>
          <w:rFonts w:ascii="Times New Roman" w:hAnsi="Times New Roman" w:cs="Times New Roman"/>
        </w:rPr>
        <w:t>ar</w:t>
      </w:r>
      <w:r w:rsidRPr="00070F5F">
        <w:rPr>
          <w:rFonts w:ascii="Times New Roman" w:hAnsi="Times New Roman" w:cs="Times New Roman"/>
        </w:rPr>
        <w:t xml:space="preserve"> mediators in excised </w:t>
      </w:r>
      <w:r w:rsidR="00B96D32" w:rsidRPr="00070F5F">
        <w:rPr>
          <w:rFonts w:ascii="Times New Roman" w:hAnsi="Times New Roman" w:cs="Times New Roman"/>
        </w:rPr>
        <w:t xml:space="preserve">OVCAR8 </w:t>
      </w:r>
      <w:r w:rsidR="00742EBE" w:rsidRPr="00070F5F">
        <w:rPr>
          <w:rFonts w:ascii="Times New Roman" w:hAnsi="Times New Roman" w:cs="Times New Roman"/>
        </w:rPr>
        <w:t>tumors from the xenogra</w:t>
      </w:r>
      <w:r w:rsidR="004F5E1B" w:rsidRPr="00070F5F">
        <w:rPr>
          <w:rFonts w:ascii="Times New Roman" w:hAnsi="Times New Roman" w:cs="Times New Roman"/>
        </w:rPr>
        <w:t>ft</w:t>
      </w:r>
      <w:r w:rsidR="00742EBE" w:rsidRPr="00070F5F">
        <w:rPr>
          <w:rFonts w:ascii="Times New Roman" w:hAnsi="Times New Roman" w:cs="Times New Roman"/>
        </w:rPr>
        <w:t xml:space="preserve"> study</w:t>
      </w:r>
      <w:r w:rsidR="006267FF" w:rsidRPr="00070F5F">
        <w:rPr>
          <w:rFonts w:ascii="Times New Roman" w:hAnsi="Times New Roman" w:cs="Times New Roman"/>
        </w:rPr>
        <w:t xml:space="preserve"> (</w:t>
      </w:r>
      <w:r w:rsidR="006267FF" w:rsidRPr="00070F5F">
        <w:rPr>
          <w:rFonts w:ascii="Times New Roman" w:hAnsi="Times New Roman" w:cs="Times New Roman"/>
        </w:rPr>
        <w:fldChar w:fldCharType="begin"/>
      </w:r>
      <w:r w:rsidR="006267FF" w:rsidRPr="00070F5F">
        <w:rPr>
          <w:rFonts w:ascii="Times New Roman" w:hAnsi="Times New Roman" w:cs="Times New Roman"/>
        </w:rPr>
        <w:instrText xml:space="preserve"> REF _Ref198476378 \h </w:instrText>
      </w:r>
      <w:r w:rsidR="006267FF" w:rsidRPr="00070F5F">
        <w:rPr>
          <w:rFonts w:ascii="Times New Roman" w:hAnsi="Times New Roman" w:cs="Times New Roman"/>
        </w:rPr>
      </w:r>
      <w:r w:rsidR="006267FF" w:rsidRPr="00070F5F">
        <w:rPr>
          <w:rFonts w:ascii="Times New Roman" w:hAnsi="Times New Roman" w:cs="Times New Roman"/>
        </w:rPr>
        <w:fldChar w:fldCharType="separate"/>
      </w:r>
      <w:r w:rsidR="006267FF" w:rsidRPr="00070F5F">
        <w:rPr>
          <w:rFonts w:ascii="Times New Roman" w:hAnsi="Times New Roman" w:cs="Times New Roman"/>
          <w:b/>
          <w:bCs/>
        </w:rPr>
        <w:t>Figure 2</w:t>
      </w:r>
      <w:r w:rsidR="006267FF" w:rsidRPr="00070F5F">
        <w:rPr>
          <w:rFonts w:ascii="Times New Roman" w:hAnsi="Times New Roman" w:cs="Times New Roman"/>
        </w:rPr>
        <w:fldChar w:fldCharType="end"/>
      </w:r>
      <w:r w:rsidR="006267FF" w:rsidRPr="00070F5F">
        <w:rPr>
          <w:rFonts w:ascii="Times New Roman" w:hAnsi="Times New Roman" w:cs="Times New Roman"/>
        </w:rPr>
        <w:t>)</w:t>
      </w:r>
      <w:r w:rsidR="00742EBE" w:rsidRPr="00070F5F">
        <w:rPr>
          <w:rFonts w:ascii="Times New Roman" w:hAnsi="Times New Roman" w:cs="Times New Roman"/>
        </w:rPr>
        <w:t xml:space="preserve">. Building on our observation that ISOQ suppresses </w:t>
      </w:r>
      <w:r w:rsidR="00682AE4" w:rsidRPr="00070F5F">
        <w:rPr>
          <w:rFonts w:ascii="Times New Roman" w:hAnsi="Times New Roman" w:cs="Times New Roman"/>
        </w:rPr>
        <w:t xml:space="preserve">Factor </w:t>
      </w:r>
      <w:r w:rsidR="000B0DDE" w:rsidRPr="00070F5F">
        <w:rPr>
          <w:rFonts w:ascii="Times New Roman" w:hAnsi="Times New Roman" w:cs="Times New Roman"/>
        </w:rPr>
        <w:t>Xa generatio</w:t>
      </w:r>
      <w:r w:rsidR="004F5E1B" w:rsidRPr="00070F5F">
        <w:rPr>
          <w:rFonts w:ascii="Times New Roman" w:hAnsi="Times New Roman" w:cs="Times New Roman"/>
        </w:rPr>
        <w:t xml:space="preserve">n </w:t>
      </w:r>
      <w:r w:rsidR="004F5E1B" w:rsidRPr="00070F5F">
        <w:rPr>
          <w:rFonts w:ascii="Times New Roman" w:hAnsi="Times New Roman" w:cs="Times New Roman"/>
          <w:i/>
          <w:iCs/>
        </w:rPr>
        <w:t>in vitro</w:t>
      </w:r>
      <w:r w:rsidR="00696248">
        <w:rPr>
          <w:rFonts w:ascii="Times New Roman" w:hAnsi="Times New Roman" w:cs="Times New Roman"/>
          <w:i/>
          <w:iCs/>
        </w:rPr>
        <w:t xml:space="preserve"> </w:t>
      </w:r>
      <w:r w:rsidR="0059212E">
        <w:rPr>
          <w:rFonts w:ascii="Times New Roman" w:hAnsi="Times New Roman" w:cs="Times New Roman"/>
        </w:rPr>
        <w:t>(</w:t>
      </w:r>
      <w:r w:rsidR="0059212E" w:rsidRPr="004D4A56">
        <w:rPr>
          <w:rFonts w:ascii="Times New Roman" w:hAnsi="Times New Roman" w:cs="Times New Roman"/>
          <w:b/>
          <w:bCs/>
        </w:rPr>
        <w:fldChar w:fldCharType="begin"/>
      </w:r>
      <w:r w:rsidR="0059212E" w:rsidRPr="004D4A56">
        <w:rPr>
          <w:rFonts w:ascii="Times New Roman" w:hAnsi="Times New Roman" w:cs="Times New Roman"/>
          <w:b/>
          <w:bCs/>
          <w:i/>
          <w:iCs/>
        </w:rPr>
        <w:instrText xml:space="preserve"> REF _Ref198717607 \h </w:instrText>
      </w:r>
      <w:r w:rsidR="0059212E" w:rsidRPr="0059212E">
        <w:rPr>
          <w:rFonts w:ascii="Times New Roman" w:hAnsi="Times New Roman" w:cs="Times New Roman"/>
          <w:b/>
          <w:bCs/>
        </w:rPr>
        <w:instrText xml:space="preserve"> \* MERGEFORMAT </w:instrText>
      </w:r>
      <w:r w:rsidR="0059212E" w:rsidRPr="004D4A56">
        <w:rPr>
          <w:rFonts w:ascii="Times New Roman" w:hAnsi="Times New Roman" w:cs="Times New Roman"/>
          <w:b/>
          <w:bCs/>
        </w:rPr>
      </w:r>
      <w:r w:rsidR="0059212E" w:rsidRPr="004D4A56">
        <w:rPr>
          <w:rFonts w:ascii="Times New Roman" w:hAnsi="Times New Roman" w:cs="Times New Roman"/>
          <w:b/>
          <w:bCs/>
        </w:rPr>
        <w:fldChar w:fldCharType="separate"/>
      </w:r>
      <w:r w:rsidR="0059212E" w:rsidRPr="004D4A56">
        <w:rPr>
          <w:rFonts w:ascii="Times New Roman" w:hAnsi="Times New Roman" w:cs="Times New Roman"/>
          <w:b/>
          <w:bCs/>
        </w:rPr>
        <w:t>Figure 1</w:t>
      </w:r>
      <w:r w:rsidR="0059212E" w:rsidRPr="004D4A56">
        <w:rPr>
          <w:rFonts w:ascii="Times New Roman" w:hAnsi="Times New Roman" w:cs="Times New Roman"/>
          <w:b/>
          <w:bCs/>
        </w:rPr>
        <w:fldChar w:fldCharType="end"/>
      </w:r>
      <w:r w:rsidR="0059212E" w:rsidRPr="004D4A56">
        <w:rPr>
          <w:rFonts w:ascii="Times New Roman" w:hAnsi="Times New Roman" w:cs="Times New Roman"/>
          <w:b/>
          <w:bCs/>
        </w:rPr>
        <w:t>B</w:t>
      </w:r>
      <w:r w:rsidR="0059212E">
        <w:rPr>
          <w:rFonts w:ascii="Times New Roman" w:hAnsi="Times New Roman" w:cs="Times New Roman"/>
        </w:rPr>
        <w:t>)</w:t>
      </w:r>
      <w:r w:rsidR="004F5E1B" w:rsidRPr="00070F5F">
        <w:rPr>
          <w:rFonts w:ascii="Times New Roman" w:hAnsi="Times New Roman" w:cs="Times New Roman"/>
        </w:rPr>
        <w:t>, we assessed tumor</w:t>
      </w:r>
      <w:r w:rsidR="00525B71" w:rsidRPr="00070F5F">
        <w:rPr>
          <w:rFonts w:ascii="Times New Roman" w:hAnsi="Times New Roman" w:cs="Times New Roman"/>
        </w:rPr>
        <w:t>-</w:t>
      </w:r>
      <w:r w:rsidR="004F5E1B" w:rsidRPr="00070F5F">
        <w:rPr>
          <w:rFonts w:ascii="Times New Roman" w:hAnsi="Times New Roman" w:cs="Times New Roman"/>
        </w:rPr>
        <w:t xml:space="preserve">associated </w:t>
      </w:r>
      <w:r w:rsidR="000B0DDE" w:rsidRPr="00070F5F">
        <w:rPr>
          <w:rFonts w:ascii="Times New Roman" w:hAnsi="Times New Roman" w:cs="Times New Roman"/>
        </w:rPr>
        <w:t>tissue factor</w:t>
      </w:r>
      <w:r w:rsidR="00525B71" w:rsidRPr="00070F5F">
        <w:rPr>
          <w:rFonts w:ascii="Times New Roman" w:hAnsi="Times New Roman" w:cs="Times New Roman"/>
        </w:rPr>
        <w:t xml:space="preserve"> expression </w:t>
      </w:r>
      <w:r w:rsidR="00AE5FFD" w:rsidRPr="00070F5F">
        <w:rPr>
          <w:rFonts w:ascii="Times New Roman" w:hAnsi="Times New Roman" w:cs="Times New Roman"/>
          <w:i/>
          <w:iCs/>
        </w:rPr>
        <w:t>in vivo</w:t>
      </w:r>
      <w:r w:rsidR="00AE5FFD" w:rsidRPr="00070F5F">
        <w:rPr>
          <w:rFonts w:ascii="Times New Roman" w:hAnsi="Times New Roman" w:cs="Times New Roman"/>
        </w:rPr>
        <w:t>.</w:t>
      </w:r>
      <w:r w:rsidR="000B0DDE" w:rsidRPr="00070F5F">
        <w:rPr>
          <w:rFonts w:ascii="Times New Roman" w:hAnsi="Times New Roman" w:cs="Times New Roman"/>
        </w:rPr>
        <w:t xml:space="preserve"> Immunofluorescen</w:t>
      </w:r>
      <w:r w:rsidR="00AE5FFD" w:rsidRPr="00070F5F">
        <w:rPr>
          <w:rFonts w:ascii="Times New Roman" w:hAnsi="Times New Roman" w:cs="Times New Roman"/>
        </w:rPr>
        <w:t>ce</w:t>
      </w:r>
      <w:r w:rsidR="000B0DDE" w:rsidRPr="00070F5F">
        <w:rPr>
          <w:rFonts w:ascii="Times New Roman" w:hAnsi="Times New Roman" w:cs="Times New Roman"/>
        </w:rPr>
        <w:t xml:space="preserve"> staining </w:t>
      </w:r>
      <w:r w:rsidR="00AE5FFD" w:rsidRPr="00070F5F">
        <w:rPr>
          <w:rFonts w:ascii="Times New Roman" w:hAnsi="Times New Roman" w:cs="Times New Roman"/>
        </w:rPr>
        <w:t xml:space="preserve">revealed that ISOQ significantly reduced tissue factor </w:t>
      </w:r>
      <w:r w:rsidR="001E13A4" w:rsidRPr="00070F5F">
        <w:rPr>
          <w:rFonts w:ascii="Times New Roman" w:hAnsi="Times New Roman" w:cs="Times New Roman"/>
        </w:rPr>
        <w:t>levels by approximately 55% in both treatment groups (</w:t>
      </w:r>
      <w:r w:rsidR="000B0DDE" w:rsidRPr="00070F5F">
        <w:rPr>
          <w:rFonts w:ascii="Times New Roman" w:hAnsi="Times New Roman" w:cs="Times New Roman"/>
        </w:rPr>
        <w:t>10 mg/kg</w:t>
      </w:r>
      <w:r w:rsidR="001E13A4" w:rsidRPr="00070F5F">
        <w:rPr>
          <w:rFonts w:ascii="Times New Roman" w:hAnsi="Times New Roman" w:cs="Times New Roman"/>
        </w:rPr>
        <w:t xml:space="preserve">: </w:t>
      </w:r>
      <w:r w:rsidR="00E96FA7" w:rsidRPr="00070F5F">
        <w:rPr>
          <w:rFonts w:ascii="Times New Roman" w:hAnsi="Times New Roman" w:cs="Times New Roman"/>
        </w:rPr>
        <w:t>p</w:t>
      </w:r>
      <w:r w:rsidR="001043F9" w:rsidRPr="00070F5F">
        <w:rPr>
          <w:rFonts w:ascii="Times New Roman" w:hAnsi="Times New Roman" w:cs="Times New Roman"/>
        </w:rPr>
        <w:t xml:space="preserve"> = 0.0112</w:t>
      </w:r>
      <w:r w:rsidR="001E13A4" w:rsidRPr="00070F5F">
        <w:rPr>
          <w:rFonts w:ascii="Times New Roman" w:hAnsi="Times New Roman" w:cs="Times New Roman"/>
        </w:rPr>
        <w:t>;</w:t>
      </w:r>
      <w:r w:rsidR="001043F9" w:rsidRPr="00070F5F">
        <w:rPr>
          <w:rFonts w:ascii="Times New Roman" w:hAnsi="Times New Roman" w:cs="Times New Roman"/>
        </w:rPr>
        <w:t xml:space="preserve"> </w:t>
      </w:r>
      <w:r w:rsidR="000B0DDE" w:rsidRPr="00070F5F">
        <w:rPr>
          <w:rFonts w:ascii="Times New Roman" w:hAnsi="Times New Roman" w:cs="Times New Roman"/>
        </w:rPr>
        <w:t>30 mg/kg</w:t>
      </w:r>
      <w:r w:rsidR="001E13A4" w:rsidRPr="00070F5F">
        <w:rPr>
          <w:rFonts w:ascii="Times New Roman" w:hAnsi="Times New Roman" w:cs="Times New Roman"/>
        </w:rPr>
        <w:t xml:space="preserve">: </w:t>
      </w:r>
      <w:r w:rsidR="00E96FA7" w:rsidRPr="00070F5F">
        <w:rPr>
          <w:rFonts w:ascii="Times New Roman" w:hAnsi="Times New Roman" w:cs="Times New Roman"/>
        </w:rPr>
        <w:t>p</w:t>
      </w:r>
      <w:r w:rsidR="001043F9" w:rsidRPr="00070F5F">
        <w:rPr>
          <w:rFonts w:ascii="Times New Roman" w:hAnsi="Times New Roman" w:cs="Times New Roman"/>
        </w:rPr>
        <w:t xml:space="preserve"> = 0.0324)</w:t>
      </w:r>
      <w:r w:rsidR="001E13A4" w:rsidRPr="00070F5F">
        <w:rPr>
          <w:rFonts w:ascii="Times New Roman" w:hAnsi="Times New Roman" w:cs="Times New Roman"/>
        </w:rPr>
        <w:t xml:space="preserve">, consistent with its role in modulating </w:t>
      </w:r>
      <w:r w:rsidR="00D50B48">
        <w:rPr>
          <w:rFonts w:ascii="Times New Roman" w:hAnsi="Times New Roman" w:cs="Times New Roman"/>
        </w:rPr>
        <w:t>CAT</w:t>
      </w:r>
      <w:r w:rsidR="00AD40B4" w:rsidRPr="00070F5F">
        <w:rPr>
          <w:rFonts w:ascii="Times New Roman" w:hAnsi="Times New Roman" w:cs="Times New Roman"/>
        </w:rPr>
        <w:t xml:space="preserve"> (</w:t>
      </w:r>
      <w:r w:rsidR="009C6812" w:rsidRPr="00070F5F">
        <w:rPr>
          <w:rFonts w:ascii="Times New Roman" w:hAnsi="Times New Roman" w:cs="Times New Roman"/>
        </w:rPr>
        <w:fldChar w:fldCharType="begin"/>
      </w:r>
      <w:r w:rsidR="009C6812" w:rsidRPr="00070F5F">
        <w:rPr>
          <w:rFonts w:ascii="Times New Roman" w:hAnsi="Times New Roman" w:cs="Times New Roman"/>
        </w:rPr>
        <w:instrText xml:space="preserve"> REF _Ref198473717 \h </w:instrText>
      </w:r>
      <w:r w:rsidR="009C6812" w:rsidRPr="00070F5F">
        <w:rPr>
          <w:rFonts w:ascii="Times New Roman" w:hAnsi="Times New Roman" w:cs="Times New Roman"/>
        </w:rPr>
      </w:r>
      <w:r w:rsidR="009C6812" w:rsidRPr="00070F5F">
        <w:rPr>
          <w:rFonts w:ascii="Times New Roman" w:hAnsi="Times New Roman" w:cs="Times New Roman"/>
        </w:rPr>
        <w:fldChar w:fldCharType="separate"/>
      </w:r>
      <w:r w:rsidR="001C5092" w:rsidRPr="00070F5F">
        <w:rPr>
          <w:rFonts w:ascii="Times New Roman" w:hAnsi="Times New Roman" w:cs="Times New Roman"/>
          <w:b/>
          <w:bCs/>
        </w:rPr>
        <w:t>Figure 3</w:t>
      </w:r>
      <w:r w:rsidR="009C6812" w:rsidRPr="00070F5F">
        <w:rPr>
          <w:rFonts w:ascii="Times New Roman" w:hAnsi="Times New Roman" w:cs="Times New Roman"/>
        </w:rPr>
        <w:fldChar w:fldCharType="end"/>
      </w:r>
      <w:r w:rsidR="00AD40B4" w:rsidRPr="00070F5F">
        <w:rPr>
          <w:rFonts w:ascii="Times New Roman" w:hAnsi="Times New Roman" w:cs="Times New Roman"/>
          <w:b/>
          <w:bCs/>
        </w:rPr>
        <w:t>A</w:t>
      </w:r>
      <w:r w:rsidR="00AD40B4" w:rsidRPr="00070F5F">
        <w:rPr>
          <w:rFonts w:ascii="Times New Roman" w:hAnsi="Times New Roman" w:cs="Times New Roman"/>
        </w:rPr>
        <w:t>)</w:t>
      </w:r>
      <w:r w:rsidR="000B0DDE" w:rsidRPr="00070F5F">
        <w:rPr>
          <w:rFonts w:ascii="Times New Roman" w:hAnsi="Times New Roman" w:cs="Times New Roman"/>
        </w:rPr>
        <w:t>.</w:t>
      </w:r>
      <w:r w:rsidR="00714B68" w:rsidRPr="00070F5F">
        <w:rPr>
          <w:rFonts w:ascii="Times New Roman" w:hAnsi="Times New Roman" w:cs="Times New Roman"/>
        </w:rPr>
        <w:t xml:space="preserve"> </w:t>
      </w:r>
      <w:r w:rsidR="001464FB" w:rsidRPr="00070F5F">
        <w:rPr>
          <w:rFonts w:ascii="Times New Roman" w:hAnsi="Times New Roman" w:cs="Times New Roman"/>
        </w:rPr>
        <w:t>We next e</w:t>
      </w:r>
      <w:r w:rsidR="00AC6A6F" w:rsidRPr="00070F5F">
        <w:rPr>
          <w:rFonts w:ascii="Times New Roman" w:hAnsi="Times New Roman" w:cs="Times New Roman"/>
        </w:rPr>
        <w:t xml:space="preserve">valuated </w:t>
      </w:r>
      <w:r w:rsidR="008A24C6" w:rsidRPr="00070F5F">
        <w:rPr>
          <w:rFonts w:ascii="Times New Roman" w:hAnsi="Times New Roman" w:cs="Times New Roman"/>
        </w:rPr>
        <w:t>VEGF expression in the excised tumors, as a</w:t>
      </w:r>
      <w:r w:rsidR="00073C94" w:rsidRPr="00070F5F">
        <w:rPr>
          <w:rFonts w:ascii="Times New Roman" w:hAnsi="Times New Roman" w:cs="Times New Roman"/>
        </w:rPr>
        <w:t>ngiogenesis</w:t>
      </w:r>
      <w:r w:rsidR="00356C68" w:rsidRPr="00070F5F">
        <w:rPr>
          <w:rFonts w:ascii="Times New Roman" w:hAnsi="Times New Roman" w:cs="Times New Roman"/>
        </w:rPr>
        <w:t xml:space="preserve"> plays a central role in</w:t>
      </w:r>
      <w:r w:rsidR="0006082B" w:rsidRPr="00070F5F">
        <w:rPr>
          <w:rFonts w:ascii="Times New Roman" w:hAnsi="Times New Roman" w:cs="Times New Roman"/>
        </w:rPr>
        <w:t xml:space="preserve"> </w:t>
      </w:r>
      <w:r w:rsidR="00073C94" w:rsidRPr="00070F5F">
        <w:rPr>
          <w:rFonts w:ascii="Times New Roman" w:hAnsi="Times New Roman" w:cs="Times New Roman"/>
        </w:rPr>
        <w:t xml:space="preserve">tumor </w:t>
      </w:r>
      <w:r w:rsidR="0006082B" w:rsidRPr="00070F5F">
        <w:rPr>
          <w:rFonts w:ascii="Times New Roman" w:hAnsi="Times New Roman" w:cs="Times New Roman"/>
        </w:rPr>
        <w:t>progression</w:t>
      </w:r>
      <w:r w:rsidR="00356C68" w:rsidRPr="00070F5F">
        <w:rPr>
          <w:rFonts w:ascii="Times New Roman" w:hAnsi="Times New Roman" w:cs="Times New Roman"/>
        </w:rPr>
        <w:t xml:space="preserve"> and metastasis</w:t>
      </w:r>
      <w:r w:rsidR="00007FB3" w:rsidRPr="00070F5F">
        <w:rPr>
          <w:rFonts w:ascii="Times New Roman" w:hAnsi="Times New Roman" w:cs="Times New Roman"/>
        </w:rPr>
        <w:t xml:space="preserve"> </w:t>
      </w:r>
      <w:r w:rsidR="00AE2F32" w:rsidRPr="00070F5F">
        <w:rPr>
          <w:rFonts w:ascii="Times New Roman" w:hAnsi="Times New Roman" w:cs="Times New Roman"/>
        </w:rPr>
        <w:fldChar w:fldCharType="begin">
          <w:fldData xml:space="preserve">PEVuZE5vdGU+PENpdGU+PEF1dGhvcj5MaXU8L0F1dGhvcj48WWVhcj4yMDIzPC9ZZWFyPjxSZWNO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PEVuZE5vdGU+PENpdGU+PEF1dGhvcj5MaXU8L0F1dGhvcj48WWVhcj4yMDIzPC9ZZWFyPjxSZWNO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AE2F32" w:rsidRPr="00070F5F">
        <w:rPr>
          <w:rFonts w:ascii="Times New Roman" w:hAnsi="Times New Roman" w:cs="Times New Roman"/>
        </w:rPr>
      </w:r>
      <w:r w:rsidR="00AE2F32" w:rsidRPr="00070F5F">
        <w:rPr>
          <w:rFonts w:ascii="Times New Roman" w:hAnsi="Times New Roman" w:cs="Times New Roman"/>
        </w:rPr>
        <w:fldChar w:fldCharType="separate"/>
      </w:r>
      <w:r w:rsidR="006732CA">
        <w:rPr>
          <w:rFonts w:ascii="Times New Roman" w:hAnsi="Times New Roman" w:cs="Times New Roman"/>
          <w:noProof/>
        </w:rPr>
        <w:t>(17)</w:t>
      </w:r>
      <w:r w:rsidR="00AE2F32" w:rsidRPr="00070F5F">
        <w:rPr>
          <w:rFonts w:ascii="Times New Roman" w:hAnsi="Times New Roman" w:cs="Times New Roman"/>
        </w:rPr>
        <w:fldChar w:fldCharType="end"/>
      </w:r>
      <w:r w:rsidR="00007FB3" w:rsidRPr="00070F5F">
        <w:rPr>
          <w:rFonts w:ascii="Times New Roman" w:hAnsi="Times New Roman" w:cs="Times New Roman"/>
        </w:rPr>
        <w:t>,</w:t>
      </w:r>
      <w:r w:rsidR="00AE2F32" w:rsidRPr="00070F5F">
        <w:rPr>
          <w:rFonts w:ascii="Times New Roman" w:hAnsi="Times New Roman" w:cs="Times New Roman"/>
        </w:rPr>
        <w:t xml:space="preserve"> </w:t>
      </w:r>
      <w:r w:rsidR="00356C68" w:rsidRPr="00070F5F">
        <w:rPr>
          <w:rFonts w:ascii="Times New Roman" w:hAnsi="Times New Roman" w:cs="Times New Roman"/>
        </w:rPr>
        <w:t>and chronic inflammation is known to sustain the angiogenic switch in tumors</w:t>
      </w:r>
      <w:r w:rsidR="00007FB3" w:rsidRPr="00070F5F">
        <w:rPr>
          <w:rFonts w:ascii="Times New Roman" w:hAnsi="Times New Roman" w:cs="Times New Roman"/>
        </w:rPr>
        <w:t xml:space="preserve"> </w:t>
      </w:r>
      <w:r w:rsidR="00356C68" w:rsidRPr="00070F5F">
        <w:rPr>
          <w:rFonts w:ascii="Times New Roman" w:hAnsi="Times New Roman" w:cs="Times New Roman"/>
        </w:rPr>
        <w:fldChar w:fldCharType="begin">
          <w:fldData xml:space="preserve">PEVuZE5vdGU+PENpdGU+PEF1dGhvcj5aaGFvPC9BdXRob3I+PFllYXI+MjAyMTwvWWVhcj48UmVj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PEVuZE5vdGU+PENpdGU+PEF1dGhvcj5aaGFvPC9BdXRob3I+PFllYXI+MjAyMTwvWWVhcj48UmVj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356C68" w:rsidRPr="00070F5F">
        <w:rPr>
          <w:rFonts w:ascii="Times New Roman" w:hAnsi="Times New Roman" w:cs="Times New Roman"/>
        </w:rPr>
      </w:r>
      <w:r w:rsidR="00356C68" w:rsidRPr="00070F5F">
        <w:rPr>
          <w:rFonts w:ascii="Times New Roman" w:hAnsi="Times New Roman" w:cs="Times New Roman"/>
        </w:rPr>
        <w:fldChar w:fldCharType="separate"/>
      </w:r>
      <w:r w:rsidR="006732CA">
        <w:rPr>
          <w:rFonts w:ascii="Times New Roman" w:hAnsi="Times New Roman" w:cs="Times New Roman"/>
          <w:noProof/>
        </w:rPr>
        <w:t>(18)</w:t>
      </w:r>
      <w:r w:rsidR="00356C68" w:rsidRPr="00070F5F">
        <w:rPr>
          <w:rFonts w:ascii="Times New Roman" w:hAnsi="Times New Roman" w:cs="Times New Roman"/>
        </w:rPr>
        <w:fldChar w:fldCharType="end"/>
      </w:r>
      <w:r w:rsidR="00007FB3" w:rsidRPr="00070F5F">
        <w:rPr>
          <w:rFonts w:ascii="Times New Roman" w:hAnsi="Times New Roman" w:cs="Times New Roman"/>
        </w:rPr>
        <w:t>.</w:t>
      </w:r>
      <w:r w:rsidR="00BA6232" w:rsidRPr="00070F5F">
        <w:rPr>
          <w:rFonts w:ascii="Times New Roman" w:hAnsi="Times New Roman" w:cs="Times New Roman"/>
        </w:rPr>
        <w:t xml:space="preserve"> </w:t>
      </w:r>
      <w:r w:rsidR="008943A8" w:rsidRPr="00070F5F">
        <w:rPr>
          <w:rFonts w:ascii="Times New Roman" w:hAnsi="Times New Roman" w:cs="Times New Roman"/>
        </w:rPr>
        <w:t xml:space="preserve">Tumors derived from </w:t>
      </w:r>
      <w:r w:rsidR="00BA6232" w:rsidRPr="00070F5F">
        <w:rPr>
          <w:rFonts w:ascii="Times New Roman" w:hAnsi="Times New Roman" w:cs="Times New Roman"/>
        </w:rPr>
        <w:t>ISOQ</w:t>
      </w:r>
      <w:r w:rsidR="00F1429C" w:rsidRPr="00070F5F">
        <w:rPr>
          <w:rFonts w:ascii="Times New Roman" w:hAnsi="Times New Roman" w:cs="Times New Roman"/>
        </w:rPr>
        <w:t>-</w:t>
      </w:r>
      <w:r w:rsidR="00BA6232" w:rsidRPr="00070F5F">
        <w:rPr>
          <w:rFonts w:ascii="Times New Roman" w:hAnsi="Times New Roman" w:cs="Times New Roman"/>
        </w:rPr>
        <w:t>treat</w:t>
      </w:r>
      <w:r w:rsidR="008943A8" w:rsidRPr="00070F5F">
        <w:rPr>
          <w:rFonts w:ascii="Times New Roman" w:hAnsi="Times New Roman" w:cs="Times New Roman"/>
        </w:rPr>
        <w:t>ed</w:t>
      </w:r>
      <w:r w:rsidR="00BA6232" w:rsidRPr="00070F5F">
        <w:rPr>
          <w:rFonts w:ascii="Times New Roman" w:hAnsi="Times New Roman" w:cs="Times New Roman"/>
        </w:rPr>
        <w:t xml:space="preserve"> </w:t>
      </w:r>
      <w:r w:rsidR="00F1429C" w:rsidRPr="00070F5F">
        <w:rPr>
          <w:rFonts w:ascii="Times New Roman" w:hAnsi="Times New Roman" w:cs="Times New Roman"/>
        </w:rPr>
        <w:t xml:space="preserve">mice </w:t>
      </w:r>
      <w:r w:rsidR="00BA6232" w:rsidRPr="00070F5F">
        <w:rPr>
          <w:rFonts w:ascii="Times New Roman" w:hAnsi="Times New Roman" w:cs="Times New Roman"/>
        </w:rPr>
        <w:t xml:space="preserve">downregulated </w:t>
      </w:r>
      <w:r w:rsidR="00245C3F" w:rsidRPr="00070F5F">
        <w:rPr>
          <w:rFonts w:ascii="Times New Roman" w:hAnsi="Times New Roman" w:cs="Times New Roman"/>
        </w:rPr>
        <w:t>V</w:t>
      </w:r>
      <w:r w:rsidR="0006082B" w:rsidRPr="00070F5F">
        <w:rPr>
          <w:rFonts w:ascii="Times New Roman" w:hAnsi="Times New Roman" w:cs="Times New Roman"/>
        </w:rPr>
        <w:t>EGF expression</w:t>
      </w:r>
      <w:r w:rsidR="006E1B78" w:rsidRPr="00070F5F">
        <w:rPr>
          <w:rFonts w:ascii="Times New Roman" w:hAnsi="Times New Roman" w:cs="Times New Roman"/>
        </w:rPr>
        <w:t xml:space="preserve"> </w:t>
      </w:r>
      <w:r w:rsidR="00BA6232" w:rsidRPr="00070F5F">
        <w:rPr>
          <w:rFonts w:ascii="Times New Roman" w:hAnsi="Times New Roman" w:cs="Times New Roman"/>
        </w:rPr>
        <w:t>by ~</w:t>
      </w:r>
      <w:r w:rsidR="000B7969" w:rsidRPr="00070F5F">
        <w:rPr>
          <w:rFonts w:ascii="Times New Roman" w:hAnsi="Times New Roman" w:cs="Times New Roman"/>
        </w:rPr>
        <w:t xml:space="preserve">70% at </w:t>
      </w:r>
      <w:r w:rsidR="00BA6232" w:rsidRPr="00070F5F">
        <w:rPr>
          <w:rFonts w:ascii="Times New Roman" w:hAnsi="Times New Roman" w:cs="Times New Roman"/>
        </w:rPr>
        <w:t xml:space="preserve">both </w:t>
      </w:r>
      <w:r w:rsidR="000B7969" w:rsidRPr="00070F5F">
        <w:rPr>
          <w:rFonts w:ascii="Times New Roman" w:hAnsi="Times New Roman" w:cs="Times New Roman"/>
        </w:rPr>
        <w:t>10 mg/kg (p = 0.0001) and 30 mg/kg (p = 0.0007)</w:t>
      </w:r>
      <w:r w:rsidR="00E5331A" w:rsidRPr="00070F5F">
        <w:rPr>
          <w:rFonts w:ascii="Times New Roman" w:hAnsi="Times New Roman" w:cs="Times New Roman"/>
        </w:rPr>
        <w:t xml:space="preserve"> </w:t>
      </w:r>
      <w:r w:rsidR="00BA6232" w:rsidRPr="00070F5F">
        <w:rPr>
          <w:rFonts w:ascii="Times New Roman" w:hAnsi="Times New Roman" w:cs="Times New Roman"/>
        </w:rPr>
        <w:t xml:space="preserve">doses </w:t>
      </w:r>
      <w:r w:rsidR="007F5A62" w:rsidRPr="00070F5F">
        <w:rPr>
          <w:rFonts w:ascii="Times New Roman" w:hAnsi="Times New Roman" w:cs="Times New Roman"/>
        </w:rPr>
        <w:t>(</w:t>
      </w:r>
      <w:r w:rsidR="007F5A62" w:rsidRPr="00070F5F">
        <w:rPr>
          <w:rFonts w:ascii="Times New Roman" w:hAnsi="Times New Roman" w:cs="Times New Roman"/>
        </w:rPr>
        <w:fldChar w:fldCharType="begin"/>
      </w:r>
      <w:r w:rsidR="007F5A62" w:rsidRPr="00070F5F">
        <w:rPr>
          <w:rFonts w:ascii="Times New Roman" w:hAnsi="Times New Roman" w:cs="Times New Roman"/>
        </w:rPr>
        <w:instrText xml:space="preserve"> REF _Ref198473717 \h </w:instrText>
      </w:r>
      <w:r w:rsidR="007F5A62" w:rsidRPr="00070F5F">
        <w:rPr>
          <w:rFonts w:ascii="Times New Roman" w:hAnsi="Times New Roman" w:cs="Times New Roman"/>
        </w:rPr>
      </w:r>
      <w:r w:rsidR="007F5A62" w:rsidRPr="00070F5F">
        <w:rPr>
          <w:rFonts w:ascii="Times New Roman" w:hAnsi="Times New Roman" w:cs="Times New Roman"/>
        </w:rPr>
        <w:fldChar w:fldCharType="separate"/>
      </w:r>
      <w:r w:rsidR="007F5A62" w:rsidRPr="00070F5F">
        <w:rPr>
          <w:rFonts w:ascii="Times New Roman" w:hAnsi="Times New Roman" w:cs="Times New Roman"/>
          <w:b/>
          <w:bCs/>
        </w:rPr>
        <w:t>Figure 3</w:t>
      </w:r>
      <w:r w:rsidR="007F5A62" w:rsidRPr="00070F5F">
        <w:rPr>
          <w:rFonts w:ascii="Times New Roman" w:hAnsi="Times New Roman" w:cs="Times New Roman"/>
        </w:rPr>
        <w:fldChar w:fldCharType="end"/>
      </w:r>
      <w:r w:rsidR="007F5A62" w:rsidRPr="00070F5F">
        <w:rPr>
          <w:rFonts w:ascii="Times New Roman" w:hAnsi="Times New Roman" w:cs="Times New Roman"/>
          <w:b/>
          <w:bCs/>
        </w:rPr>
        <w:t>B</w:t>
      </w:r>
      <w:r w:rsidR="007F5A62" w:rsidRPr="00070F5F">
        <w:rPr>
          <w:rFonts w:ascii="Times New Roman" w:hAnsi="Times New Roman" w:cs="Times New Roman"/>
        </w:rPr>
        <w:t xml:space="preserve">). </w:t>
      </w:r>
      <w:r w:rsidR="00BA6232" w:rsidRPr="00070F5F">
        <w:rPr>
          <w:rFonts w:ascii="Times New Roman" w:hAnsi="Times New Roman" w:cs="Times New Roman"/>
        </w:rPr>
        <w:t xml:space="preserve">We also assessed </w:t>
      </w:r>
      <w:r w:rsidR="00AE6BC2" w:rsidRPr="00070F5F">
        <w:rPr>
          <w:rFonts w:ascii="Times New Roman" w:hAnsi="Times New Roman" w:cs="Times New Roman"/>
        </w:rPr>
        <w:t xml:space="preserve">TMEM176B, a transmembrane protein implicated in both inflammasome </w:t>
      </w:r>
      <w:r w:rsidR="00435504">
        <w:rPr>
          <w:rFonts w:ascii="Times New Roman" w:hAnsi="Times New Roman" w:cs="Times New Roman"/>
        </w:rPr>
        <w:t>inhibition</w:t>
      </w:r>
      <w:r w:rsidR="00AE6BC2" w:rsidRPr="00070F5F">
        <w:rPr>
          <w:rFonts w:ascii="Times New Roman" w:hAnsi="Times New Roman" w:cs="Times New Roman"/>
        </w:rPr>
        <w:t xml:space="preserve"> and immune evasion</w:t>
      </w:r>
      <w:r w:rsidR="00E62D96" w:rsidRPr="00070F5F">
        <w:rPr>
          <w:rFonts w:ascii="Times New Roman" w:hAnsi="Times New Roman" w:cs="Times New Roman"/>
        </w:rPr>
        <w:t xml:space="preserve"> </w:t>
      </w:r>
      <w:r w:rsidR="005F1376" w:rsidRPr="00070F5F">
        <w:rPr>
          <w:rFonts w:ascii="Times New Roman" w:hAnsi="Times New Roman" w:cs="Times New Roman"/>
        </w:rPr>
        <w:fldChar w:fldCharType="begin">
          <w:fldData xml:space="preserve">PEVuZE5vdGU+PENpdGU+PEF1dGhvcj5TZWdvdmlhPC9BdXRob3I+PFllYXI+MjAxOTwvWWVhcj48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PEVuZE5vdGU+PENpdGU+PEF1dGhvcj5TZWdvdmlhPC9BdXRob3I+PFllYXI+MjAxOTwvWWVhcj48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5F1376" w:rsidRPr="00070F5F">
        <w:rPr>
          <w:rFonts w:ascii="Times New Roman" w:hAnsi="Times New Roman" w:cs="Times New Roman"/>
        </w:rPr>
      </w:r>
      <w:r w:rsidR="005F1376" w:rsidRPr="00070F5F">
        <w:rPr>
          <w:rFonts w:ascii="Times New Roman" w:hAnsi="Times New Roman" w:cs="Times New Roman"/>
        </w:rPr>
        <w:fldChar w:fldCharType="separate"/>
      </w:r>
      <w:r w:rsidR="006732CA">
        <w:rPr>
          <w:rFonts w:ascii="Times New Roman" w:hAnsi="Times New Roman" w:cs="Times New Roman"/>
          <w:noProof/>
        </w:rPr>
        <w:t>(19)</w:t>
      </w:r>
      <w:r w:rsidR="005F1376" w:rsidRPr="00070F5F">
        <w:rPr>
          <w:rFonts w:ascii="Times New Roman" w:hAnsi="Times New Roman" w:cs="Times New Roman"/>
        </w:rPr>
        <w:fldChar w:fldCharType="end"/>
      </w:r>
      <w:r w:rsidR="00181E1F" w:rsidRPr="00070F5F">
        <w:rPr>
          <w:rFonts w:ascii="Times New Roman" w:hAnsi="Times New Roman" w:cs="Times New Roman"/>
        </w:rPr>
        <w:t>,</w:t>
      </w:r>
      <w:r w:rsidR="000B0DDE" w:rsidRPr="00070F5F">
        <w:rPr>
          <w:rFonts w:ascii="Times New Roman" w:hAnsi="Times New Roman" w:cs="Times New Roman"/>
        </w:rPr>
        <w:t xml:space="preserve"> </w:t>
      </w:r>
      <w:r w:rsidR="000E5E2E" w:rsidRPr="00070F5F">
        <w:rPr>
          <w:rFonts w:ascii="Times New Roman" w:hAnsi="Times New Roman" w:cs="Times New Roman"/>
        </w:rPr>
        <w:t xml:space="preserve">and observed </w:t>
      </w:r>
      <w:r w:rsidR="00911AD7" w:rsidRPr="00070F5F">
        <w:rPr>
          <w:rFonts w:ascii="Times New Roman" w:hAnsi="Times New Roman" w:cs="Times New Roman"/>
        </w:rPr>
        <w:t>a 45% reduction at 30 mg/kg (p = 0.0461), with a similar but nonsignificant trend at 10 mg/kg (30% reduction; p = 0.1624)</w:t>
      </w:r>
      <w:r w:rsidR="005F1376" w:rsidRPr="00070F5F">
        <w:rPr>
          <w:rFonts w:ascii="Times New Roman" w:hAnsi="Times New Roman" w:cs="Times New Roman"/>
        </w:rPr>
        <w:t xml:space="preserve"> </w:t>
      </w:r>
      <w:r w:rsidR="00911AD7" w:rsidRPr="00070F5F">
        <w:rPr>
          <w:rFonts w:ascii="Times New Roman" w:hAnsi="Times New Roman" w:cs="Times New Roman"/>
        </w:rPr>
        <w:t>(</w:t>
      </w:r>
      <w:r w:rsidR="009C6812" w:rsidRPr="00070F5F">
        <w:rPr>
          <w:rFonts w:ascii="Times New Roman" w:hAnsi="Times New Roman" w:cs="Times New Roman"/>
        </w:rPr>
        <w:fldChar w:fldCharType="begin"/>
      </w:r>
      <w:r w:rsidR="009C6812" w:rsidRPr="00070F5F">
        <w:rPr>
          <w:rFonts w:ascii="Times New Roman" w:hAnsi="Times New Roman" w:cs="Times New Roman"/>
        </w:rPr>
        <w:instrText xml:space="preserve"> REF _Ref198473717 \h </w:instrText>
      </w:r>
      <w:r w:rsidR="009C6812" w:rsidRPr="00070F5F">
        <w:rPr>
          <w:rFonts w:ascii="Times New Roman" w:hAnsi="Times New Roman" w:cs="Times New Roman"/>
        </w:rPr>
      </w:r>
      <w:r w:rsidR="009C6812" w:rsidRPr="00070F5F">
        <w:rPr>
          <w:rFonts w:ascii="Times New Roman" w:hAnsi="Times New Roman" w:cs="Times New Roman"/>
        </w:rPr>
        <w:fldChar w:fldCharType="separate"/>
      </w:r>
      <w:r w:rsidR="001C5092" w:rsidRPr="00070F5F">
        <w:rPr>
          <w:rFonts w:ascii="Times New Roman" w:hAnsi="Times New Roman" w:cs="Times New Roman"/>
          <w:b/>
          <w:bCs/>
        </w:rPr>
        <w:t>Figure 3</w:t>
      </w:r>
      <w:r w:rsidR="009C6812" w:rsidRPr="00070F5F">
        <w:rPr>
          <w:rFonts w:ascii="Times New Roman" w:hAnsi="Times New Roman" w:cs="Times New Roman"/>
        </w:rPr>
        <w:fldChar w:fldCharType="end"/>
      </w:r>
      <w:r w:rsidR="005F1376" w:rsidRPr="00070F5F">
        <w:rPr>
          <w:rFonts w:ascii="Times New Roman" w:hAnsi="Times New Roman" w:cs="Times New Roman"/>
          <w:b/>
          <w:bCs/>
        </w:rPr>
        <w:t>C</w:t>
      </w:r>
      <w:r w:rsidR="005F1376" w:rsidRPr="00070F5F">
        <w:rPr>
          <w:rFonts w:ascii="Times New Roman" w:hAnsi="Times New Roman" w:cs="Times New Roman"/>
        </w:rPr>
        <w:t xml:space="preserve">). </w:t>
      </w:r>
      <w:r w:rsidR="00911AD7" w:rsidRPr="00070F5F">
        <w:rPr>
          <w:rFonts w:ascii="Times New Roman" w:hAnsi="Times New Roman" w:cs="Times New Roman"/>
        </w:rPr>
        <w:t xml:space="preserve">These data suggest ISOQ may impact inflammation-associated immunomodulatory pathways relevant to tumor escape mechanisms. </w:t>
      </w:r>
    </w:p>
    <w:p w14:paraId="217A3133" w14:textId="1242A8A5" w:rsidR="0024606B" w:rsidRPr="00070F5F" w:rsidDel="00B37032" w:rsidRDefault="00E3352B" w:rsidP="009C4EA2">
      <w:pPr>
        <w:spacing w:line="360" w:lineRule="auto"/>
        <w:rPr>
          <w:rFonts w:ascii="Times New Roman" w:hAnsi="Times New Roman" w:cs="Times New Roman"/>
        </w:rPr>
      </w:pPr>
      <w:bookmarkStart w:id="4" w:name="_Hlk184643088"/>
      <w:r w:rsidRPr="00070F5F">
        <w:rPr>
          <w:rFonts w:ascii="Times New Roman" w:hAnsi="Times New Roman" w:cs="Times New Roman"/>
        </w:rPr>
        <w:t>W</w:t>
      </w:r>
      <w:r w:rsidR="0088768C" w:rsidRPr="00070F5F">
        <w:rPr>
          <w:rFonts w:ascii="Times New Roman" w:hAnsi="Times New Roman" w:cs="Times New Roman"/>
        </w:rPr>
        <w:t xml:space="preserve">e </w:t>
      </w:r>
      <w:r w:rsidR="000121CF" w:rsidRPr="00070F5F">
        <w:rPr>
          <w:rFonts w:ascii="Times New Roman" w:hAnsi="Times New Roman" w:cs="Times New Roman"/>
        </w:rPr>
        <w:t>extended this analysis by profiling tumor lysates</w:t>
      </w:r>
      <w:r w:rsidR="006267FF" w:rsidRPr="00070F5F">
        <w:rPr>
          <w:rFonts w:ascii="Times New Roman" w:hAnsi="Times New Roman" w:cs="Times New Roman"/>
        </w:rPr>
        <w:t xml:space="preserve"> </w:t>
      </w:r>
      <w:r w:rsidR="00F205BC" w:rsidRPr="00070F5F">
        <w:rPr>
          <w:rFonts w:ascii="Times New Roman" w:hAnsi="Times New Roman" w:cs="Times New Roman"/>
        </w:rPr>
        <w:t xml:space="preserve">derived </w:t>
      </w:r>
      <w:r w:rsidR="006267FF" w:rsidRPr="00070F5F">
        <w:rPr>
          <w:rFonts w:ascii="Times New Roman" w:hAnsi="Times New Roman" w:cs="Times New Roman"/>
        </w:rPr>
        <w:t xml:space="preserve">from the xenograft study in </w:t>
      </w:r>
      <w:r w:rsidR="006267FF" w:rsidRPr="00070F5F">
        <w:rPr>
          <w:rFonts w:ascii="Times New Roman" w:hAnsi="Times New Roman" w:cs="Times New Roman"/>
        </w:rPr>
        <w:fldChar w:fldCharType="begin"/>
      </w:r>
      <w:r w:rsidR="006267FF" w:rsidRPr="00070F5F">
        <w:rPr>
          <w:rFonts w:ascii="Times New Roman" w:hAnsi="Times New Roman" w:cs="Times New Roman"/>
        </w:rPr>
        <w:instrText xml:space="preserve"> REF _Ref198476378 \h </w:instrText>
      </w:r>
      <w:r w:rsidR="006267FF" w:rsidRPr="00070F5F">
        <w:rPr>
          <w:rFonts w:ascii="Times New Roman" w:hAnsi="Times New Roman" w:cs="Times New Roman"/>
        </w:rPr>
      </w:r>
      <w:r w:rsidR="006267FF" w:rsidRPr="00070F5F">
        <w:rPr>
          <w:rFonts w:ascii="Times New Roman" w:hAnsi="Times New Roman" w:cs="Times New Roman"/>
        </w:rPr>
        <w:fldChar w:fldCharType="separate"/>
      </w:r>
      <w:r w:rsidR="006267FF" w:rsidRPr="00070F5F">
        <w:rPr>
          <w:rFonts w:ascii="Times New Roman" w:hAnsi="Times New Roman" w:cs="Times New Roman"/>
          <w:b/>
          <w:bCs/>
        </w:rPr>
        <w:t>Figure 2</w:t>
      </w:r>
      <w:r w:rsidR="006267FF" w:rsidRPr="00070F5F">
        <w:rPr>
          <w:rFonts w:ascii="Times New Roman" w:hAnsi="Times New Roman" w:cs="Times New Roman"/>
        </w:rPr>
        <w:fldChar w:fldCharType="end"/>
      </w:r>
      <w:r w:rsidR="000121CF" w:rsidRPr="00070F5F">
        <w:rPr>
          <w:rFonts w:ascii="Times New Roman" w:hAnsi="Times New Roman" w:cs="Times New Roman"/>
        </w:rPr>
        <w:t xml:space="preserve"> using a multiplex angiogenesis array</w:t>
      </w:r>
      <w:r w:rsidR="00682AE4" w:rsidRPr="00070F5F">
        <w:rPr>
          <w:rFonts w:ascii="Times New Roman" w:hAnsi="Times New Roman" w:cs="Times New Roman"/>
        </w:rPr>
        <w:t xml:space="preserve">. </w:t>
      </w:r>
      <w:r w:rsidR="00FF259D" w:rsidRPr="00070F5F">
        <w:rPr>
          <w:rFonts w:ascii="Times New Roman" w:hAnsi="Times New Roman" w:cs="Times New Roman"/>
        </w:rPr>
        <w:t xml:space="preserve">ISOQ </w:t>
      </w:r>
      <w:r w:rsidR="00D70610" w:rsidRPr="00070F5F">
        <w:rPr>
          <w:rFonts w:ascii="Times New Roman" w:hAnsi="Times New Roman" w:cs="Times New Roman"/>
        </w:rPr>
        <w:t>treatment significantly inhibited</w:t>
      </w:r>
      <w:r w:rsidR="00FF259D" w:rsidRPr="00070F5F">
        <w:rPr>
          <w:rFonts w:ascii="Times New Roman" w:hAnsi="Times New Roman" w:cs="Times New Roman"/>
        </w:rPr>
        <w:t xml:space="preserve"> several key drivers of</w:t>
      </w:r>
      <w:r w:rsidR="00D70610" w:rsidRPr="00070F5F">
        <w:rPr>
          <w:rFonts w:ascii="Times New Roman" w:hAnsi="Times New Roman" w:cs="Times New Roman"/>
        </w:rPr>
        <w:t xml:space="preserve"> extracellular</w:t>
      </w:r>
      <w:r w:rsidR="00FF259D" w:rsidRPr="00070F5F">
        <w:rPr>
          <w:rFonts w:ascii="Times New Roman" w:hAnsi="Times New Roman" w:cs="Times New Roman"/>
        </w:rPr>
        <w:t xml:space="preserve"> matrix</w:t>
      </w:r>
      <w:r w:rsidR="0033273C" w:rsidRPr="00070F5F">
        <w:rPr>
          <w:rFonts w:ascii="Times New Roman" w:hAnsi="Times New Roman" w:cs="Times New Roman"/>
        </w:rPr>
        <w:t xml:space="preserve"> (ECM)</w:t>
      </w:r>
      <w:r w:rsidR="00FF259D" w:rsidRPr="00070F5F">
        <w:rPr>
          <w:rFonts w:ascii="Times New Roman" w:hAnsi="Times New Roman" w:cs="Times New Roman"/>
        </w:rPr>
        <w:t xml:space="preserve"> remodeling and vascular invasion</w:t>
      </w:r>
      <w:r w:rsidR="00ED20A9" w:rsidRPr="00070F5F">
        <w:rPr>
          <w:rFonts w:ascii="Times New Roman" w:hAnsi="Times New Roman" w:cs="Times New Roman"/>
        </w:rPr>
        <w:t xml:space="preserve"> (</w:t>
      </w:r>
      <w:r w:rsidR="00ED20A9" w:rsidRPr="00070F5F">
        <w:rPr>
          <w:rFonts w:ascii="Times New Roman" w:hAnsi="Times New Roman" w:cs="Times New Roman"/>
        </w:rPr>
        <w:fldChar w:fldCharType="begin"/>
      </w:r>
      <w:r w:rsidR="00ED20A9" w:rsidRPr="00070F5F">
        <w:rPr>
          <w:rFonts w:ascii="Times New Roman" w:hAnsi="Times New Roman" w:cs="Times New Roman"/>
        </w:rPr>
        <w:instrText xml:space="preserve"> REF _Ref198473751 \h </w:instrText>
      </w:r>
      <w:r w:rsidR="00ED20A9" w:rsidRPr="00070F5F">
        <w:rPr>
          <w:rFonts w:ascii="Times New Roman" w:hAnsi="Times New Roman" w:cs="Times New Roman"/>
        </w:rPr>
      </w:r>
      <w:r w:rsidR="00ED20A9" w:rsidRPr="00070F5F">
        <w:rPr>
          <w:rFonts w:ascii="Times New Roman" w:hAnsi="Times New Roman" w:cs="Times New Roman"/>
        </w:rPr>
        <w:fldChar w:fldCharType="separate"/>
      </w:r>
      <w:r w:rsidR="00ED20A9" w:rsidRPr="00070F5F">
        <w:rPr>
          <w:rFonts w:ascii="Times New Roman" w:hAnsi="Times New Roman" w:cs="Times New Roman"/>
          <w:b/>
          <w:bCs/>
        </w:rPr>
        <w:t>Figure 4</w:t>
      </w:r>
      <w:r w:rsidR="00ED20A9" w:rsidRPr="00070F5F">
        <w:rPr>
          <w:rFonts w:ascii="Times New Roman" w:hAnsi="Times New Roman" w:cs="Times New Roman"/>
        </w:rPr>
        <w:fldChar w:fldCharType="end"/>
      </w:r>
      <w:r w:rsidR="00ED20A9" w:rsidRPr="00070F5F">
        <w:rPr>
          <w:rFonts w:ascii="Times New Roman" w:hAnsi="Times New Roman" w:cs="Times New Roman"/>
          <w:b/>
          <w:bCs/>
        </w:rPr>
        <w:t>A</w:t>
      </w:r>
      <w:r w:rsidR="00ED20A9" w:rsidRPr="00070F5F">
        <w:rPr>
          <w:rFonts w:ascii="Times New Roman" w:hAnsi="Times New Roman" w:cs="Times New Roman"/>
        </w:rPr>
        <w:t>).</w:t>
      </w:r>
      <w:r w:rsidR="00FF259D" w:rsidRPr="00070F5F">
        <w:rPr>
          <w:rFonts w:ascii="Times New Roman" w:hAnsi="Times New Roman" w:cs="Times New Roman"/>
        </w:rPr>
        <w:t xml:space="preserve"> </w:t>
      </w:r>
      <w:r w:rsidR="00ED20A9" w:rsidRPr="00070F5F">
        <w:rPr>
          <w:rFonts w:ascii="Times New Roman" w:hAnsi="Times New Roman" w:cs="Times New Roman"/>
        </w:rPr>
        <w:t>Expression of m</w:t>
      </w:r>
      <w:r w:rsidR="00682AE4" w:rsidRPr="00070F5F">
        <w:rPr>
          <w:rFonts w:ascii="Times New Roman" w:hAnsi="Times New Roman" w:cs="Times New Roman"/>
        </w:rPr>
        <w:t xml:space="preserve">atrix metalloproteinase-1 (MMP-1) </w:t>
      </w:r>
      <w:r w:rsidR="00ED20A9" w:rsidRPr="00070F5F">
        <w:rPr>
          <w:rFonts w:ascii="Times New Roman" w:hAnsi="Times New Roman" w:cs="Times New Roman"/>
        </w:rPr>
        <w:t xml:space="preserve">was </w:t>
      </w:r>
      <w:r w:rsidR="00682AE4" w:rsidRPr="00070F5F">
        <w:rPr>
          <w:rFonts w:ascii="Times New Roman" w:hAnsi="Times New Roman" w:cs="Times New Roman"/>
        </w:rPr>
        <w:t>reduced by 50%</w:t>
      </w:r>
      <w:r w:rsidR="00C522EE" w:rsidRPr="00070F5F">
        <w:rPr>
          <w:rFonts w:ascii="Times New Roman" w:hAnsi="Times New Roman" w:cs="Times New Roman"/>
        </w:rPr>
        <w:t xml:space="preserve"> </w:t>
      </w:r>
      <w:r w:rsidR="00682AE4" w:rsidRPr="00070F5F">
        <w:rPr>
          <w:rFonts w:ascii="Times New Roman" w:hAnsi="Times New Roman" w:cs="Times New Roman"/>
        </w:rPr>
        <w:t xml:space="preserve">with 10 mg/kg ISOQ </w:t>
      </w:r>
      <w:r w:rsidR="00ED20A9" w:rsidRPr="00070F5F">
        <w:rPr>
          <w:rFonts w:ascii="Times New Roman" w:hAnsi="Times New Roman" w:cs="Times New Roman"/>
        </w:rPr>
        <w:t xml:space="preserve">(p = &lt; 0.0001) </w:t>
      </w:r>
      <w:r w:rsidR="00682AE4" w:rsidRPr="00070F5F">
        <w:rPr>
          <w:rFonts w:ascii="Times New Roman" w:hAnsi="Times New Roman" w:cs="Times New Roman"/>
        </w:rPr>
        <w:t xml:space="preserve">and </w:t>
      </w:r>
      <w:r w:rsidR="00ED20A9" w:rsidRPr="00070F5F">
        <w:rPr>
          <w:rFonts w:ascii="Times New Roman" w:hAnsi="Times New Roman" w:cs="Times New Roman"/>
        </w:rPr>
        <w:t xml:space="preserve">by </w:t>
      </w:r>
      <w:r w:rsidR="00682AE4" w:rsidRPr="00070F5F">
        <w:rPr>
          <w:rFonts w:ascii="Times New Roman" w:hAnsi="Times New Roman" w:cs="Times New Roman"/>
        </w:rPr>
        <w:t>70%</w:t>
      </w:r>
      <w:r w:rsidR="00C522EE" w:rsidRPr="00070F5F">
        <w:rPr>
          <w:rFonts w:ascii="Times New Roman" w:hAnsi="Times New Roman" w:cs="Times New Roman"/>
        </w:rPr>
        <w:t xml:space="preserve"> </w:t>
      </w:r>
      <w:r w:rsidR="00682AE4" w:rsidRPr="00070F5F">
        <w:rPr>
          <w:rFonts w:ascii="Times New Roman" w:hAnsi="Times New Roman" w:cs="Times New Roman"/>
        </w:rPr>
        <w:t>with 30 mg/kg ISOQ</w:t>
      </w:r>
      <w:r w:rsidR="00ED20A9" w:rsidRPr="00070F5F">
        <w:rPr>
          <w:rFonts w:ascii="Times New Roman" w:hAnsi="Times New Roman" w:cs="Times New Roman"/>
        </w:rPr>
        <w:t xml:space="preserve"> (p &lt; 0.0001). </w:t>
      </w:r>
      <w:r w:rsidR="00310F44" w:rsidRPr="00070F5F">
        <w:rPr>
          <w:rFonts w:ascii="Times New Roman" w:hAnsi="Times New Roman" w:cs="Times New Roman"/>
        </w:rPr>
        <w:t>Matrix metalloproteinase-9 (MMP-9) was reduced by 42% (p = 0.0144) and 58% (p = 0.001) at 10 mg/kg and 30 mg/kg, respectively. U</w:t>
      </w:r>
      <w:r w:rsidR="00FD167B" w:rsidRPr="00070F5F">
        <w:rPr>
          <w:rFonts w:ascii="Times New Roman" w:hAnsi="Times New Roman" w:cs="Times New Roman"/>
        </w:rPr>
        <w:t>rokinase-type plasminogen activator receptor (</w:t>
      </w:r>
      <w:proofErr w:type="spellStart"/>
      <w:r w:rsidR="00FD167B" w:rsidRPr="00070F5F">
        <w:rPr>
          <w:rFonts w:ascii="Times New Roman" w:hAnsi="Times New Roman" w:cs="Times New Roman"/>
        </w:rPr>
        <w:t>uPAR</w:t>
      </w:r>
      <w:proofErr w:type="spellEnd"/>
      <w:r w:rsidR="00FD167B" w:rsidRPr="00070F5F">
        <w:rPr>
          <w:rFonts w:ascii="Times New Roman" w:hAnsi="Times New Roman" w:cs="Times New Roman"/>
        </w:rPr>
        <w:t xml:space="preserve">) </w:t>
      </w:r>
      <w:r w:rsidR="00310F44" w:rsidRPr="00070F5F">
        <w:rPr>
          <w:rFonts w:ascii="Times New Roman" w:hAnsi="Times New Roman" w:cs="Times New Roman"/>
        </w:rPr>
        <w:t xml:space="preserve">expression also declined significantly, with a 70% reduction observed at </w:t>
      </w:r>
      <w:r w:rsidR="00682AE4" w:rsidRPr="00070F5F">
        <w:rPr>
          <w:rFonts w:ascii="Times New Roman" w:hAnsi="Times New Roman" w:cs="Times New Roman"/>
        </w:rPr>
        <w:t>30</w:t>
      </w:r>
      <w:r w:rsidR="00830753" w:rsidRPr="00070F5F">
        <w:rPr>
          <w:rFonts w:ascii="Times New Roman" w:hAnsi="Times New Roman" w:cs="Times New Roman"/>
        </w:rPr>
        <w:t xml:space="preserve"> </w:t>
      </w:r>
      <w:r w:rsidR="00682AE4" w:rsidRPr="00070F5F">
        <w:rPr>
          <w:rFonts w:ascii="Times New Roman" w:hAnsi="Times New Roman" w:cs="Times New Roman"/>
        </w:rPr>
        <w:t>mg</w:t>
      </w:r>
      <w:r w:rsidR="00830753" w:rsidRPr="00070F5F">
        <w:rPr>
          <w:rFonts w:ascii="Times New Roman" w:hAnsi="Times New Roman" w:cs="Times New Roman"/>
        </w:rPr>
        <w:t>/kg</w:t>
      </w:r>
      <w:r w:rsidR="00682AE4" w:rsidRPr="00070F5F">
        <w:rPr>
          <w:rFonts w:ascii="Times New Roman" w:hAnsi="Times New Roman" w:cs="Times New Roman"/>
        </w:rPr>
        <w:t xml:space="preserve"> ISOQ</w:t>
      </w:r>
      <w:r w:rsidR="00C522EE" w:rsidRPr="00070F5F">
        <w:rPr>
          <w:rFonts w:ascii="Times New Roman" w:hAnsi="Times New Roman" w:cs="Times New Roman"/>
        </w:rPr>
        <w:t xml:space="preserve"> (</w:t>
      </w:r>
      <w:r w:rsidR="00E96FA7" w:rsidRPr="00070F5F">
        <w:rPr>
          <w:rFonts w:ascii="Times New Roman" w:hAnsi="Times New Roman" w:cs="Times New Roman"/>
        </w:rPr>
        <w:t>p</w:t>
      </w:r>
      <w:r w:rsidR="00C522EE" w:rsidRPr="00070F5F">
        <w:rPr>
          <w:rFonts w:ascii="Times New Roman" w:hAnsi="Times New Roman" w:cs="Times New Roman"/>
        </w:rPr>
        <w:t xml:space="preserve"> &lt; 0.0001)</w:t>
      </w:r>
      <w:r w:rsidR="00682AE4" w:rsidRPr="00070F5F">
        <w:rPr>
          <w:rFonts w:ascii="Times New Roman" w:hAnsi="Times New Roman" w:cs="Times New Roman"/>
        </w:rPr>
        <w:t xml:space="preserve">. </w:t>
      </w:r>
      <w:r w:rsidR="00C54E6D" w:rsidRPr="00070F5F">
        <w:rPr>
          <w:rFonts w:ascii="Times New Roman" w:hAnsi="Times New Roman" w:cs="Times New Roman"/>
        </w:rPr>
        <w:t>Conversely</w:t>
      </w:r>
      <w:r w:rsidR="00682AE4" w:rsidRPr="00070F5F">
        <w:rPr>
          <w:rFonts w:ascii="Times New Roman" w:hAnsi="Times New Roman" w:cs="Times New Roman"/>
        </w:rPr>
        <w:t xml:space="preserve">, </w:t>
      </w:r>
      <w:r w:rsidR="00C54E6D" w:rsidRPr="00070F5F">
        <w:rPr>
          <w:rFonts w:ascii="Times New Roman" w:hAnsi="Times New Roman" w:cs="Times New Roman"/>
        </w:rPr>
        <w:t xml:space="preserve">the expression of </w:t>
      </w:r>
      <w:r w:rsidR="00053146" w:rsidRPr="00070F5F">
        <w:rPr>
          <w:rFonts w:ascii="Times New Roman" w:hAnsi="Times New Roman" w:cs="Times New Roman"/>
        </w:rPr>
        <w:t>tissue inhibitor of metalloproteinases-2 (</w:t>
      </w:r>
      <w:r w:rsidR="00682AE4" w:rsidRPr="00070F5F">
        <w:rPr>
          <w:rFonts w:ascii="Times New Roman" w:hAnsi="Times New Roman" w:cs="Times New Roman"/>
        </w:rPr>
        <w:t>TIMP-2</w:t>
      </w:r>
      <w:r w:rsidR="00053146" w:rsidRPr="00070F5F">
        <w:rPr>
          <w:rFonts w:ascii="Times New Roman" w:hAnsi="Times New Roman" w:cs="Times New Roman"/>
        </w:rPr>
        <w:t>)</w:t>
      </w:r>
      <w:r w:rsidR="00B37032" w:rsidRPr="00070F5F">
        <w:rPr>
          <w:rFonts w:ascii="Times New Roman" w:hAnsi="Times New Roman" w:cs="Times New Roman"/>
        </w:rPr>
        <w:t xml:space="preserve"> was markedly increased</w:t>
      </w:r>
      <w:r w:rsidR="00682AE4" w:rsidRPr="00070F5F">
        <w:rPr>
          <w:rFonts w:ascii="Times New Roman" w:hAnsi="Times New Roman" w:cs="Times New Roman"/>
        </w:rPr>
        <w:t xml:space="preserve">, </w:t>
      </w:r>
      <w:r w:rsidR="00B37032" w:rsidRPr="00070F5F">
        <w:rPr>
          <w:rFonts w:ascii="Times New Roman" w:hAnsi="Times New Roman" w:cs="Times New Roman"/>
        </w:rPr>
        <w:t>rising</w:t>
      </w:r>
      <w:r w:rsidR="00053146" w:rsidRPr="00070F5F">
        <w:rPr>
          <w:rFonts w:ascii="Times New Roman" w:hAnsi="Times New Roman" w:cs="Times New Roman"/>
        </w:rPr>
        <w:t xml:space="preserve"> by 63%</w:t>
      </w:r>
      <w:r w:rsidR="00C522EE" w:rsidRPr="00070F5F">
        <w:rPr>
          <w:rFonts w:ascii="Times New Roman" w:hAnsi="Times New Roman" w:cs="Times New Roman"/>
        </w:rPr>
        <w:t xml:space="preserve"> </w:t>
      </w:r>
      <w:r w:rsidR="00B37032" w:rsidRPr="00070F5F">
        <w:rPr>
          <w:rFonts w:ascii="Times New Roman" w:hAnsi="Times New Roman" w:cs="Times New Roman"/>
        </w:rPr>
        <w:t>at</w:t>
      </w:r>
      <w:r w:rsidR="00053146" w:rsidRPr="00070F5F">
        <w:rPr>
          <w:rFonts w:ascii="Times New Roman" w:hAnsi="Times New Roman" w:cs="Times New Roman"/>
        </w:rPr>
        <w:t xml:space="preserve"> 10 mg/kg </w:t>
      </w:r>
      <w:r w:rsidR="00E96FA7" w:rsidRPr="00070F5F">
        <w:rPr>
          <w:rFonts w:ascii="Times New Roman" w:hAnsi="Times New Roman" w:cs="Times New Roman"/>
        </w:rPr>
        <w:t xml:space="preserve">(p = 0.0002) </w:t>
      </w:r>
      <w:r w:rsidR="00053146" w:rsidRPr="00070F5F">
        <w:rPr>
          <w:rFonts w:ascii="Times New Roman" w:hAnsi="Times New Roman" w:cs="Times New Roman"/>
        </w:rPr>
        <w:t>and by 99</w:t>
      </w:r>
      <w:r w:rsidR="00BD52B4" w:rsidRPr="00070F5F">
        <w:rPr>
          <w:rFonts w:ascii="Times New Roman" w:hAnsi="Times New Roman" w:cs="Times New Roman"/>
        </w:rPr>
        <w:t xml:space="preserve">% </w:t>
      </w:r>
      <w:r w:rsidR="00B37032" w:rsidRPr="00070F5F">
        <w:rPr>
          <w:rFonts w:ascii="Times New Roman" w:hAnsi="Times New Roman" w:cs="Times New Roman"/>
        </w:rPr>
        <w:t>at</w:t>
      </w:r>
      <w:r w:rsidR="00053146" w:rsidRPr="00070F5F">
        <w:rPr>
          <w:rFonts w:ascii="Times New Roman" w:hAnsi="Times New Roman" w:cs="Times New Roman"/>
        </w:rPr>
        <w:t xml:space="preserve"> 30 mg/kg ISOQ</w:t>
      </w:r>
      <w:r w:rsidR="00E96FA7" w:rsidRPr="00070F5F">
        <w:rPr>
          <w:rFonts w:ascii="Times New Roman" w:hAnsi="Times New Roman" w:cs="Times New Roman"/>
        </w:rPr>
        <w:t xml:space="preserve"> (p &lt; 0.0001)</w:t>
      </w:r>
      <w:r w:rsidR="00053146" w:rsidRPr="00070F5F">
        <w:rPr>
          <w:rFonts w:ascii="Times New Roman" w:hAnsi="Times New Roman" w:cs="Times New Roman"/>
        </w:rPr>
        <w:t xml:space="preserve">. </w:t>
      </w:r>
      <w:r w:rsidR="00053146" w:rsidRPr="00070F5F" w:rsidDel="00B37032">
        <w:rPr>
          <w:rFonts w:ascii="Times New Roman" w:hAnsi="Times New Roman" w:cs="Times New Roman"/>
        </w:rPr>
        <w:t>Taken together, t</w:t>
      </w:r>
      <w:r w:rsidR="00053146" w:rsidRPr="00070F5F">
        <w:rPr>
          <w:rFonts w:ascii="Times New Roman" w:hAnsi="Times New Roman" w:cs="Times New Roman"/>
        </w:rPr>
        <w:t xml:space="preserve">hese </w:t>
      </w:r>
      <w:r w:rsidR="00053146" w:rsidRPr="00070F5F">
        <w:rPr>
          <w:rFonts w:ascii="Times New Roman" w:hAnsi="Times New Roman" w:cs="Times New Roman"/>
        </w:rPr>
        <w:lastRenderedPageBreak/>
        <w:t xml:space="preserve">findings </w:t>
      </w:r>
      <w:r w:rsidR="00BD52B4" w:rsidRPr="00070F5F" w:rsidDel="00B37032">
        <w:rPr>
          <w:rFonts w:ascii="Times New Roman" w:hAnsi="Times New Roman" w:cs="Times New Roman"/>
        </w:rPr>
        <w:t xml:space="preserve">are consistent with </w:t>
      </w:r>
      <w:r w:rsidR="00053146" w:rsidRPr="00070F5F" w:rsidDel="00B37032">
        <w:rPr>
          <w:rFonts w:ascii="Times New Roman" w:hAnsi="Times New Roman" w:cs="Times New Roman"/>
        </w:rPr>
        <w:t xml:space="preserve">an overall reduction in tumor </w:t>
      </w:r>
      <w:r w:rsidR="00B24402" w:rsidRPr="00070F5F" w:rsidDel="00B37032">
        <w:rPr>
          <w:rFonts w:ascii="Times New Roman" w:hAnsi="Times New Roman" w:cs="Times New Roman"/>
        </w:rPr>
        <w:t xml:space="preserve">growth and </w:t>
      </w:r>
      <w:r w:rsidR="00053146" w:rsidRPr="00070F5F">
        <w:rPr>
          <w:rFonts w:ascii="Times New Roman" w:hAnsi="Times New Roman" w:cs="Times New Roman"/>
        </w:rPr>
        <w:t>angiogenesis</w:t>
      </w:r>
      <w:r w:rsidR="002A0BF9">
        <w:rPr>
          <w:rFonts w:ascii="Times New Roman" w:hAnsi="Times New Roman" w:cs="Times New Roman"/>
        </w:rPr>
        <w:t xml:space="preserve"> </w:t>
      </w:r>
      <w:r w:rsidR="00B37032" w:rsidRPr="00070F5F">
        <w:rPr>
          <w:rFonts w:ascii="Times New Roman" w:hAnsi="Times New Roman" w:cs="Times New Roman"/>
        </w:rPr>
        <w:t>further support</w:t>
      </w:r>
      <w:r w:rsidR="00A805E2">
        <w:rPr>
          <w:rFonts w:ascii="Times New Roman" w:hAnsi="Times New Roman" w:cs="Times New Roman"/>
        </w:rPr>
        <w:t>ing</w:t>
      </w:r>
      <w:r w:rsidR="00B37032" w:rsidRPr="00070F5F">
        <w:rPr>
          <w:rFonts w:ascii="Times New Roman" w:hAnsi="Times New Roman" w:cs="Times New Roman"/>
        </w:rPr>
        <w:t xml:space="preserve"> ISOQ’s anti-angiogenic effects and its ability to remodel the tumor </w:t>
      </w:r>
      <w:r w:rsidR="0033273C" w:rsidRPr="00070F5F">
        <w:rPr>
          <w:rFonts w:ascii="Times New Roman" w:hAnsi="Times New Roman" w:cs="Times New Roman"/>
        </w:rPr>
        <w:t>ECM</w:t>
      </w:r>
      <w:r w:rsidR="00B37032" w:rsidRPr="00070F5F">
        <w:rPr>
          <w:rFonts w:ascii="Times New Roman" w:hAnsi="Times New Roman" w:cs="Times New Roman"/>
        </w:rPr>
        <w:t xml:space="preserve"> toward a less invasive phenotype.</w:t>
      </w:r>
      <w:r w:rsidR="00C24C8F" w:rsidRPr="00070F5F">
        <w:rPr>
          <w:rFonts w:ascii="Times New Roman" w:hAnsi="Times New Roman" w:cs="Times New Roman"/>
        </w:rPr>
        <w:t xml:space="preserve"> </w:t>
      </w:r>
      <w:r w:rsidR="00D80B59" w:rsidRPr="00070F5F" w:rsidDel="00B37032">
        <w:rPr>
          <w:rFonts w:ascii="Times New Roman" w:hAnsi="Times New Roman" w:cs="Times New Roman"/>
        </w:rPr>
        <w:t>(</w:t>
      </w:r>
      <w:r w:rsidR="009C6812" w:rsidRPr="00070F5F" w:rsidDel="00B37032">
        <w:rPr>
          <w:rFonts w:ascii="Times New Roman" w:hAnsi="Times New Roman" w:cs="Times New Roman"/>
        </w:rPr>
        <w:fldChar w:fldCharType="begin"/>
      </w:r>
      <w:r w:rsidR="009C6812" w:rsidRPr="00070F5F" w:rsidDel="00B37032">
        <w:rPr>
          <w:rFonts w:ascii="Times New Roman" w:hAnsi="Times New Roman" w:cs="Times New Roman"/>
        </w:rPr>
        <w:instrText xml:space="preserve"> REF _Ref198473751 \h </w:instrText>
      </w:r>
      <w:r w:rsidR="009C6812" w:rsidRPr="00070F5F" w:rsidDel="00B37032">
        <w:rPr>
          <w:rFonts w:ascii="Times New Roman" w:hAnsi="Times New Roman" w:cs="Times New Roman"/>
        </w:rPr>
      </w:r>
      <w:r w:rsidR="009C6812" w:rsidRPr="00070F5F" w:rsidDel="00B37032">
        <w:rPr>
          <w:rFonts w:ascii="Times New Roman" w:hAnsi="Times New Roman" w:cs="Times New Roman"/>
        </w:rPr>
        <w:fldChar w:fldCharType="separate"/>
      </w:r>
      <w:r w:rsidR="001C5092" w:rsidRPr="00070F5F" w:rsidDel="00B37032">
        <w:rPr>
          <w:rFonts w:ascii="Times New Roman" w:hAnsi="Times New Roman" w:cs="Times New Roman"/>
          <w:b/>
          <w:bCs/>
        </w:rPr>
        <w:t>Figure 4</w:t>
      </w:r>
      <w:r w:rsidR="009C6812" w:rsidRPr="00070F5F" w:rsidDel="00B37032">
        <w:rPr>
          <w:rFonts w:ascii="Times New Roman" w:hAnsi="Times New Roman" w:cs="Times New Roman"/>
        </w:rPr>
        <w:fldChar w:fldCharType="end"/>
      </w:r>
      <w:r w:rsidR="00053146" w:rsidRPr="00070F5F" w:rsidDel="00B37032">
        <w:rPr>
          <w:rFonts w:ascii="Times New Roman" w:hAnsi="Times New Roman" w:cs="Times New Roman"/>
          <w:b/>
          <w:bCs/>
        </w:rPr>
        <w:t>A</w:t>
      </w:r>
      <w:r w:rsidR="00D80B59" w:rsidRPr="00070F5F" w:rsidDel="00B37032">
        <w:rPr>
          <w:rFonts w:ascii="Times New Roman" w:hAnsi="Times New Roman" w:cs="Times New Roman"/>
        </w:rPr>
        <w:t>)</w:t>
      </w:r>
      <w:r w:rsidR="005A6CE4" w:rsidRPr="00070F5F" w:rsidDel="00B37032">
        <w:rPr>
          <w:rFonts w:ascii="Times New Roman" w:hAnsi="Times New Roman" w:cs="Times New Roman"/>
        </w:rPr>
        <w:t>.</w:t>
      </w:r>
      <w:r w:rsidR="005C1BD8" w:rsidRPr="00070F5F" w:rsidDel="00B37032">
        <w:rPr>
          <w:rFonts w:ascii="Times New Roman" w:hAnsi="Times New Roman" w:cs="Times New Roman"/>
        </w:rPr>
        <w:t xml:space="preserve"> </w:t>
      </w:r>
    </w:p>
    <w:p w14:paraId="0B8BA7A8" w14:textId="4DC598A6" w:rsidR="008B1C3B" w:rsidRPr="00070F5F" w:rsidRDefault="008B1C3B" w:rsidP="009C4EA2">
      <w:pPr>
        <w:spacing w:line="360" w:lineRule="auto"/>
        <w:rPr>
          <w:rFonts w:ascii="Times New Roman" w:hAnsi="Times New Roman" w:cs="Times New Roman"/>
        </w:rPr>
      </w:pPr>
      <w:r w:rsidRPr="00070F5F">
        <w:rPr>
          <w:rFonts w:ascii="Times New Roman" w:hAnsi="Times New Roman" w:cs="Times New Roman"/>
        </w:rPr>
        <w:t xml:space="preserve">To further characterize ISOQ’s effect on the tumor </w:t>
      </w:r>
      <w:r w:rsidR="00E17DFD">
        <w:rPr>
          <w:rFonts w:ascii="Times New Roman" w:hAnsi="Times New Roman" w:cs="Times New Roman"/>
        </w:rPr>
        <w:t>th</w:t>
      </w:r>
      <w:r w:rsidR="00101DD8">
        <w:rPr>
          <w:rFonts w:ascii="Times New Roman" w:hAnsi="Times New Roman" w:cs="Times New Roman"/>
        </w:rPr>
        <w:t>ro</w:t>
      </w:r>
      <w:r w:rsidR="00E17DFD">
        <w:rPr>
          <w:rFonts w:ascii="Times New Roman" w:hAnsi="Times New Roman" w:cs="Times New Roman"/>
        </w:rPr>
        <w:t>m</w:t>
      </w:r>
      <w:r w:rsidR="00101DD8">
        <w:rPr>
          <w:rFonts w:ascii="Times New Roman" w:hAnsi="Times New Roman" w:cs="Times New Roman"/>
        </w:rPr>
        <w:t>b</w:t>
      </w:r>
      <w:r w:rsidR="00E17DFD">
        <w:rPr>
          <w:rFonts w:ascii="Times New Roman" w:hAnsi="Times New Roman" w:cs="Times New Roman"/>
        </w:rPr>
        <w:t>o</w:t>
      </w:r>
      <w:r w:rsidRPr="00070F5F">
        <w:rPr>
          <w:rFonts w:ascii="Times New Roman" w:hAnsi="Times New Roman" w:cs="Times New Roman"/>
        </w:rPr>
        <w:t>inflammatory milieu, w</w:t>
      </w:r>
      <w:r w:rsidR="0001333D" w:rsidRPr="00070F5F">
        <w:rPr>
          <w:rFonts w:ascii="Times New Roman" w:hAnsi="Times New Roman" w:cs="Times New Roman"/>
        </w:rPr>
        <w:t xml:space="preserve">e </w:t>
      </w:r>
      <w:r w:rsidRPr="00070F5F">
        <w:rPr>
          <w:rFonts w:ascii="Times New Roman" w:hAnsi="Times New Roman" w:cs="Times New Roman"/>
        </w:rPr>
        <w:t xml:space="preserve">analyzed </w:t>
      </w:r>
      <w:r w:rsidR="00E1191E" w:rsidRPr="00070F5F">
        <w:rPr>
          <w:rFonts w:ascii="Times New Roman" w:hAnsi="Times New Roman" w:cs="Times New Roman"/>
        </w:rPr>
        <w:t xml:space="preserve">the same tumor lysates from the </w:t>
      </w:r>
      <w:r w:rsidR="00B81877" w:rsidRPr="00070F5F">
        <w:rPr>
          <w:rFonts w:ascii="Times New Roman" w:hAnsi="Times New Roman" w:cs="Times New Roman"/>
        </w:rPr>
        <w:t>xenograft study</w:t>
      </w:r>
      <w:r w:rsidRPr="00070F5F">
        <w:rPr>
          <w:rFonts w:ascii="Times New Roman" w:hAnsi="Times New Roman" w:cs="Times New Roman"/>
        </w:rPr>
        <w:t xml:space="preserve"> using a dedicated inflammation array. </w:t>
      </w:r>
      <w:r w:rsidR="004101E7" w:rsidRPr="00070F5F">
        <w:rPr>
          <w:rFonts w:ascii="Times New Roman" w:hAnsi="Times New Roman" w:cs="Times New Roman"/>
        </w:rPr>
        <w:t>ISOQ significantly suppressed several pro</w:t>
      </w:r>
      <w:r w:rsidR="00A805E2">
        <w:rPr>
          <w:rFonts w:ascii="Times New Roman" w:hAnsi="Times New Roman" w:cs="Times New Roman"/>
        </w:rPr>
        <w:t>-</w:t>
      </w:r>
      <w:r w:rsidR="004101E7" w:rsidRPr="00070F5F">
        <w:rPr>
          <w:rFonts w:ascii="Times New Roman" w:hAnsi="Times New Roman" w:cs="Times New Roman"/>
        </w:rPr>
        <w:t>inflammatory and pro</w:t>
      </w:r>
      <w:r w:rsidR="008E73FD" w:rsidRPr="00070F5F">
        <w:rPr>
          <w:rFonts w:ascii="Times New Roman" w:hAnsi="Times New Roman" w:cs="Times New Roman"/>
        </w:rPr>
        <w:t>-</w:t>
      </w:r>
      <w:r w:rsidR="004101E7" w:rsidRPr="00070F5F">
        <w:rPr>
          <w:rFonts w:ascii="Times New Roman" w:hAnsi="Times New Roman" w:cs="Times New Roman"/>
        </w:rPr>
        <w:t>tumorigenic mediators</w:t>
      </w:r>
      <w:r w:rsidR="0056670D" w:rsidRPr="00070F5F">
        <w:rPr>
          <w:rFonts w:ascii="Times New Roman" w:hAnsi="Times New Roman" w:cs="Times New Roman"/>
        </w:rPr>
        <w:t xml:space="preserve"> (</w:t>
      </w:r>
      <w:r w:rsidR="0056670D" w:rsidRPr="00070F5F">
        <w:rPr>
          <w:rFonts w:ascii="Times New Roman" w:hAnsi="Times New Roman" w:cs="Times New Roman"/>
        </w:rPr>
        <w:fldChar w:fldCharType="begin"/>
      </w:r>
      <w:r w:rsidR="0056670D" w:rsidRPr="00070F5F">
        <w:rPr>
          <w:rFonts w:ascii="Times New Roman" w:hAnsi="Times New Roman" w:cs="Times New Roman"/>
        </w:rPr>
        <w:instrText xml:space="preserve"> REF _Ref198473751 \h </w:instrText>
      </w:r>
      <w:r w:rsidR="0056670D" w:rsidRPr="00070F5F">
        <w:rPr>
          <w:rFonts w:ascii="Times New Roman" w:hAnsi="Times New Roman" w:cs="Times New Roman"/>
        </w:rPr>
      </w:r>
      <w:r w:rsidR="0056670D" w:rsidRPr="00070F5F">
        <w:rPr>
          <w:rFonts w:ascii="Times New Roman" w:hAnsi="Times New Roman" w:cs="Times New Roman"/>
        </w:rPr>
        <w:fldChar w:fldCharType="separate"/>
      </w:r>
      <w:r w:rsidR="0056670D" w:rsidRPr="00070F5F">
        <w:rPr>
          <w:rFonts w:ascii="Times New Roman" w:hAnsi="Times New Roman" w:cs="Times New Roman"/>
          <w:b/>
          <w:bCs/>
        </w:rPr>
        <w:t>Figure 4</w:t>
      </w:r>
      <w:r w:rsidR="0056670D" w:rsidRPr="00070F5F">
        <w:rPr>
          <w:rFonts w:ascii="Times New Roman" w:hAnsi="Times New Roman" w:cs="Times New Roman"/>
        </w:rPr>
        <w:fldChar w:fldCharType="end"/>
      </w:r>
      <w:r w:rsidR="0056670D" w:rsidRPr="00070F5F">
        <w:rPr>
          <w:rFonts w:ascii="Times New Roman" w:hAnsi="Times New Roman" w:cs="Times New Roman"/>
          <w:b/>
          <w:bCs/>
        </w:rPr>
        <w:t>B</w:t>
      </w:r>
      <w:r w:rsidR="0056670D" w:rsidRPr="00070F5F">
        <w:rPr>
          <w:rFonts w:ascii="Times New Roman" w:hAnsi="Times New Roman" w:cs="Times New Roman"/>
        </w:rPr>
        <w:t>)</w:t>
      </w:r>
      <w:r w:rsidR="004101E7" w:rsidRPr="00070F5F">
        <w:rPr>
          <w:rFonts w:ascii="Times New Roman" w:hAnsi="Times New Roman" w:cs="Times New Roman"/>
        </w:rPr>
        <w:t>. Interleukin-8 (IL-8) levels were reduced by 35% at 10 mg/kg (p = 0.0005) and 36% at 30 mg/kg (p = 0.0006). Soluble TNF receptor I (</w:t>
      </w:r>
      <w:proofErr w:type="spellStart"/>
      <w:r w:rsidR="004101E7" w:rsidRPr="00070F5F">
        <w:rPr>
          <w:rFonts w:ascii="Times New Roman" w:hAnsi="Times New Roman" w:cs="Times New Roman"/>
        </w:rPr>
        <w:t>sTNF</w:t>
      </w:r>
      <w:proofErr w:type="spellEnd"/>
      <w:r w:rsidR="004101E7" w:rsidRPr="00070F5F">
        <w:rPr>
          <w:rFonts w:ascii="Times New Roman" w:hAnsi="Times New Roman" w:cs="Times New Roman"/>
        </w:rPr>
        <w:t>-RI) expression decreased by 40% (p = 0.0014) and 48% (p = 0.0003), respectively. Platelet-derived growth factor-BB (PDGF-BB) levels fell by 39% at 10 mg/kg and 61% at 30 mg/kg (both p &lt; 0.0001). Finally, IL-6 expression was reduced by 26% at 30 mg/kg ISOQ (p = 0.0207). These data support a broad anti-inflammatory effect of ISOQ in the tumor microenvironment, complementing its antiangiogenic and antithrombotic activities.</w:t>
      </w:r>
    </w:p>
    <w:bookmarkEnd w:id="4"/>
    <w:p w14:paraId="20BEDD41" w14:textId="026BD4B5" w:rsidR="00053146" w:rsidRPr="00070F5F" w:rsidRDefault="00053146" w:rsidP="004D4A56">
      <w:pPr>
        <w:keepNext/>
        <w:spacing w:line="360" w:lineRule="auto"/>
        <w:rPr>
          <w:rFonts w:ascii="Times New Roman" w:hAnsi="Times New Roman" w:cs="Times New Roman"/>
          <w:u w:val="single"/>
        </w:rPr>
      </w:pPr>
      <w:r w:rsidRPr="00070F5F">
        <w:rPr>
          <w:rFonts w:ascii="Times New Roman" w:hAnsi="Times New Roman" w:cs="Times New Roman"/>
          <w:i/>
          <w:iCs/>
          <w:u w:val="single"/>
        </w:rPr>
        <w:t>I</w:t>
      </w:r>
      <w:r w:rsidR="009C4EA2" w:rsidRPr="00070F5F">
        <w:rPr>
          <w:rFonts w:ascii="Times New Roman" w:hAnsi="Times New Roman" w:cs="Times New Roman"/>
          <w:i/>
          <w:iCs/>
          <w:u w:val="single"/>
        </w:rPr>
        <w:t>soquercetin</w:t>
      </w:r>
      <w:r w:rsidR="00F32822" w:rsidRPr="00070F5F">
        <w:rPr>
          <w:rFonts w:ascii="Times New Roman" w:hAnsi="Times New Roman" w:cs="Times New Roman"/>
          <w:i/>
          <w:iCs/>
          <w:u w:val="single"/>
        </w:rPr>
        <w:t xml:space="preserve"> modulates </w:t>
      </w:r>
      <w:r w:rsidR="004B407C" w:rsidRPr="00070F5F">
        <w:rPr>
          <w:rFonts w:ascii="Times New Roman" w:hAnsi="Times New Roman" w:cs="Times New Roman"/>
          <w:i/>
          <w:iCs/>
          <w:u w:val="single"/>
        </w:rPr>
        <w:t xml:space="preserve">PD-L1 </w:t>
      </w:r>
      <w:r w:rsidR="00A37997" w:rsidRPr="00070F5F">
        <w:rPr>
          <w:rFonts w:ascii="Times New Roman" w:hAnsi="Times New Roman" w:cs="Times New Roman"/>
          <w:i/>
          <w:iCs/>
          <w:u w:val="single"/>
        </w:rPr>
        <w:t>expression</w:t>
      </w:r>
    </w:p>
    <w:p w14:paraId="553AC5A1" w14:textId="44777CCC" w:rsidR="00053146" w:rsidRPr="00070F5F" w:rsidRDefault="00F32822" w:rsidP="009C4EA2">
      <w:pPr>
        <w:spacing w:line="360" w:lineRule="auto"/>
        <w:rPr>
          <w:rFonts w:ascii="Times New Roman" w:hAnsi="Times New Roman" w:cs="Times New Roman"/>
        </w:rPr>
      </w:pPr>
      <w:r w:rsidRPr="00070F5F">
        <w:rPr>
          <w:rFonts w:ascii="Times New Roman" w:hAnsi="Times New Roman" w:cs="Times New Roman"/>
        </w:rPr>
        <w:t>Given</w:t>
      </w:r>
      <w:r w:rsidR="004937DE" w:rsidRPr="00070F5F">
        <w:rPr>
          <w:rFonts w:ascii="Times New Roman" w:hAnsi="Times New Roman" w:cs="Times New Roman"/>
        </w:rPr>
        <w:t xml:space="preserve"> ISOQ</w:t>
      </w:r>
      <w:r w:rsidRPr="00070F5F">
        <w:rPr>
          <w:rFonts w:ascii="Times New Roman" w:hAnsi="Times New Roman" w:cs="Times New Roman"/>
        </w:rPr>
        <w:t>’s suppressive effects on inflammatory mediators and</w:t>
      </w:r>
      <w:r w:rsidR="004937DE" w:rsidRPr="00070F5F">
        <w:rPr>
          <w:rFonts w:ascii="Times New Roman" w:hAnsi="Times New Roman" w:cs="Times New Roman"/>
        </w:rPr>
        <w:t xml:space="preserve"> TMEM176</w:t>
      </w:r>
      <w:r w:rsidR="009C4EA2" w:rsidRPr="00070F5F">
        <w:rPr>
          <w:rFonts w:ascii="Times New Roman" w:hAnsi="Times New Roman" w:cs="Times New Roman"/>
        </w:rPr>
        <w:t>B</w:t>
      </w:r>
      <w:r w:rsidR="004937DE" w:rsidRPr="00070F5F">
        <w:rPr>
          <w:rFonts w:ascii="Times New Roman" w:hAnsi="Times New Roman" w:cs="Times New Roman"/>
        </w:rPr>
        <w:t xml:space="preserve"> </w:t>
      </w:r>
      <w:r w:rsidRPr="00070F5F">
        <w:rPr>
          <w:rFonts w:ascii="Times New Roman" w:hAnsi="Times New Roman" w:cs="Times New Roman"/>
        </w:rPr>
        <w:t xml:space="preserve">– a regulator of immune escape – we next evaluated </w:t>
      </w:r>
      <w:r w:rsidR="00B31F5C" w:rsidRPr="00070F5F">
        <w:rPr>
          <w:rFonts w:ascii="Times New Roman" w:hAnsi="Times New Roman" w:cs="Times New Roman"/>
        </w:rPr>
        <w:t>the tumor lysates</w:t>
      </w:r>
      <w:r w:rsidR="002F3513">
        <w:rPr>
          <w:rFonts w:ascii="Times New Roman" w:hAnsi="Times New Roman" w:cs="Times New Roman"/>
        </w:rPr>
        <w:t xml:space="preserve"> from the xenograft study</w:t>
      </w:r>
      <w:r w:rsidR="00B31F5C" w:rsidRPr="00070F5F">
        <w:rPr>
          <w:rFonts w:ascii="Times New Roman" w:hAnsi="Times New Roman" w:cs="Times New Roman"/>
        </w:rPr>
        <w:t xml:space="preserve"> for </w:t>
      </w:r>
      <w:r w:rsidRPr="00070F5F">
        <w:rPr>
          <w:rFonts w:ascii="Times New Roman" w:hAnsi="Times New Roman" w:cs="Times New Roman"/>
        </w:rPr>
        <w:t xml:space="preserve">expression of </w:t>
      </w:r>
      <w:r w:rsidR="004937DE" w:rsidRPr="00070F5F">
        <w:rPr>
          <w:rFonts w:ascii="Times New Roman" w:hAnsi="Times New Roman" w:cs="Times New Roman"/>
        </w:rPr>
        <w:t xml:space="preserve">PD-L1, </w:t>
      </w:r>
      <w:r w:rsidRPr="00070F5F">
        <w:rPr>
          <w:rFonts w:ascii="Times New Roman" w:hAnsi="Times New Roman" w:cs="Times New Roman"/>
        </w:rPr>
        <w:t>a key immune checkpoint molecule</w:t>
      </w:r>
      <w:r w:rsidR="00A323E8" w:rsidRPr="00070F5F">
        <w:rPr>
          <w:rFonts w:ascii="Times New Roman" w:hAnsi="Times New Roman" w:cs="Times New Roman"/>
        </w:rPr>
        <w:t xml:space="preserve"> </w:t>
      </w:r>
      <w:r w:rsidR="00AD40B4" w:rsidRPr="00070F5F">
        <w:rPr>
          <w:rFonts w:ascii="Times New Roman" w:hAnsi="Times New Roman" w:cs="Times New Roman"/>
        </w:rPr>
        <w:fldChar w:fldCharType="begin">
          <w:fldData xml:space="preserve">PEVuZE5vdGU+PENpdGU+PEF1dGhvcj5DaGVuPC9BdXRob3I+PFllYXI+MjAxNjwvWWVhcj48UmVj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==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PEVuZE5vdGU+PENpdGU+PEF1dGhvcj5DaGVuPC9BdXRob3I+PFllYXI+MjAxNjwvWWVhcj48UmVj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==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AD40B4" w:rsidRPr="00070F5F">
        <w:rPr>
          <w:rFonts w:ascii="Times New Roman" w:hAnsi="Times New Roman" w:cs="Times New Roman"/>
        </w:rPr>
      </w:r>
      <w:r w:rsidR="00AD40B4" w:rsidRPr="00070F5F">
        <w:rPr>
          <w:rFonts w:ascii="Times New Roman" w:hAnsi="Times New Roman" w:cs="Times New Roman"/>
        </w:rPr>
        <w:fldChar w:fldCharType="separate"/>
      </w:r>
      <w:r w:rsidR="006732CA">
        <w:rPr>
          <w:rFonts w:ascii="Times New Roman" w:hAnsi="Times New Roman" w:cs="Times New Roman"/>
          <w:noProof/>
        </w:rPr>
        <w:t>(20)</w:t>
      </w:r>
      <w:r w:rsidR="00AD40B4" w:rsidRPr="00070F5F">
        <w:rPr>
          <w:rFonts w:ascii="Times New Roman" w:hAnsi="Times New Roman" w:cs="Times New Roman"/>
        </w:rPr>
        <w:fldChar w:fldCharType="end"/>
      </w:r>
      <w:r w:rsidR="00A323E8" w:rsidRPr="00070F5F">
        <w:rPr>
          <w:rFonts w:ascii="Times New Roman" w:hAnsi="Times New Roman" w:cs="Times New Roman"/>
        </w:rPr>
        <w:t>.</w:t>
      </w:r>
      <w:r w:rsidR="00053146" w:rsidRPr="00070F5F">
        <w:rPr>
          <w:rFonts w:ascii="Times New Roman" w:hAnsi="Times New Roman" w:cs="Times New Roman"/>
        </w:rPr>
        <w:t xml:space="preserve"> </w:t>
      </w:r>
      <w:r w:rsidRPr="00070F5F">
        <w:rPr>
          <w:rFonts w:ascii="Times New Roman" w:hAnsi="Times New Roman" w:cs="Times New Roman"/>
        </w:rPr>
        <w:t>ISOQ treatment significantly reduced</w:t>
      </w:r>
      <w:r w:rsidR="00053146" w:rsidRPr="00070F5F">
        <w:rPr>
          <w:rFonts w:ascii="Times New Roman" w:hAnsi="Times New Roman" w:cs="Times New Roman"/>
        </w:rPr>
        <w:t xml:space="preserve"> PD-L1 </w:t>
      </w:r>
      <w:r w:rsidRPr="00070F5F">
        <w:rPr>
          <w:rFonts w:ascii="Times New Roman" w:hAnsi="Times New Roman" w:cs="Times New Roman"/>
        </w:rPr>
        <w:t xml:space="preserve">levels </w:t>
      </w:r>
      <w:r w:rsidR="00053146" w:rsidRPr="00070F5F">
        <w:rPr>
          <w:rFonts w:ascii="Times New Roman" w:hAnsi="Times New Roman" w:cs="Times New Roman"/>
        </w:rPr>
        <w:t>by 49%</w:t>
      </w:r>
      <w:r w:rsidR="00C106DB" w:rsidRPr="00070F5F">
        <w:rPr>
          <w:rFonts w:ascii="Times New Roman" w:hAnsi="Times New Roman" w:cs="Times New Roman"/>
        </w:rPr>
        <w:t xml:space="preserve"> at 30 mg/kg</w:t>
      </w:r>
      <w:r w:rsidR="00053146" w:rsidRPr="00070F5F">
        <w:rPr>
          <w:rFonts w:ascii="Times New Roman" w:hAnsi="Times New Roman" w:cs="Times New Roman"/>
        </w:rPr>
        <w:t xml:space="preserve"> (</w:t>
      </w:r>
      <w:r w:rsidR="00E96FA7" w:rsidRPr="00070F5F">
        <w:rPr>
          <w:rFonts w:ascii="Times New Roman" w:hAnsi="Times New Roman" w:cs="Times New Roman"/>
        </w:rPr>
        <w:t>p</w:t>
      </w:r>
      <w:r w:rsidR="007300D6" w:rsidRPr="00070F5F">
        <w:rPr>
          <w:rFonts w:ascii="Times New Roman" w:hAnsi="Times New Roman" w:cs="Times New Roman"/>
        </w:rPr>
        <w:t xml:space="preserve"> </w:t>
      </w:r>
      <w:r w:rsidR="00053146" w:rsidRPr="00070F5F">
        <w:rPr>
          <w:rFonts w:ascii="Times New Roman" w:hAnsi="Times New Roman" w:cs="Times New Roman"/>
        </w:rPr>
        <w:t>&lt;</w:t>
      </w:r>
      <w:r w:rsidR="007300D6" w:rsidRPr="00070F5F">
        <w:rPr>
          <w:rFonts w:ascii="Times New Roman" w:hAnsi="Times New Roman" w:cs="Times New Roman"/>
        </w:rPr>
        <w:t xml:space="preserve"> </w:t>
      </w:r>
      <w:r w:rsidR="00053146" w:rsidRPr="00070F5F">
        <w:rPr>
          <w:rFonts w:ascii="Times New Roman" w:hAnsi="Times New Roman" w:cs="Times New Roman"/>
        </w:rPr>
        <w:t>0.00</w:t>
      </w:r>
      <w:r w:rsidR="007300D6" w:rsidRPr="00070F5F">
        <w:rPr>
          <w:rFonts w:ascii="Times New Roman" w:hAnsi="Times New Roman" w:cs="Times New Roman"/>
        </w:rPr>
        <w:t>0</w:t>
      </w:r>
      <w:r w:rsidR="00053146" w:rsidRPr="00070F5F">
        <w:rPr>
          <w:rFonts w:ascii="Times New Roman" w:hAnsi="Times New Roman" w:cs="Times New Roman"/>
        </w:rPr>
        <w:t>1)</w:t>
      </w:r>
      <w:r w:rsidR="00C106DB" w:rsidRPr="00070F5F">
        <w:rPr>
          <w:rFonts w:ascii="Times New Roman" w:hAnsi="Times New Roman" w:cs="Times New Roman"/>
        </w:rPr>
        <w:t>, while a 19% reduction was observed at 10 mg/kg (p = 0.0937)</w:t>
      </w:r>
      <w:r w:rsidR="00053146" w:rsidRPr="00070F5F">
        <w:rPr>
          <w:rFonts w:ascii="Times New Roman" w:hAnsi="Times New Roman" w:cs="Times New Roman"/>
        </w:rPr>
        <w:t xml:space="preserve"> (</w:t>
      </w:r>
      <w:r w:rsidR="009C6812" w:rsidRPr="00070F5F">
        <w:rPr>
          <w:rFonts w:ascii="Times New Roman" w:hAnsi="Times New Roman" w:cs="Times New Roman"/>
        </w:rPr>
        <w:fldChar w:fldCharType="begin"/>
      </w:r>
      <w:r w:rsidR="009C6812" w:rsidRPr="00070F5F">
        <w:rPr>
          <w:rFonts w:ascii="Times New Roman" w:hAnsi="Times New Roman" w:cs="Times New Roman"/>
        </w:rPr>
        <w:instrText xml:space="preserve"> REF _Ref198473789 \h </w:instrText>
      </w:r>
      <w:r w:rsidR="009C6812" w:rsidRPr="00070F5F">
        <w:rPr>
          <w:rFonts w:ascii="Times New Roman" w:hAnsi="Times New Roman" w:cs="Times New Roman"/>
        </w:rPr>
      </w:r>
      <w:r w:rsidR="009C6812" w:rsidRPr="00070F5F">
        <w:rPr>
          <w:rFonts w:ascii="Times New Roman" w:hAnsi="Times New Roman" w:cs="Times New Roman"/>
        </w:rPr>
        <w:fldChar w:fldCharType="separate"/>
      </w:r>
      <w:r w:rsidR="001C5092" w:rsidRPr="00070F5F">
        <w:rPr>
          <w:rFonts w:ascii="Times New Roman" w:hAnsi="Times New Roman" w:cs="Times New Roman"/>
          <w:b/>
          <w:bCs/>
        </w:rPr>
        <w:t>Figure 5</w:t>
      </w:r>
      <w:r w:rsidR="009C6812" w:rsidRPr="00070F5F">
        <w:rPr>
          <w:rFonts w:ascii="Times New Roman" w:hAnsi="Times New Roman" w:cs="Times New Roman"/>
        </w:rPr>
        <w:fldChar w:fldCharType="end"/>
      </w:r>
      <w:r w:rsidR="00053146" w:rsidRPr="00070F5F">
        <w:rPr>
          <w:rFonts w:ascii="Times New Roman" w:hAnsi="Times New Roman" w:cs="Times New Roman"/>
        </w:rPr>
        <w:t xml:space="preserve">). </w:t>
      </w:r>
      <w:r w:rsidR="00C106DB" w:rsidRPr="00AA3153">
        <w:rPr>
          <w:rFonts w:ascii="Times New Roman" w:hAnsi="Times New Roman" w:cs="Times New Roman"/>
        </w:rPr>
        <w:t>These results suggest that ISOQ may attenuate immune evasion, supporting its potential use in combination with checkpoint inhibitors.</w:t>
      </w:r>
      <w:r w:rsidR="00C106DB" w:rsidRPr="00070F5F">
        <w:rPr>
          <w:rFonts w:ascii="Times New Roman" w:hAnsi="Times New Roman" w:cs="Times New Roman"/>
        </w:rPr>
        <w:t xml:space="preserve"> </w:t>
      </w:r>
    </w:p>
    <w:p w14:paraId="7B309F82" w14:textId="1288ED7D" w:rsidR="009742E2" w:rsidRPr="00070F5F" w:rsidRDefault="009742E2" w:rsidP="009C4EA2">
      <w:pPr>
        <w:spacing w:line="360" w:lineRule="auto"/>
        <w:rPr>
          <w:rFonts w:ascii="Times New Roman" w:hAnsi="Times New Roman" w:cs="Times New Roman"/>
          <w:i/>
          <w:iCs/>
          <w:u w:val="single"/>
        </w:rPr>
      </w:pPr>
      <w:r w:rsidRPr="00070F5F">
        <w:rPr>
          <w:rFonts w:ascii="Times New Roman" w:hAnsi="Times New Roman" w:cs="Times New Roman"/>
          <w:i/>
          <w:iCs/>
          <w:u w:val="single"/>
        </w:rPr>
        <w:t xml:space="preserve">Isoquercetin potentiates standard chemotherapy in </w:t>
      </w:r>
      <w:r w:rsidR="008E070E" w:rsidRPr="00070F5F">
        <w:rPr>
          <w:rFonts w:ascii="Times New Roman" w:hAnsi="Times New Roman" w:cs="Times New Roman"/>
          <w:i/>
          <w:iCs/>
          <w:u w:val="single"/>
        </w:rPr>
        <w:t>v</w:t>
      </w:r>
      <w:r w:rsidRPr="00070F5F">
        <w:rPr>
          <w:rFonts w:ascii="Times New Roman" w:hAnsi="Times New Roman" w:cs="Times New Roman"/>
          <w:i/>
          <w:iCs/>
          <w:u w:val="single"/>
        </w:rPr>
        <w:t>ivo</w:t>
      </w:r>
    </w:p>
    <w:p w14:paraId="763BB2F3" w14:textId="3F75D9DB" w:rsidR="00885DCB" w:rsidRDefault="009742E2" w:rsidP="0024606B">
      <w:pPr>
        <w:spacing w:line="360" w:lineRule="auto"/>
        <w:rPr>
          <w:rFonts w:ascii="Times New Roman" w:hAnsi="Times New Roman" w:cs="Times New Roman"/>
        </w:rPr>
      </w:pPr>
      <w:r w:rsidRPr="00070F5F">
        <w:rPr>
          <w:rFonts w:ascii="Times New Roman" w:hAnsi="Times New Roman" w:cs="Times New Roman"/>
        </w:rPr>
        <w:t xml:space="preserve">Building </w:t>
      </w:r>
      <w:r w:rsidR="00885DCB" w:rsidRPr="00070F5F">
        <w:rPr>
          <w:rFonts w:ascii="Times New Roman" w:hAnsi="Times New Roman" w:cs="Times New Roman"/>
        </w:rPr>
        <w:t xml:space="preserve">on ISOQ's </w:t>
      </w:r>
      <w:r w:rsidR="00646C5E" w:rsidRPr="00070F5F">
        <w:rPr>
          <w:rFonts w:ascii="Times New Roman" w:hAnsi="Times New Roman" w:cs="Times New Roman"/>
        </w:rPr>
        <w:t xml:space="preserve">broad effects on the tumor microenvironment, we next assessed whether </w:t>
      </w:r>
      <w:r w:rsidR="00582C35">
        <w:rPr>
          <w:rFonts w:ascii="Times New Roman" w:hAnsi="Times New Roman" w:cs="Times New Roman"/>
        </w:rPr>
        <w:t>ISOQ</w:t>
      </w:r>
      <w:r w:rsidR="00646C5E" w:rsidRPr="00070F5F">
        <w:rPr>
          <w:rFonts w:ascii="Times New Roman" w:hAnsi="Times New Roman" w:cs="Times New Roman"/>
        </w:rPr>
        <w:t xml:space="preserve"> could enhance the efficacy of conventional</w:t>
      </w:r>
      <w:r w:rsidR="004572DA" w:rsidRPr="00070F5F">
        <w:rPr>
          <w:rFonts w:ascii="Times New Roman" w:hAnsi="Times New Roman" w:cs="Times New Roman"/>
        </w:rPr>
        <w:t xml:space="preserve"> cisplatin/gemcitabine</w:t>
      </w:r>
      <w:r w:rsidR="00646C5E" w:rsidRPr="00070F5F">
        <w:rPr>
          <w:rFonts w:ascii="Times New Roman" w:hAnsi="Times New Roman" w:cs="Times New Roman"/>
        </w:rPr>
        <w:t xml:space="preserve"> chemotherapy in</w:t>
      </w:r>
      <w:r w:rsidR="00885DCB" w:rsidRPr="00070F5F">
        <w:rPr>
          <w:rFonts w:ascii="Times New Roman" w:hAnsi="Times New Roman" w:cs="Times New Roman"/>
        </w:rPr>
        <w:t xml:space="preserve"> </w:t>
      </w:r>
      <w:r w:rsidR="008F6698" w:rsidRPr="00070F5F">
        <w:rPr>
          <w:rFonts w:ascii="Times New Roman" w:hAnsi="Times New Roman" w:cs="Times New Roman"/>
        </w:rPr>
        <w:t>NOG</w:t>
      </w:r>
      <w:r w:rsidR="001F2363" w:rsidRPr="00070F5F">
        <w:rPr>
          <w:rFonts w:ascii="Times New Roman" w:hAnsi="Times New Roman" w:cs="Times New Roman"/>
        </w:rPr>
        <w:t xml:space="preserve"> mice bearing OVCAR8 xenograft tumors</w:t>
      </w:r>
      <w:r w:rsidR="00AE30D4" w:rsidRPr="00070F5F">
        <w:rPr>
          <w:rFonts w:ascii="Times New Roman" w:hAnsi="Times New Roman" w:cs="Times New Roman"/>
        </w:rPr>
        <w:t xml:space="preserve"> (</w:t>
      </w:r>
      <w:r w:rsidR="00AE30D4" w:rsidRPr="00070F5F">
        <w:rPr>
          <w:rFonts w:ascii="Times New Roman" w:hAnsi="Times New Roman" w:cs="Times New Roman"/>
        </w:rPr>
        <w:fldChar w:fldCharType="begin"/>
      </w:r>
      <w:r w:rsidR="00AE30D4" w:rsidRPr="00070F5F">
        <w:rPr>
          <w:rFonts w:ascii="Times New Roman" w:hAnsi="Times New Roman" w:cs="Times New Roman"/>
        </w:rPr>
        <w:instrText xml:space="preserve"> REF _Ref198473798 \h </w:instrText>
      </w:r>
      <w:r w:rsidR="00AE30D4" w:rsidRPr="00070F5F">
        <w:rPr>
          <w:rFonts w:ascii="Times New Roman" w:hAnsi="Times New Roman" w:cs="Times New Roman"/>
        </w:rPr>
      </w:r>
      <w:r w:rsidR="00AE30D4" w:rsidRPr="00070F5F">
        <w:rPr>
          <w:rFonts w:ascii="Times New Roman" w:hAnsi="Times New Roman" w:cs="Times New Roman"/>
        </w:rPr>
        <w:fldChar w:fldCharType="separate"/>
      </w:r>
      <w:r w:rsidR="00AE30D4" w:rsidRPr="00070F5F">
        <w:rPr>
          <w:rFonts w:ascii="Times New Roman" w:hAnsi="Times New Roman" w:cs="Times New Roman"/>
          <w:b/>
          <w:bCs/>
        </w:rPr>
        <w:t>Figure 6</w:t>
      </w:r>
      <w:r w:rsidR="00AE30D4" w:rsidRPr="00070F5F">
        <w:rPr>
          <w:rFonts w:ascii="Times New Roman" w:hAnsi="Times New Roman" w:cs="Times New Roman"/>
        </w:rPr>
        <w:fldChar w:fldCharType="end"/>
      </w:r>
      <w:r w:rsidR="00AE30D4" w:rsidRPr="00070F5F">
        <w:rPr>
          <w:rFonts w:ascii="Times New Roman" w:hAnsi="Times New Roman" w:cs="Times New Roman"/>
          <w:b/>
          <w:bCs/>
        </w:rPr>
        <w:t>A</w:t>
      </w:r>
      <w:r w:rsidR="00AE30D4" w:rsidRPr="00070F5F">
        <w:rPr>
          <w:rFonts w:ascii="Times New Roman" w:hAnsi="Times New Roman" w:cs="Times New Roman"/>
        </w:rPr>
        <w:t>)</w:t>
      </w:r>
      <w:r w:rsidR="00885DCB" w:rsidRPr="00070F5F">
        <w:rPr>
          <w:rFonts w:ascii="Times New Roman" w:hAnsi="Times New Roman" w:cs="Times New Roman"/>
        </w:rPr>
        <w:t xml:space="preserve">. </w:t>
      </w:r>
      <w:r w:rsidR="00AE30D4" w:rsidRPr="00070F5F">
        <w:rPr>
          <w:rFonts w:ascii="Times New Roman" w:hAnsi="Times New Roman" w:cs="Times New Roman"/>
        </w:rPr>
        <w:t xml:space="preserve">ISOQ monotherapy (3 or 30 mg/kg) reduced tumor growth by 49.5% and 58.2%, respectively (p &lt; 0.0001). Cisplatin/gemcitabine alone achieved a 71.3% reduction, while its combination with ISOQ further suppressed tumor growth to 77.3% (3 mg/kg ISOQ) and 84% (30 mg/kg ISOQ) (p &lt; 0.0001; </w:t>
      </w:r>
      <w:r w:rsidR="00522F19" w:rsidRPr="00070F5F">
        <w:rPr>
          <w:rFonts w:ascii="Times New Roman" w:hAnsi="Times New Roman" w:cs="Times New Roman"/>
        </w:rPr>
        <w:fldChar w:fldCharType="begin"/>
      </w:r>
      <w:r w:rsidR="00522F19" w:rsidRPr="00070F5F">
        <w:rPr>
          <w:rFonts w:ascii="Times New Roman" w:hAnsi="Times New Roman" w:cs="Times New Roman"/>
        </w:rPr>
        <w:instrText xml:space="preserve"> REF _Ref198473798 \h </w:instrText>
      </w:r>
      <w:r w:rsidR="00522F19" w:rsidRPr="00070F5F">
        <w:rPr>
          <w:rFonts w:ascii="Times New Roman" w:hAnsi="Times New Roman" w:cs="Times New Roman"/>
        </w:rPr>
      </w:r>
      <w:r w:rsidR="00522F19" w:rsidRPr="00070F5F">
        <w:rPr>
          <w:rFonts w:ascii="Times New Roman" w:hAnsi="Times New Roman" w:cs="Times New Roman"/>
        </w:rPr>
        <w:fldChar w:fldCharType="separate"/>
      </w:r>
      <w:r w:rsidR="00522F19" w:rsidRPr="00070F5F">
        <w:rPr>
          <w:rFonts w:ascii="Times New Roman" w:hAnsi="Times New Roman" w:cs="Times New Roman"/>
          <w:b/>
          <w:bCs/>
        </w:rPr>
        <w:t>Figure 6</w:t>
      </w:r>
      <w:r w:rsidR="00522F19" w:rsidRPr="00070F5F">
        <w:rPr>
          <w:rFonts w:ascii="Times New Roman" w:hAnsi="Times New Roman" w:cs="Times New Roman"/>
        </w:rPr>
        <w:fldChar w:fldCharType="end"/>
      </w:r>
      <w:r w:rsidR="00522F19" w:rsidRPr="00070F5F">
        <w:rPr>
          <w:rFonts w:ascii="Times New Roman" w:hAnsi="Times New Roman" w:cs="Times New Roman"/>
          <w:b/>
          <w:bCs/>
        </w:rPr>
        <w:t>B</w:t>
      </w:r>
      <w:r w:rsidR="00AE30D4" w:rsidRPr="00070F5F">
        <w:rPr>
          <w:rFonts w:ascii="Times New Roman" w:hAnsi="Times New Roman" w:cs="Times New Roman"/>
        </w:rPr>
        <w:t xml:space="preserve">). Notably, the high-dose ISOQ combination </w:t>
      </w:r>
      <w:r w:rsidR="00D37F9D">
        <w:rPr>
          <w:rFonts w:ascii="Times New Roman" w:hAnsi="Times New Roman" w:cs="Times New Roman"/>
        </w:rPr>
        <w:t>resulted in</w:t>
      </w:r>
      <w:r w:rsidR="00AE30D4" w:rsidRPr="00070F5F">
        <w:rPr>
          <w:rFonts w:ascii="Times New Roman" w:hAnsi="Times New Roman" w:cs="Times New Roman"/>
        </w:rPr>
        <w:t xml:space="preserve"> tumors 44.3% smaller than chemotherapy alone (p = 0.0376; </w:t>
      </w:r>
      <w:r w:rsidR="00522F19" w:rsidRPr="00070F5F">
        <w:rPr>
          <w:rFonts w:ascii="Times New Roman" w:hAnsi="Times New Roman" w:cs="Times New Roman"/>
        </w:rPr>
        <w:fldChar w:fldCharType="begin"/>
      </w:r>
      <w:r w:rsidR="00522F19" w:rsidRPr="00070F5F">
        <w:rPr>
          <w:rFonts w:ascii="Times New Roman" w:hAnsi="Times New Roman" w:cs="Times New Roman"/>
        </w:rPr>
        <w:instrText xml:space="preserve"> REF _Ref198473798 \h </w:instrText>
      </w:r>
      <w:r w:rsidR="00522F19" w:rsidRPr="00070F5F">
        <w:rPr>
          <w:rFonts w:ascii="Times New Roman" w:hAnsi="Times New Roman" w:cs="Times New Roman"/>
        </w:rPr>
      </w:r>
      <w:r w:rsidR="00522F19" w:rsidRPr="00070F5F">
        <w:rPr>
          <w:rFonts w:ascii="Times New Roman" w:hAnsi="Times New Roman" w:cs="Times New Roman"/>
        </w:rPr>
        <w:fldChar w:fldCharType="separate"/>
      </w:r>
      <w:r w:rsidR="00522F19" w:rsidRPr="00070F5F">
        <w:rPr>
          <w:rFonts w:ascii="Times New Roman" w:hAnsi="Times New Roman" w:cs="Times New Roman"/>
          <w:b/>
          <w:bCs/>
        </w:rPr>
        <w:t>Figure 6</w:t>
      </w:r>
      <w:r w:rsidR="00522F19" w:rsidRPr="00070F5F">
        <w:rPr>
          <w:rFonts w:ascii="Times New Roman" w:hAnsi="Times New Roman" w:cs="Times New Roman"/>
        </w:rPr>
        <w:fldChar w:fldCharType="end"/>
      </w:r>
      <w:r w:rsidR="00522F19" w:rsidRPr="00070F5F">
        <w:rPr>
          <w:rFonts w:ascii="Times New Roman" w:hAnsi="Times New Roman" w:cs="Times New Roman"/>
          <w:b/>
          <w:bCs/>
        </w:rPr>
        <w:t>C</w:t>
      </w:r>
      <w:r w:rsidR="00AE30D4" w:rsidRPr="00070F5F">
        <w:rPr>
          <w:rFonts w:ascii="Times New Roman" w:hAnsi="Times New Roman" w:cs="Times New Roman"/>
        </w:rPr>
        <w:t xml:space="preserve">), </w:t>
      </w:r>
      <w:r w:rsidR="00AE30D4" w:rsidRPr="00DF49BA">
        <w:rPr>
          <w:rFonts w:ascii="Times New Roman" w:hAnsi="Times New Roman" w:cs="Times New Roman"/>
        </w:rPr>
        <w:t xml:space="preserve">suggesting that ISOQ </w:t>
      </w:r>
      <w:r w:rsidR="00DF49BA" w:rsidRPr="00DF49BA">
        <w:rPr>
          <w:rFonts w:ascii="Times New Roman" w:hAnsi="Times New Roman" w:cs="Times New Roman"/>
        </w:rPr>
        <w:t xml:space="preserve">enhances the anti-tumor effect of </w:t>
      </w:r>
      <w:proofErr w:type="gramStart"/>
      <w:r w:rsidR="00DF49BA" w:rsidRPr="00DF49BA">
        <w:rPr>
          <w:rFonts w:ascii="Times New Roman" w:hAnsi="Times New Roman" w:cs="Times New Roman"/>
        </w:rPr>
        <w:t xml:space="preserve">the </w:t>
      </w:r>
      <w:r w:rsidR="005E2591" w:rsidRPr="00DF49BA">
        <w:rPr>
          <w:rFonts w:ascii="Times New Roman" w:hAnsi="Times New Roman" w:cs="Times New Roman"/>
        </w:rPr>
        <w:t>chemothe</w:t>
      </w:r>
      <w:r w:rsidR="00C61B8C" w:rsidRPr="00DF49BA">
        <w:rPr>
          <w:rFonts w:ascii="Times New Roman" w:hAnsi="Times New Roman" w:cs="Times New Roman"/>
        </w:rPr>
        <w:t>rapy</w:t>
      </w:r>
      <w:proofErr w:type="gramEnd"/>
      <w:r w:rsidR="00AE30D4" w:rsidRPr="00DF49BA">
        <w:rPr>
          <w:rFonts w:ascii="Times New Roman" w:hAnsi="Times New Roman" w:cs="Times New Roman"/>
        </w:rPr>
        <w:t>.</w:t>
      </w:r>
      <w:r w:rsidR="00AE30D4" w:rsidRPr="00070F5F" w:rsidDel="00AE30D4">
        <w:rPr>
          <w:rFonts w:ascii="Times New Roman" w:hAnsi="Times New Roman" w:cs="Times New Roman"/>
        </w:rPr>
        <w:t xml:space="preserve"> </w:t>
      </w:r>
    </w:p>
    <w:p w14:paraId="3C3ACA8B" w14:textId="0189E4ED" w:rsidR="006C5CDB" w:rsidRDefault="00B52B19">
      <w:pPr>
        <w:keepNext/>
        <w:spacing w:line="360" w:lineRule="auto"/>
        <w:rPr>
          <w:rFonts w:ascii="Times New Roman" w:hAnsi="Times New Roman" w:cs="Times New Roman"/>
          <w:i/>
          <w:iCs/>
          <w:u w:val="single"/>
        </w:rPr>
      </w:pPr>
      <w:r w:rsidRPr="00B52B19">
        <w:rPr>
          <w:rFonts w:ascii="Times New Roman" w:hAnsi="Times New Roman" w:cs="Times New Roman"/>
          <w:i/>
          <w:iCs/>
          <w:u w:val="single"/>
        </w:rPr>
        <w:t>Zafirlukast monotherapy inhibits tumor growth and oncogenic markers</w:t>
      </w:r>
    </w:p>
    <w:p w14:paraId="76A0E478" w14:textId="27337443" w:rsidR="005446D9" w:rsidRPr="00070F5F" w:rsidRDefault="005446D9" w:rsidP="004D4A56">
      <w:pPr>
        <w:keepNext/>
        <w:spacing w:line="360" w:lineRule="auto"/>
        <w:rPr>
          <w:rFonts w:ascii="Times New Roman" w:hAnsi="Times New Roman" w:cs="Times New Roman"/>
        </w:rPr>
      </w:pPr>
      <w:r w:rsidRPr="005446D9">
        <w:rPr>
          <w:rFonts w:ascii="Times New Roman" w:hAnsi="Times New Roman" w:cs="Times New Roman"/>
        </w:rPr>
        <w:t xml:space="preserve">As previously </w:t>
      </w:r>
      <w:r w:rsidRPr="00DF49BA">
        <w:rPr>
          <w:rFonts w:ascii="Times New Roman" w:hAnsi="Times New Roman" w:cs="Times New Roman"/>
        </w:rPr>
        <w:t>reported (</w:t>
      </w:r>
      <w:r w:rsidR="00DF49BA" w:rsidRPr="00DF49BA">
        <w:rPr>
          <w:rFonts w:ascii="Times New Roman" w:hAnsi="Times New Roman" w:cs="Times New Roman"/>
        </w:rPr>
        <w:t>8</w:t>
      </w:r>
      <w:r w:rsidRPr="00DF49BA">
        <w:rPr>
          <w:rFonts w:ascii="Times New Roman" w:hAnsi="Times New Roman" w:cs="Times New Roman"/>
        </w:rPr>
        <w:t>), ZAF monotherapy</w:t>
      </w:r>
      <w:r w:rsidRPr="005446D9">
        <w:rPr>
          <w:rFonts w:ascii="Times New Roman" w:hAnsi="Times New Roman" w:cs="Times New Roman"/>
        </w:rPr>
        <w:t xml:space="preserve"> suppresses OVCAR8 tumor growth in xenograft models. To provide comparative context for combination studies, we evaluated ZAF (30 mg/kg) alone in our </w:t>
      </w:r>
      <w:r w:rsidR="00240FD8">
        <w:rPr>
          <w:rFonts w:ascii="Times New Roman" w:hAnsi="Times New Roman" w:cs="Times New Roman"/>
        </w:rPr>
        <w:t xml:space="preserve">NCG </w:t>
      </w:r>
      <w:r w:rsidR="00240FD8">
        <w:rPr>
          <w:rFonts w:ascii="Times New Roman" w:hAnsi="Times New Roman" w:cs="Times New Roman"/>
        </w:rPr>
        <w:lastRenderedPageBreak/>
        <w:t xml:space="preserve">xenograft </w:t>
      </w:r>
      <w:r w:rsidRPr="005446D9">
        <w:rPr>
          <w:rFonts w:ascii="Times New Roman" w:hAnsi="Times New Roman" w:cs="Times New Roman"/>
        </w:rPr>
        <w:t>model and confirmed a significant reduction in tumor volume by day 25 (p &lt; 0.0001;</w:t>
      </w:r>
      <w:r w:rsidR="005E1989">
        <w:rPr>
          <w:rFonts w:ascii="Times New Roman" w:hAnsi="Times New Roman" w:cs="Times New Roman"/>
        </w:rPr>
        <w:t xml:space="preserve"> </w:t>
      </w:r>
      <w:r w:rsidR="00D27062" w:rsidRPr="004D4A56">
        <w:rPr>
          <w:rFonts w:ascii="Times New Roman" w:hAnsi="Times New Roman" w:cs="Times New Roman"/>
          <w:b/>
          <w:bCs/>
        </w:rPr>
        <w:fldChar w:fldCharType="begin"/>
      </w:r>
      <w:r w:rsidR="00D27062" w:rsidRPr="004D4A56">
        <w:rPr>
          <w:rFonts w:ascii="Times New Roman" w:hAnsi="Times New Roman" w:cs="Times New Roman"/>
          <w:b/>
          <w:bCs/>
        </w:rPr>
        <w:instrText xml:space="preserve"> REF _Ref198718880 \h  \* MERGEFORMAT </w:instrText>
      </w:r>
      <w:r w:rsidR="00D27062" w:rsidRPr="004D4A56">
        <w:rPr>
          <w:rFonts w:ascii="Times New Roman" w:hAnsi="Times New Roman" w:cs="Times New Roman"/>
          <w:b/>
          <w:bCs/>
        </w:rPr>
      </w:r>
      <w:r w:rsidR="00D27062" w:rsidRPr="004D4A56">
        <w:rPr>
          <w:rFonts w:ascii="Times New Roman" w:hAnsi="Times New Roman" w:cs="Times New Roman"/>
          <w:b/>
          <w:bCs/>
        </w:rPr>
        <w:fldChar w:fldCharType="separate"/>
      </w:r>
      <w:r w:rsidR="00D27062" w:rsidRPr="004D4A56">
        <w:rPr>
          <w:rFonts w:ascii="Times New Roman" w:hAnsi="Times New Roman" w:cs="Times New Roman"/>
          <w:b/>
          <w:bCs/>
        </w:rPr>
        <w:t xml:space="preserve">Supplemental Figure </w:t>
      </w:r>
      <w:r w:rsidR="00D27062" w:rsidRPr="004D4A56">
        <w:rPr>
          <w:rFonts w:ascii="Times New Roman" w:hAnsi="Times New Roman" w:cs="Times New Roman"/>
          <w:b/>
          <w:bCs/>
          <w:noProof/>
        </w:rPr>
        <w:t>1</w:t>
      </w:r>
      <w:r w:rsidR="00D27062" w:rsidRPr="004D4A56">
        <w:rPr>
          <w:rFonts w:ascii="Times New Roman" w:hAnsi="Times New Roman" w:cs="Times New Roman"/>
          <w:b/>
          <w:bCs/>
        </w:rPr>
        <w:fldChar w:fldCharType="end"/>
      </w:r>
      <w:r w:rsidRPr="004D4A56">
        <w:rPr>
          <w:rFonts w:ascii="Times New Roman" w:hAnsi="Times New Roman" w:cs="Times New Roman"/>
          <w:b/>
          <w:bCs/>
        </w:rPr>
        <w:t>A</w:t>
      </w:r>
      <w:r w:rsidRPr="005446D9">
        <w:rPr>
          <w:rFonts w:ascii="Times New Roman" w:hAnsi="Times New Roman" w:cs="Times New Roman"/>
        </w:rPr>
        <w:t>). Immunofluorescence analysis showed moderate inhibition of tumor-associated tissue factor, VEGF, and TMEM176B expression compared to control (</w:t>
      </w:r>
      <w:r w:rsidR="00D27062" w:rsidRPr="00AC458B">
        <w:rPr>
          <w:rFonts w:ascii="Times New Roman" w:hAnsi="Times New Roman" w:cs="Times New Roman"/>
          <w:b/>
          <w:bCs/>
        </w:rPr>
        <w:fldChar w:fldCharType="begin"/>
      </w:r>
      <w:r w:rsidR="00D27062" w:rsidRPr="00AC458B">
        <w:rPr>
          <w:rFonts w:ascii="Times New Roman" w:hAnsi="Times New Roman" w:cs="Times New Roman"/>
          <w:b/>
          <w:bCs/>
        </w:rPr>
        <w:instrText xml:space="preserve"> REF _Ref198718880 \h  \* MERGEFORMAT </w:instrText>
      </w:r>
      <w:r w:rsidR="00D27062" w:rsidRPr="00AC458B">
        <w:rPr>
          <w:rFonts w:ascii="Times New Roman" w:hAnsi="Times New Roman" w:cs="Times New Roman"/>
          <w:b/>
          <w:bCs/>
        </w:rPr>
      </w:r>
      <w:r w:rsidR="00D27062" w:rsidRPr="00AC458B">
        <w:rPr>
          <w:rFonts w:ascii="Times New Roman" w:hAnsi="Times New Roman" w:cs="Times New Roman"/>
          <w:b/>
          <w:bCs/>
        </w:rPr>
        <w:fldChar w:fldCharType="separate"/>
      </w:r>
      <w:r w:rsidR="00D27062" w:rsidRPr="00AC458B">
        <w:rPr>
          <w:rFonts w:ascii="Times New Roman" w:hAnsi="Times New Roman" w:cs="Times New Roman"/>
          <w:b/>
          <w:bCs/>
        </w:rPr>
        <w:t xml:space="preserve">Supplemental Figure </w:t>
      </w:r>
      <w:r w:rsidR="00D27062" w:rsidRPr="00AC458B">
        <w:rPr>
          <w:rFonts w:ascii="Times New Roman" w:hAnsi="Times New Roman" w:cs="Times New Roman"/>
          <w:b/>
          <w:bCs/>
          <w:noProof/>
        </w:rPr>
        <w:t>1</w:t>
      </w:r>
      <w:r w:rsidR="00D27062" w:rsidRPr="00AC458B">
        <w:rPr>
          <w:rFonts w:ascii="Times New Roman" w:hAnsi="Times New Roman" w:cs="Times New Roman"/>
          <w:b/>
          <w:bCs/>
        </w:rPr>
        <w:fldChar w:fldCharType="end"/>
      </w:r>
      <w:r w:rsidR="00E22AE1">
        <w:rPr>
          <w:rFonts w:ascii="Times New Roman" w:hAnsi="Times New Roman" w:cs="Times New Roman"/>
          <w:b/>
          <w:bCs/>
        </w:rPr>
        <w:t xml:space="preserve">, </w:t>
      </w:r>
      <w:r w:rsidR="00240FD8" w:rsidRPr="004D4A56">
        <w:rPr>
          <w:rFonts w:ascii="Times New Roman" w:hAnsi="Times New Roman" w:cs="Times New Roman"/>
          <w:b/>
          <w:bCs/>
        </w:rPr>
        <w:t>B-D</w:t>
      </w:r>
      <w:r w:rsidRPr="005446D9">
        <w:rPr>
          <w:rFonts w:ascii="Times New Roman" w:hAnsi="Times New Roman" w:cs="Times New Roman"/>
        </w:rPr>
        <w:t>). These findings are consistent with prior results and reinforce ZAF’s role as a thiol isomerase–targeting agent with efficacy in this model.</w:t>
      </w:r>
    </w:p>
    <w:p w14:paraId="5C854A0F" w14:textId="0FC5C0E2" w:rsidR="004035F0" w:rsidRPr="00070F5F" w:rsidRDefault="004035F0" w:rsidP="004D4A56">
      <w:pPr>
        <w:keepNext/>
        <w:spacing w:line="360" w:lineRule="auto"/>
        <w:rPr>
          <w:rFonts w:ascii="Times New Roman" w:hAnsi="Times New Roman" w:cs="Times New Roman"/>
          <w:iCs/>
        </w:rPr>
      </w:pPr>
      <w:r w:rsidRPr="00070F5F">
        <w:rPr>
          <w:rFonts w:ascii="Times New Roman" w:hAnsi="Times New Roman" w:cs="Times New Roman"/>
          <w:i/>
          <w:iCs/>
          <w:u w:val="single"/>
        </w:rPr>
        <w:t xml:space="preserve">Isoquercetin and </w:t>
      </w:r>
      <w:r w:rsidR="00FC2C9A" w:rsidRPr="00070F5F">
        <w:rPr>
          <w:rFonts w:ascii="Times New Roman" w:hAnsi="Times New Roman" w:cs="Times New Roman"/>
          <w:i/>
          <w:iCs/>
          <w:u w:val="single"/>
        </w:rPr>
        <w:t>z</w:t>
      </w:r>
      <w:r w:rsidRPr="00070F5F">
        <w:rPr>
          <w:rFonts w:ascii="Times New Roman" w:hAnsi="Times New Roman" w:cs="Times New Roman"/>
          <w:i/>
          <w:iCs/>
          <w:u w:val="single"/>
        </w:rPr>
        <w:t xml:space="preserve">afirlukast potently inhibit tumor growth and immune escape pathways </w:t>
      </w:r>
    </w:p>
    <w:p w14:paraId="65F11F98" w14:textId="6B0099DE" w:rsidR="007631ED" w:rsidRPr="00070F5F" w:rsidRDefault="00013621" w:rsidP="0024606B">
      <w:pPr>
        <w:spacing w:line="360" w:lineRule="auto"/>
        <w:rPr>
          <w:rFonts w:ascii="Times New Roman" w:hAnsi="Times New Roman" w:cs="Times New Roman"/>
        </w:rPr>
      </w:pPr>
      <w:r w:rsidRPr="00013621">
        <w:rPr>
          <w:rFonts w:ascii="Times New Roman" w:hAnsi="Times New Roman" w:cs="Times New Roman"/>
        </w:rPr>
        <w:t xml:space="preserve">Building on these </w:t>
      </w:r>
      <w:proofErr w:type="gramStart"/>
      <w:r w:rsidRPr="00013621">
        <w:rPr>
          <w:rFonts w:ascii="Times New Roman" w:hAnsi="Times New Roman" w:cs="Times New Roman"/>
        </w:rPr>
        <w:t>results, and</w:t>
      </w:r>
      <w:proofErr w:type="gramEnd"/>
      <w:r w:rsidRPr="00013621">
        <w:rPr>
          <w:rFonts w:ascii="Times New Roman" w:hAnsi="Times New Roman" w:cs="Times New Roman"/>
        </w:rPr>
        <w:t xml:space="preserve"> given their distinct thiol isomerase inhibition profiles</w:t>
      </w:r>
      <w:r w:rsidR="004E58B8">
        <w:rPr>
          <w:rFonts w:ascii="Times New Roman" w:hAnsi="Times New Roman" w:cs="Times New Roman"/>
        </w:rPr>
        <w:t xml:space="preserve"> (8,22)</w:t>
      </w:r>
      <w:r w:rsidRPr="00013621">
        <w:rPr>
          <w:rFonts w:ascii="Times New Roman" w:hAnsi="Times New Roman" w:cs="Times New Roman"/>
        </w:rPr>
        <w:t>, we next evaluated whether ISOQ and ZAF exhibit cooperative enzymatic activity.</w:t>
      </w:r>
      <w:r>
        <w:rPr>
          <w:rFonts w:ascii="Times New Roman" w:hAnsi="Times New Roman" w:cs="Times New Roman"/>
        </w:rPr>
        <w:t xml:space="preserve"> </w:t>
      </w:r>
      <w:r w:rsidR="0086105B" w:rsidRPr="00070F5F">
        <w:rPr>
          <w:rFonts w:ascii="Times New Roman" w:hAnsi="Times New Roman" w:cs="Times New Roman"/>
        </w:rPr>
        <w:t>In a cell-free insulin reduction assay, the combination of ISOQ (3 µM) and ZAF (10 µM) significantly suppressed PDI activity by 58.5%, exceeding the inhibition achieved with ZAF alone (29.8%) and matching that of high-dose ISOQ (30 µM; 54.5%) (</w:t>
      </w:r>
      <w:r w:rsidR="00D27062" w:rsidRPr="004D4A56">
        <w:rPr>
          <w:rFonts w:ascii="Times New Roman" w:hAnsi="Times New Roman" w:cs="Times New Roman"/>
          <w:b/>
          <w:bCs/>
        </w:rPr>
        <w:fldChar w:fldCharType="begin"/>
      </w:r>
      <w:r w:rsidR="00D27062" w:rsidRPr="004D4A56">
        <w:rPr>
          <w:rFonts w:ascii="Times New Roman" w:hAnsi="Times New Roman" w:cs="Times New Roman"/>
          <w:b/>
          <w:bCs/>
        </w:rPr>
        <w:instrText xml:space="preserve"> REF _Ref198718915 \h </w:instrText>
      </w:r>
      <w:r w:rsidR="00D27062" w:rsidRPr="00D27062">
        <w:rPr>
          <w:rFonts w:ascii="Times New Roman" w:hAnsi="Times New Roman" w:cs="Times New Roman"/>
          <w:b/>
          <w:bCs/>
        </w:rPr>
        <w:instrText xml:space="preserve"> \* MERGEFORMAT </w:instrText>
      </w:r>
      <w:r w:rsidR="00D27062" w:rsidRPr="004D4A56">
        <w:rPr>
          <w:rFonts w:ascii="Times New Roman" w:hAnsi="Times New Roman" w:cs="Times New Roman"/>
          <w:b/>
          <w:bCs/>
        </w:rPr>
      </w:r>
      <w:r w:rsidR="00D27062" w:rsidRPr="004D4A56">
        <w:rPr>
          <w:rFonts w:ascii="Times New Roman" w:hAnsi="Times New Roman" w:cs="Times New Roman"/>
          <w:b/>
          <w:bCs/>
        </w:rPr>
        <w:fldChar w:fldCharType="separate"/>
      </w:r>
      <w:r w:rsidR="00D27062" w:rsidRPr="004D4A56">
        <w:rPr>
          <w:rFonts w:ascii="Times New Roman" w:hAnsi="Times New Roman" w:cs="Times New Roman"/>
          <w:b/>
          <w:bCs/>
        </w:rPr>
        <w:t xml:space="preserve">Supplemental Figure </w:t>
      </w:r>
      <w:r w:rsidR="00D27062" w:rsidRPr="004D4A56">
        <w:rPr>
          <w:rFonts w:ascii="Times New Roman" w:hAnsi="Times New Roman" w:cs="Times New Roman"/>
          <w:b/>
          <w:bCs/>
          <w:noProof/>
        </w:rPr>
        <w:t>2</w:t>
      </w:r>
      <w:r w:rsidR="00D27062" w:rsidRPr="004D4A56">
        <w:rPr>
          <w:rFonts w:ascii="Times New Roman" w:hAnsi="Times New Roman" w:cs="Times New Roman"/>
          <w:b/>
          <w:bCs/>
        </w:rPr>
        <w:fldChar w:fldCharType="end"/>
      </w:r>
      <w:r w:rsidR="00E22AE1">
        <w:rPr>
          <w:rFonts w:ascii="Times New Roman" w:hAnsi="Times New Roman" w:cs="Times New Roman"/>
          <w:b/>
          <w:bCs/>
        </w:rPr>
        <w:t>)</w:t>
      </w:r>
      <w:r w:rsidR="0086105B" w:rsidRPr="00070F5F">
        <w:rPr>
          <w:rFonts w:ascii="Times New Roman" w:hAnsi="Times New Roman" w:cs="Times New Roman"/>
        </w:rPr>
        <w:t>.</w:t>
      </w:r>
      <w:r w:rsidR="00391721" w:rsidRPr="00070F5F">
        <w:rPr>
          <w:rFonts w:ascii="Times New Roman" w:hAnsi="Times New Roman" w:cs="Times New Roman"/>
        </w:rPr>
        <w:t xml:space="preserve"> These results suggested a cooperative mechanism and justified further </w:t>
      </w:r>
      <w:r w:rsidR="00391721" w:rsidRPr="004D4A56">
        <w:rPr>
          <w:rFonts w:ascii="Times New Roman" w:hAnsi="Times New Roman" w:cs="Times New Roman"/>
          <w:i/>
          <w:iCs/>
        </w:rPr>
        <w:t>in vivo</w:t>
      </w:r>
      <w:r w:rsidR="00391721" w:rsidRPr="00070F5F">
        <w:rPr>
          <w:rFonts w:ascii="Times New Roman" w:hAnsi="Times New Roman" w:cs="Times New Roman"/>
        </w:rPr>
        <w:t xml:space="preserve"> testing at </w:t>
      </w:r>
      <w:r w:rsidR="00275052">
        <w:rPr>
          <w:rFonts w:ascii="Times New Roman" w:hAnsi="Times New Roman" w:cs="Times New Roman"/>
        </w:rPr>
        <w:t xml:space="preserve">a </w:t>
      </w:r>
      <w:r w:rsidR="00391721" w:rsidRPr="00070F5F">
        <w:rPr>
          <w:rFonts w:ascii="Times New Roman" w:hAnsi="Times New Roman" w:cs="Times New Roman"/>
        </w:rPr>
        <w:t>lower</w:t>
      </w:r>
      <w:r w:rsidR="00275052">
        <w:rPr>
          <w:rFonts w:ascii="Times New Roman" w:hAnsi="Times New Roman" w:cs="Times New Roman"/>
        </w:rPr>
        <w:t xml:space="preserve"> </w:t>
      </w:r>
      <w:r w:rsidR="00391721" w:rsidRPr="00070F5F">
        <w:rPr>
          <w:rFonts w:ascii="Times New Roman" w:hAnsi="Times New Roman" w:cs="Times New Roman"/>
        </w:rPr>
        <w:t>dose.</w:t>
      </w:r>
    </w:p>
    <w:p w14:paraId="5FC02267" w14:textId="6D8E5FC6" w:rsidR="00AD7AFF" w:rsidRPr="00070F5F" w:rsidRDefault="00391721" w:rsidP="00AD7AFF">
      <w:pPr>
        <w:spacing w:line="360" w:lineRule="auto"/>
        <w:rPr>
          <w:rFonts w:ascii="Times New Roman" w:hAnsi="Times New Roman" w:cs="Times New Roman"/>
        </w:rPr>
      </w:pPr>
      <w:r w:rsidRPr="00070F5F">
        <w:rPr>
          <w:rFonts w:ascii="Times New Roman" w:hAnsi="Times New Roman" w:cs="Times New Roman"/>
        </w:rPr>
        <w:t>We next evaluated two combination regimens in the OVCAR8 xenograft model using ISOQ (3 mg/kg or 10 mg/kg) plus ZAF (10 mg/kg). Both combinations robustly inhibited tumor growth by 73% and 75%, respectively (p &lt; 0.0001;</w:t>
      </w:r>
      <w:r w:rsidR="00047A7E" w:rsidRPr="00070F5F">
        <w:rPr>
          <w:rFonts w:ascii="Times New Roman" w:hAnsi="Times New Roman" w:cs="Times New Roman"/>
        </w:rPr>
        <w:t xml:space="preserve"> </w:t>
      </w:r>
      <w:r w:rsidR="00AC6858" w:rsidRPr="00070F5F">
        <w:rPr>
          <w:rFonts w:ascii="Times New Roman" w:hAnsi="Times New Roman" w:cs="Times New Roman"/>
        </w:rPr>
        <w:fldChar w:fldCharType="begin"/>
      </w:r>
      <w:r w:rsidR="00AC6858" w:rsidRPr="00070F5F">
        <w:rPr>
          <w:rFonts w:ascii="Times New Roman" w:hAnsi="Times New Roman" w:cs="Times New Roman"/>
        </w:rPr>
        <w:instrText xml:space="preserve"> REF _Ref198475730 \h </w:instrText>
      </w:r>
      <w:r w:rsidR="00AC6858" w:rsidRPr="00070F5F">
        <w:rPr>
          <w:rFonts w:ascii="Times New Roman" w:hAnsi="Times New Roman" w:cs="Times New Roman"/>
        </w:rPr>
      </w:r>
      <w:r w:rsidR="00AC6858" w:rsidRPr="00070F5F">
        <w:rPr>
          <w:rFonts w:ascii="Times New Roman" w:hAnsi="Times New Roman" w:cs="Times New Roman"/>
        </w:rPr>
        <w:fldChar w:fldCharType="separate"/>
      </w:r>
      <w:r w:rsidR="00AC6858" w:rsidRPr="00070F5F">
        <w:rPr>
          <w:rFonts w:ascii="Times New Roman" w:hAnsi="Times New Roman" w:cs="Times New Roman"/>
          <w:b/>
          <w:bCs/>
        </w:rPr>
        <w:t>Figure 7</w:t>
      </w:r>
      <w:r w:rsidR="00AC6858" w:rsidRPr="00070F5F">
        <w:rPr>
          <w:rFonts w:ascii="Times New Roman" w:hAnsi="Times New Roman" w:cs="Times New Roman"/>
        </w:rPr>
        <w:fldChar w:fldCharType="end"/>
      </w:r>
      <w:r w:rsidR="004F1BA9" w:rsidRPr="00070F5F">
        <w:rPr>
          <w:rFonts w:ascii="Times New Roman" w:hAnsi="Times New Roman" w:cs="Times New Roman"/>
          <w:b/>
          <w:bCs/>
        </w:rPr>
        <w:t>A</w:t>
      </w:r>
      <w:r w:rsidR="00047A7E" w:rsidRPr="00070F5F">
        <w:rPr>
          <w:rFonts w:ascii="Times New Roman" w:hAnsi="Times New Roman" w:cs="Times New Roman"/>
        </w:rPr>
        <w:t xml:space="preserve">). </w:t>
      </w:r>
      <w:r w:rsidR="0086224C" w:rsidRPr="00070F5F">
        <w:rPr>
          <w:rFonts w:ascii="Times New Roman" w:hAnsi="Times New Roman" w:cs="Times New Roman"/>
        </w:rPr>
        <w:t>Immuno</w:t>
      </w:r>
      <w:r w:rsidR="00650B69">
        <w:rPr>
          <w:rFonts w:ascii="Times New Roman" w:hAnsi="Times New Roman" w:cs="Times New Roman"/>
        </w:rPr>
        <w:t>fluorescence</w:t>
      </w:r>
      <w:r w:rsidR="0086224C" w:rsidRPr="00070F5F">
        <w:rPr>
          <w:rFonts w:ascii="Times New Roman" w:hAnsi="Times New Roman" w:cs="Times New Roman"/>
        </w:rPr>
        <w:t xml:space="preserve"> analysis of excised tumors confirmed strong suppression of key tumor-</w:t>
      </w:r>
      <w:r w:rsidR="00720A3F" w:rsidRPr="00070F5F">
        <w:rPr>
          <w:rFonts w:ascii="Times New Roman" w:hAnsi="Times New Roman" w:cs="Times New Roman"/>
        </w:rPr>
        <w:t>associated</w:t>
      </w:r>
      <w:r w:rsidR="0086224C" w:rsidRPr="00070F5F">
        <w:rPr>
          <w:rFonts w:ascii="Times New Roman" w:hAnsi="Times New Roman" w:cs="Times New Roman"/>
        </w:rPr>
        <w:t xml:space="preserve"> proteins</w:t>
      </w:r>
      <w:r w:rsidR="006C62E7">
        <w:rPr>
          <w:rFonts w:ascii="Times New Roman" w:hAnsi="Times New Roman" w:cs="Times New Roman"/>
        </w:rPr>
        <w:t>: t</w:t>
      </w:r>
      <w:r w:rsidR="00C444AB" w:rsidRPr="00070F5F">
        <w:rPr>
          <w:rFonts w:ascii="Times New Roman" w:hAnsi="Times New Roman" w:cs="Times New Roman"/>
        </w:rPr>
        <w:t>issue factor</w:t>
      </w:r>
      <w:r w:rsidR="00AD7AFF" w:rsidRPr="00070F5F">
        <w:rPr>
          <w:rFonts w:ascii="Times New Roman" w:hAnsi="Times New Roman" w:cs="Times New Roman"/>
        </w:rPr>
        <w:t xml:space="preserve"> </w:t>
      </w:r>
      <w:r w:rsidR="006C62E7">
        <w:rPr>
          <w:rFonts w:ascii="Times New Roman" w:hAnsi="Times New Roman" w:cs="Times New Roman"/>
        </w:rPr>
        <w:t>was</w:t>
      </w:r>
      <w:r w:rsidR="00C444AB" w:rsidRPr="00070F5F">
        <w:rPr>
          <w:rFonts w:ascii="Times New Roman" w:hAnsi="Times New Roman" w:cs="Times New Roman"/>
        </w:rPr>
        <w:t xml:space="preserve"> reduced by 90% in both groups (p = 0.003 </w:t>
      </w:r>
      <w:r w:rsidR="006C62E7">
        <w:rPr>
          <w:rFonts w:ascii="Times New Roman" w:hAnsi="Times New Roman" w:cs="Times New Roman"/>
        </w:rPr>
        <w:t xml:space="preserve">and </w:t>
      </w:r>
      <w:r w:rsidR="00C444AB" w:rsidRPr="00070F5F">
        <w:rPr>
          <w:rFonts w:ascii="Times New Roman" w:hAnsi="Times New Roman" w:cs="Times New Roman"/>
        </w:rPr>
        <w:t>p = 0.0048</w:t>
      </w:r>
      <w:r w:rsidR="0089387E">
        <w:rPr>
          <w:rFonts w:ascii="Times New Roman" w:hAnsi="Times New Roman" w:cs="Times New Roman"/>
        </w:rPr>
        <w:t xml:space="preserve"> </w:t>
      </w:r>
      <w:r w:rsidR="00C444AB" w:rsidRPr="00070F5F">
        <w:rPr>
          <w:rFonts w:ascii="Times New Roman" w:hAnsi="Times New Roman" w:cs="Times New Roman"/>
        </w:rPr>
        <w:t>for ISOQ</w:t>
      </w:r>
      <w:r w:rsidR="0089387E">
        <w:rPr>
          <w:rFonts w:ascii="Times New Roman" w:hAnsi="Times New Roman" w:cs="Times New Roman"/>
        </w:rPr>
        <w:t>3</w:t>
      </w:r>
      <w:r w:rsidR="00C444AB" w:rsidRPr="00070F5F">
        <w:rPr>
          <w:rFonts w:ascii="Times New Roman" w:hAnsi="Times New Roman" w:cs="Times New Roman"/>
        </w:rPr>
        <w:t>/ZAF10</w:t>
      </w:r>
      <w:r w:rsidR="0089387E">
        <w:rPr>
          <w:rFonts w:ascii="Times New Roman" w:hAnsi="Times New Roman" w:cs="Times New Roman"/>
        </w:rPr>
        <w:t xml:space="preserve"> and </w:t>
      </w:r>
      <w:r w:rsidR="0089387E" w:rsidRPr="00070F5F">
        <w:rPr>
          <w:rFonts w:ascii="Times New Roman" w:hAnsi="Times New Roman" w:cs="Times New Roman"/>
        </w:rPr>
        <w:t>ISOQ10/ZAF10</w:t>
      </w:r>
      <w:r w:rsidR="0089387E">
        <w:rPr>
          <w:rFonts w:ascii="Times New Roman" w:hAnsi="Times New Roman" w:cs="Times New Roman"/>
        </w:rPr>
        <w:t>, respectively</w:t>
      </w:r>
      <w:r w:rsidR="00C444AB" w:rsidRPr="00070F5F">
        <w:rPr>
          <w:rFonts w:ascii="Times New Roman" w:hAnsi="Times New Roman" w:cs="Times New Roman"/>
        </w:rPr>
        <w:t>)</w:t>
      </w:r>
      <w:r w:rsidR="00AD7AFF" w:rsidRPr="00070F5F">
        <w:rPr>
          <w:rFonts w:ascii="Times New Roman" w:hAnsi="Times New Roman" w:cs="Times New Roman"/>
        </w:rPr>
        <w:t xml:space="preserve">, </w:t>
      </w:r>
      <w:r w:rsidR="00601925" w:rsidRPr="00070F5F">
        <w:rPr>
          <w:rFonts w:ascii="Times New Roman" w:hAnsi="Times New Roman" w:cs="Times New Roman"/>
        </w:rPr>
        <w:t>VEGF expression was reduced by 90% and 95% (both p = 0.0008)</w:t>
      </w:r>
      <w:r w:rsidR="0089387E">
        <w:rPr>
          <w:rFonts w:ascii="Times New Roman" w:hAnsi="Times New Roman" w:cs="Times New Roman"/>
        </w:rPr>
        <w:t>, and</w:t>
      </w:r>
      <w:r w:rsidR="00AD7AFF" w:rsidRPr="00070F5F">
        <w:rPr>
          <w:rFonts w:ascii="Times New Roman" w:hAnsi="Times New Roman" w:cs="Times New Roman"/>
        </w:rPr>
        <w:t xml:space="preserve"> TMEM176B by 66% </w:t>
      </w:r>
      <w:r w:rsidR="0089387E">
        <w:rPr>
          <w:rFonts w:ascii="Times New Roman" w:hAnsi="Times New Roman" w:cs="Times New Roman"/>
        </w:rPr>
        <w:t xml:space="preserve">and 80.5% </w:t>
      </w:r>
      <w:r w:rsidR="00981FA3">
        <w:rPr>
          <w:rFonts w:ascii="Times New Roman" w:hAnsi="Times New Roman" w:cs="Times New Roman"/>
        </w:rPr>
        <w:t xml:space="preserve">in the ISOQ3/ZAF10 and ISOQ10/ZAF10 groups, respectively </w:t>
      </w:r>
      <w:r w:rsidR="00AD7AFF" w:rsidRPr="00070F5F">
        <w:rPr>
          <w:rFonts w:ascii="Times New Roman" w:hAnsi="Times New Roman" w:cs="Times New Roman"/>
        </w:rPr>
        <w:t>(p = 0.025</w:t>
      </w:r>
      <w:r w:rsidR="00981FA3">
        <w:rPr>
          <w:rFonts w:ascii="Times New Roman" w:hAnsi="Times New Roman" w:cs="Times New Roman"/>
        </w:rPr>
        <w:t xml:space="preserve"> and </w:t>
      </w:r>
      <w:r w:rsidR="00AD7AFF" w:rsidRPr="00070F5F">
        <w:rPr>
          <w:rFonts w:ascii="Times New Roman" w:hAnsi="Times New Roman" w:cs="Times New Roman"/>
        </w:rPr>
        <w:t>p = 0.0117</w:t>
      </w:r>
      <w:r w:rsidR="001E1F70">
        <w:rPr>
          <w:rFonts w:ascii="Times New Roman" w:hAnsi="Times New Roman" w:cs="Times New Roman"/>
        </w:rPr>
        <w:t>) (</w:t>
      </w:r>
      <w:r w:rsidR="00AD7AFF" w:rsidRPr="00070F5F">
        <w:rPr>
          <w:rFonts w:ascii="Times New Roman" w:hAnsi="Times New Roman" w:cs="Times New Roman"/>
        </w:rPr>
        <w:fldChar w:fldCharType="begin"/>
      </w:r>
      <w:r w:rsidR="00AD7AFF" w:rsidRPr="00070F5F">
        <w:rPr>
          <w:rFonts w:ascii="Times New Roman" w:hAnsi="Times New Roman" w:cs="Times New Roman"/>
        </w:rPr>
        <w:instrText xml:space="preserve"> REF _Ref198475730 \h </w:instrText>
      </w:r>
      <w:r w:rsidR="00AD7AFF" w:rsidRPr="00070F5F">
        <w:rPr>
          <w:rFonts w:ascii="Times New Roman" w:hAnsi="Times New Roman" w:cs="Times New Roman"/>
        </w:rPr>
      </w:r>
      <w:r w:rsidR="00AD7AFF" w:rsidRPr="00070F5F">
        <w:rPr>
          <w:rFonts w:ascii="Times New Roman" w:hAnsi="Times New Roman" w:cs="Times New Roman"/>
        </w:rPr>
        <w:fldChar w:fldCharType="separate"/>
      </w:r>
      <w:r w:rsidR="00AD7AFF" w:rsidRPr="00070F5F">
        <w:rPr>
          <w:rFonts w:ascii="Times New Roman" w:hAnsi="Times New Roman" w:cs="Times New Roman"/>
          <w:b/>
          <w:bCs/>
        </w:rPr>
        <w:t>Figure 7</w:t>
      </w:r>
      <w:r w:rsidR="00AD7AFF" w:rsidRPr="00070F5F">
        <w:rPr>
          <w:rFonts w:ascii="Times New Roman" w:hAnsi="Times New Roman" w:cs="Times New Roman"/>
        </w:rPr>
        <w:fldChar w:fldCharType="end"/>
      </w:r>
      <w:r w:rsidR="00F62F71">
        <w:rPr>
          <w:rFonts w:ascii="Times New Roman" w:hAnsi="Times New Roman" w:cs="Times New Roman"/>
        </w:rPr>
        <w:t xml:space="preserve">, </w:t>
      </w:r>
      <w:r w:rsidR="00F62F71">
        <w:rPr>
          <w:rFonts w:ascii="Times New Roman" w:hAnsi="Times New Roman" w:cs="Times New Roman"/>
          <w:b/>
          <w:bCs/>
        </w:rPr>
        <w:t>B-</w:t>
      </w:r>
      <w:r w:rsidR="00AD7AFF" w:rsidRPr="00070F5F">
        <w:rPr>
          <w:rFonts w:ascii="Times New Roman" w:hAnsi="Times New Roman" w:cs="Times New Roman"/>
          <w:b/>
          <w:bCs/>
        </w:rPr>
        <w:t>D</w:t>
      </w:r>
      <w:r w:rsidR="00AD7AFF" w:rsidRPr="00070F5F">
        <w:rPr>
          <w:rFonts w:ascii="Times New Roman" w:hAnsi="Times New Roman" w:cs="Times New Roman"/>
        </w:rPr>
        <w:t xml:space="preserve">). </w:t>
      </w:r>
    </w:p>
    <w:p w14:paraId="1613A9F4" w14:textId="586DFE8B" w:rsidR="00CF3E6A" w:rsidRPr="00070F5F" w:rsidRDefault="0093275A" w:rsidP="00CF3E6A">
      <w:pPr>
        <w:spacing w:line="360" w:lineRule="auto"/>
        <w:rPr>
          <w:rFonts w:ascii="Times New Roman" w:hAnsi="Times New Roman" w:cs="Times New Roman"/>
        </w:rPr>
      </w:pPr>
      <w:r>
        <w:rPr>
          <w:rFonts w:ascii="Times New Roman" w:hAnsi="Times New Roman" w:cs="Times New Roman"/>
        </w:rPr>
        <w:t>Compared side by side, the combination regimes consistently</w:t>
      </w:r>
      <w:r w:rsidR="00FC3A0D" w:rsidRPr="00070F5F">
        <w:rPr>
          <w:rFonts w:ascii="Times New Roman" w:hAnsi="Times New Roman" w:cs="Times New Roman"/>
        </w:rPr>
        <w:t xml:space="preserve"> outperformed high-dose </w:t>
      </w:r>
      <w:r w:rsidR="00E618A5" w:rsidRPr="00070F5F">
        <w:rPr>
          <w:rFonts w:ascii="Times New Roman" w:hAnsi="Times New Roman" w:cs="Times New Roman"/>
        </w:rPr>
        <w:t xml:space="preserve">(30 mg/kg) </w:t>
      </w:r>
      <w:r w:rsidR="001C7F31">
        <w:rPr>
          <w:rFonts w:ascii="Times New Roman" w:hAnsi="Times New Roman" w:cs="Times New Roman"/>
        </w:rPr>
        <w:t xml:space="preserve">ISOQ or ZAF </w:t>
      </w:r>
      <w:r w:rsidR="00E618A5" w:rsidRPr="00070F5F">
        <w:rPr>
          <w:rFonts w:ascii="Times New Roman" w:hAnsi="Times New Roman" w:cs="Times New Roman"/>
        </w:rPr>
        <w:t>monotherapy</w:t>
      </w:r>
      <w:r w:rsidR="001C7F31">
        <w:rPr>
          <w:rFonts w:ascii="Times New Roman" w:hAnsi="Times New Roman" w:cs="Times New Roman"/>
        </w:rPr>
        <w:t xml:space="preserve"> across multiple markers (</w:t>
      </w:r>
      <w:r w:rsidR="00CF0EDF" w:rsidRPr="00070F5F">
        <w:rPr>
          <w:rFonts w:ascii="Times New Roman" w:hAnsi="Times New Roman" w:cs="Times New Roman"/>
        </w:rPr>
        <w:fldChar w:fldCharType="begin"/>
      </w:r>
      <w:r w:rsidR="00CF0EDF" w:rsidRPr="00070F5F">
        <w:rPr>
          <w:rFonts w:ascii="Times New Roman" w:hAnsi="Times New Roman" w:cs="Times New Roman"/>
        </w:rPr>
        <w:instrText xml:space="preserve"> REF _Ref198504810 \h </w:instrText>
      </w:r>
      <w:r w:rsidR="00CF0EDF" w:rsidRPr="00070F5F">
        <w:rPr>
          <w:rFonts w:ascii="Times New Roman" w:hAnsi="Times New Roman" w:cs="Times New Roman"/>
        </w:rPr>
      </w:r>
      <w:r w:rsidR="00CF0EDF" w:rsidRPr="00070F5F">
        <w:rPr>
          <w:rFonts w:ascii="Times New Roman" w:hAnsi="Times New Roman" w:cs="Times New Roman"/>
        </w:rPr>
        <w:fldChar w:fldCharType="separate"/>
      </w:r>
      <w:r w:rsidR="00CF0EDF" w:rsidRPr="00070F5F">
        <w:rPr>
          <w:rFonts w:ascii="Times New Roman" w:hAnsi="Times New Roman" w:cs="Times New Roman"/>
          <w:b/>
          <w:bCs/>
        </w:rPr>
        <w:t xml:space="preserve">Table </w:t>
      </w:r>
      <w:r w:rsidR="00CF0EDF" w:rsidRPr="004D4A56">
        <w:rPr>
          <w:rFonts w:ascii="Times New Roman" w:hAnsi="Times New Roman" w:cs="Times New Roman"/>
          <w:b/>
          <w:bCs/>
        </w:rPr>
        <w:t>1</w:t>
      </w:r>
      <w:r w:rsidR="00CF0EDF" w:rsidRPr="00070F5F">
        <w:rPr>
          <w:rFonts w:ascii="Times New Roman" w:hAnsi="Times New Roman" w:cs="Times New Roman"/>
        </w:rPr>
        <w:fldChar w:fldCharType="end"/>
      </w:r>
      <w:r w:rsidR="001C7F31">
        <w:rPr>
          <w:rFonts w:ascii="Times New Roman" w:hAnsi="Times New Roman" w:cs="Times New Roman"/>
        </w:rPr>
        <w:t>)</w:t>
      </w:r>
      <w:r w:rsidR="00773635" w:rsidRPr="00070F5F">
        <w:rPr>
          <w:rFonts w:ascii="Times New Roman" w:hAnsi="Times New Roman" w:cs="Times New Roman"/>
        </w:rPr>
        <w:t xml:space="preserve">, </w:t>
      </w:r>
      <w:r w:rsidR="0082258F" w:rsidRPr="00070F5F">
        <w:rPr>
          <w:rFonts w:ascii="Times New Roman" w:hAnsi="Times New Roman" w:cs="Times New Roman"/>
        </w:rPr>
        <w:t>draw</w:t>
      </w:r>
      <w:r w:rsidR="001C7F31">
        <w:rPr>
          <w:rFonts w:ascii="Times New Roman" w:hAnsi="Times New Roman" w:cs="Times New Roman"/>
        </w:rPr>
        <w:t>ing</w:t>
      </w:r>
      <w:r w:rsidR="0082258F" w:rsidRPr="00070F5F">
        <w:rPr>
          <w:rFonts w:ascii="Times New Roman" w:hAnsi="Times New Roman" w:cs="Times New Roman"/>
        </w:rPr>
        <w:t xml:space="preserve"> </w:t>
      </w:r>
      <w:r w:rsidR="001C7F31">
        <w:rPr>
          <w:rFonts w:ascii="Times New Roman" w:hAnsi="Times New Roman" w:cs="Times New Roman"/>
        </w:rPr>
        <w:t>on</w:t>
      </w:r>
      <w:r w:rsidR="0082258F" w:rsidRPr="00070F5F">
        <w:rPr>
          <w:rFonts w:ascii="Times New Roman" w:hAnsi="Times New Roman" w:cs="Times New Roman"/>
        </w:rPr>
        <w:t xml:space="preserve"> ISOQ monotherapy data</w:t>
      </w:r>
      <w:r w:rsidR="00773635" w:rsidRPr="00070F5F">
        <w:rPr>
          <w:rFonts w:ascii="Times New Roman" w:hAnsi="Times New Roman" w:cs="Times New Roman"/>
        </w:rPr>
        <w:t xml:space="preserve"> </w:t>
      </w:r>
      <w:r w:rsidR="0082258F" w:rsidRPr="00070F5F">
        <w:rPr>
          <w:rFonts w:ascii="Times New Roman" w:hAnsi="Times New Roman" w:cs="Times New Roman"/>
        </w:rPr>
        <w:t>(</w:t>
      </w:r>
      <w:r w:rsidR="0082258F" w:rsidRPr="00070F5F">
        <w:rPr>
          <w:rFonts w:ascii="Times New Roman" w:hAnsi="Times New Roman" w:cs="Times New Roman"/>
        </w:rPr>
        <w:fldChar w:fldCharType="begin"/>
      </w:r>
      <w:r w:rsidR="0082258F" w:rsidRPr="00070F5F">
        <w:rPr>
          <w:rFonts w:ascii="Times New Roman" w:hAnsi="Times New Roman" w:cs="Times New Roman"/>
        </w:rPr>
        <w:instrText xml:space="preserve"> REF _Ref198473717 \h </w:instrText>
      </w:r>
      <w:r w:rsidR="0082258F" w:rsidRPr="00070F5F">
        <w:rPr>
          <w:rFonts w:ascii="Times New Roman" w:hAnsi="Times New Roman" w:cs="Times New Roman"/>
        </w:rPr>
      </w:r>
      <w:r w:rsidR="0082258F" w:rsidRPr="00070F5F">
        <w:rPr>
          <w:rFonts w:ascii="Times New Roman" w:hAnsi="Times New Roman" w:cs="Times New Roman"/>
        </w:rPr>
        <w:fldChar w:fldCharType="separate"/>
      </w:r>
      <w:r w:rsidR="0082258F" w:rsidRPr="00070F5F">
        <w:rPr>
          <w:rFonts w:ascii="Times New Roman" w:hAnsi="Times New Roman" w:cs="Times New Roman"/>
          <w:b/>
          <w:bCs/>
        </w:rPr>
        <w:t>Figure 3</w:t>
      </w:r>
      <w:r w:rsidR="0082258F" w:rsidRPr="00070F5F">
        <w:rPr>
          <w:rFonts w:ascii="Times New Roman" w:hAnsi="Times New Roman" w:cs="Times New Roman"/>
        </w:rPr>
        <w:fldChar w:fldCharType="end"/>
      </w:r>
      <w:r w:rsidR="0082258F" w:rsidRPr="00070F5F">
        <w:rPr>
          <w:rFonts w:ascii="Times New Roman" w:hAnsi="Times New Roman" w:cs="Times New Roman"/>
        </w:rPr>
        <w:t>)</w:t>
      </w:r>
      <w:r w:rsidR="00773635" w:rsidRPr="00070F5F">
        <w:rPr>
          <w:rFonts w:ascii="Times New Roman" w:hAnsi="Times New Roman" w:cs="Times New Roman"/>
        </w:rPr>
        <w:t xml:space="preserve">, ZAF </w:t>
      </w:r>
      <w:r w:rsidR="0082258F" w:rsidRPr="00070F5F">
        <w:rPr>
          <w:rFonts w:ascii="Times New Roman" w:hAnsi="Times New Roman" w:cs="Times New Roman"/>
        </w:rPr>
        <w:t xml:space="preserve">monotherapy </w:t>
      </w:r>
      <w:r w:rsidR="00773635" w:rsidRPr="00070F5F">
        <w:rPr>
          <w:rFonts w:ascii="Times New Roman" w:hAnsi="Times New Roman" w:cs="Times New Roman"/>
        </w:rPr>
        <w:t xml:space="preserve">data </w:t>
      </w:r>
      <w:r w:rsidR="0082258F" w:rsidRPr="00070F5F">
        <w:rPr>
          <w:rFonts w:ascii="Times New Roman" w:hAnsi="Times New Roman" w:cs="Times New Roman"/>
        </w:rPr>
        <w:t>(</w:t>
      </w:r>
      <w:r w:rsidR="00D27062" w:rsidRPr="00AC458B">
        <w:rPr>
          <w:rFonts w:ascii="Times New Roman" w:hAnsi="Times New Roman" w:cs="Times New Roman"/>
          <w:b/>
          <w:bCs/>
        </w:rPr>
        <w:fldChar w:fldCharType="begin"/>
      </w:r>
      <w:r w:rsidR="00D27062" w:rsidRPr="00AC458B">
        <w:rPr>
          <w:rFonts w:ascii="Times New Roman" w:hAnsi="Times New Roman" w:cs="Times New Roman"/>
          <w:b/>
          <w:bCs/>
        </w:rPr>
        <w:instrText xml:space="preserve"> REF _Ref198718880 \h  \* MERGEFORMAT </w:instrText>
      </w:r>
      <w:r w:rsidR="00D27062" w:rsidRPr="00AC458B">
        <w:rPr>
          <w:rFonts w:ascii="Times New Roman" w:hAnsi="Times New Roman" w:cs="Times New Roman"/>
          <w:b/>
          <w:bCs/>
        </w:rPr>
      </w:r>
      <w:r w:rsidR="00D27062" w:rsidRPr="00AC458B">
        <w:rPr>
          <w:rFonts w:ascii="Times New Roman" w:hAnsi="Times New Roman" w:cs="Times New Roman"/>
          <w:b/>
          <w:bCs/>
        </w:rPr>
        <w:fldChar w:fldCharType="separate"/>
      </w:r>
      <w:r w:rsidR="00D27062" w:rsidRPr="00AC458B">
        <w:rPr>
          <w:rFonts w:ascii="Times New Roman" w:hAnsi="Times New Roman" w:cs="Times New Roman"/>
          <w:b/>
          <w:bCs/>
        </w:rPr>
        <w:t xml:space="preserve">Supplemental Figure </w:t>
      </w:r>
      <w:r w:rsidR="00D27062" w:rsidRPr="00AC458B">
        <w:rPr>
          <w:rFonts w:ascii="Times New Roman" w:hAnsi="Times New Roman" w:cs="Times New Roman"/>
          <w:b/>
          <w:bCs/>
          <w:noProof/>
        </w:rPr>
        <w:t>1</w:t>
      </w:r>
      <w:r w:rsidR="00D27062" w:rsidRPr="00AC458B">
        <w:rPr>
          <w:rFonts w:ascii="Times New Roman" w:hAnsi="Times New Roman" w:cs="Times New Roman"/>
          <w:b/>
          <w:bCs/>
        </w:rPr>
        <w:fldChar w:fldCharType="end"/>
      </w:r>
      <w:r w:rsidR="0082258F" w:rsidRPr="00070F5F">
        <w:rPr>
          <w:rFonts w:ascii="Times New Roman" w:hAnsi="Times New Roman" w:cs="Times New Roman"/>
        </w:rPr>
        <w:t>),</w:t>
      </w:r>
      <w:r w:rsidR="00773635" w:rsidRPr="00070F5F">
        <w:rPr>
          <w:rFonts w:ascii="Times New Roman" w:hAnsi="Times New Roman" w:cs="Times New Roman"/>
        </w:rPr>
        <w:t xml:space="preserve"> and</w:t>
      </w:r>
      <w:r w:rsidR="0082258F" w:rsidRPr="00070F5F">
        <w:rPr>
          <w:rFonts w:ascii="Times New Roman" w:hAnsi="Times New Roman" w:cs="Times New Roman"/>
        </w:rPr>
        <w:t xml:space="preserve"> </w:t>
      </w:r>
      <w:r w:rsidR="00773635" w:rsidRPr="00070F5F">
        <w:rPr>
          <w:rFonts w:ascii="Times New Roman" w:hAnsi="Times New Roman" w:cs="Times New Roman"/>
        </w:rPr>
        <w:t xml:space="preserve">combination </w:t>
      </w:r>
      <w:r w:rsidR="0082258F" w:rsidRPr="00070F5F">
        <w:rPr>
          <w:rFonts w:ascii="Times New Roman" w:hAnsi="Times New Roman" w:cs="Times New Roman"/>
        </w:rPr>
        <w:t>results (</w:t>
      </w:r>
      <w:r w:rsidR="00046E91" w:rsidRPr="00070F5F">
        <w:rPr>
          <w:rFonts w:ascii="Times New Roman" w:hAnsi="Times New Roman" w:cs="Times New Roman"/>
        </w:rPr>
        <w:fldChar w:fldCharType="begin"/>
      </w:r>
      <w:r w:rsidR="00046E91" w:rsidRPr="00070F5F">
        <w:rPr>
          <w:rFonts w:ascii="Times New Roman" w:hAnsi="Times New Roman" w:cs="Times New Roman"/>
        </w:rPr>
        <w:instrText xml:space="preserve"> REF _Ref198475730 \h </w:instrText>
      </w:r>
      <w:r w:rsidR="00046E91" w:rsidRPr="00070F5F">
        <w:rPr>
          <w:rFonts w:ascii="Times New Roman" w:hAnsi="Times New Roman" w:cs="Times New Roman"/>
        </w:rPr>
      </w:r>
      <w:r w:rsidR="00046E91" w:rsidRPr="00070F5F">
        <w:rPr>
          <w:rFonts w:ascii="Times New Roman" w:hAnsi="Times New Roman" w:cs="Times New Roman"/>
        </w:rPr>
        <w:fldChar w:fldCharType="separate"/>
      </w:r>
      <w:r w:rsidR="00046E91" w:rsidRPr="00070F5F">
        <w:rPr>
          <w:rFonts w:ascii="Times New Roman" w:hAnsi="Times New Roman" w:cs="Times New Roman"/>
          <w:b/>
          <w:bCs/>
        </w:rPr>
        <w:t>Figure 7</w:t>
      </w:r>
      <w:r w:rsidR="00046E91" w:rsidRPr="00070F5F">
        <w:rPr>
          <w:rFonts w:ascii="Times New Roman" w:hAnsi="Times New Roman" w:cs="Times New Roman"/>
        </w:rPr>
        <w:fldChar w:fldCharType="end"/>
      </w:r>
      <w:r w:rsidR="00773635" w:rsidRPr="00070F5F">
        <w:rPr>
          <w:rFonts w:ascii="Times New Roman" w:hAnsi="Times New Roman" w:cs="Times New Roman"/>
        </w:rPr>
        <w:t xml:space="preserve"> </w:t>
      </w:r>
      <w:r w:rsidR="00773635" w:rsidRPr="004D4A56">
        <w:rPr>
          <w:rFonts w:ascii="Times New Roman" w:hAnsi="Times New Roman" w:cs="Times New Roman"/>
          <w:b/>
          <w:bCs/>
        </w:rPr>
        <w:t>and</w:t>
      </w:r>
      <w:r w:rsidR="00773635" w:rsidRPr="00070F5F">
        <w:rPr>
          <w:rFonts w:ascii="Times New Roman" w:hAnsi="Times New Roman" w:cs="Times New Roman"/>
        </w:rPr>
        <w:t xml:space="preserve"> </w:t>
      </w:r>
      <w:r w:rsidR="00046E91" w:rsidRPr="00070F5F">
        <w:rPr>
          <w:rFonts w:ascii="Times New Roman" w:hAnsi="Times New Roman" w:cs="Times New Roman"/>
        </w:rPr>
        <w:fldChar w:fldCharType="begin"/>
      </w:r>
      <w:r w:rsidR="00046E91" w:rsidRPr="00070F5F">
        <w:rPr>
          <w:rFonts w:ascii="Times New Roman" w:hAnsi="Times New Roman" w:cs="Times New Roman"/>
        </w:rPr>
        <w:instrText xml:space="preserve"> REF _Ref198475785 \h </w:instrText>
      </w:r>
      <w:r w:rsidR="00046E91" w:rsidRPr="00070F5F">
        <w:rPr>
          <w:rFonts w:ascii="Times New Roman" w:hAnsi="Times New Roman" w:cs="Times New Roman"/>
        </w:rPr>
      </w:r>
      <w:r w:rsidR="00046E91" w:rsidRPr="00070F5F">
        <w:rPr>
          <w:rFonts w:ascii="Times New Roman" w:hAnsi="Times New Roman" w:cs="Times New Roman"/>
        </w:rPr>
        <w:fldChar w:fldCharType="separate"/>
      </w:r>
      <w:r w:rsidR="00046E91" w:rsidRPr="00070F5F">
        <w:rPr>
          <w:rFonts w:ascii="Times New Roman" w:hAnsi="Times New Roman" w:cs="Times New Roman"/>
          <w:b/>
          <w:bCs/>
        </w:rPr>
        <w:t>Figure 8</w:t>
      </w:r>
      <w:r w:rsidR="00046E91" w:rsidRPr="00070F5F">
        <w:rPr>
          <w:rFonts w:ascii="Times New Roman" w:hAnsi="Times New Roman" w:cs="Times New Roman"/>
        </w:rPr>
        <w:fldChar w:fldCharType="end"/>
      </w:r>
      <w:r w:rsidR="0082258F" w:rsidRPr="00070F5F">
        <w:rPr>
          <w:rFonts w:ascii="Times New Roman" w:hAnsi="Times New Roman" w:cs="Times New Roman"/>
        </w:rPr>
        <w:t>)</w:t>
      </w:r>
      <w:r w:rsidR="00773635" w:rsidRPr="00070F5F">
        <w:rPr>
          <w:rFonts w:ascii="Times New Roman" w:hAnsi="Times New Roman" w:cs="Times New Roman"/>
        </w:rPr>
        <w:t xml:space="preserve">. </w:t>
      </w:r>
      <w:r w:rsidR="00571EBC" w:rsidRPr="00070F5F">
        <w:rPr>
          <w:rFonts w:ascii="Times New Roman" w:hAnsi="Times New Roman" w:cs="Times New Roman"/>
        </w:rPr>
        <w:t xml:space="preserve">Compared to </w:t>
      </w:r>
      <w:r w:rsidR="00117AD6">
        <w:rPr>
          <w:rFonts w:ascii="Times New Roman" w:hAnsi="Times New Roman" w:cs="Times New Roman"/>
        </w:rPr>
        <w:t xml:space="preserve">high-dose </w:t>
      </w:r>
      <w:r w:rsidR="00571EBC" w:rsidRPr="00070F5F">
        <w:rPr>
          <w:rFonts w:ascii="Times New Roman" w:hAnsi="Times New Roman" w:cs="Times New Roman"/>
        </w:rPr>
        <w:t xml:space="preserve">ISOQ alone, VEGF </w:t>
      </w:r>
      <w:r w:rsidR="002A0CBB">
        <w:rPr>
          <w:rFonts w:ascii="Times New Roman" w:hAnsi="Times New Roman" w:cs="Times New Roman"/>
        </w:rPr>
        <w:t>was</w:t>
      </w:r>
      <w:r w:rsidR="00571EBC" w:rsidRPr="00070F5F">
        <w:rPr>
          <w:rFonts w:ascii="Times New Roman" w:hAnsi="Times New Roman" w:cs="Times New Roman"/>
        </w:rPr>
        <w:t xml:space="preserve"> reduced an additional 22% </w:t>
      </w:r>
      <w:r w:rsidR="002A0CBB">
        <w:rPr>
          <w:rFonts w:ascii="Times New Roman" w:hAnsi="Times New Roman" w:cs="Times New Roman"/>
        </w:rPr>
        <w:t>(</w:t>
      </w:r>
      <w:r w:rsidR="00571EBC" w:rsidRPr="00070F5F">
        <w:rPr>
          <w:rFonts w:ascii="Times New Roman" w:hAnsi="Times New Roman" w:cs="Times New Roman"/>
        </w:rPr>
        <w:t>ISOQ3/ZAF10</w:t>
      </w:r>
      <w:r w:rsidR="002A0CBB">
        <w:rPr>
          <w:rFonts w:ascii="Times New Roman" w:hAnsi="Times New Roman" w:cs="Times New Roman"/>
        </w:rPr>
        <w:t>)</w:t>
      </w:r>
      <w:r w:rsidR="00571EBC" w:rsidRPr="00070F5F">
        <w:rPr>
          <w:rFonts w:ascii="Times New Roman" w:hAnsi="Times New Roman" w:cs="Times New Roman"/>
        </w:rPr>
        <w:t xml:space="preserve"> and 27% </w:t>
      </w:r>
      <w:r w:rsidR="002A0CBB">
        <w:rPr>
          <w:rFonts w:ascii="Times New Roman" w:hAnsi="Times New Roman" w:cs="Times New Roman"/>
        </w:rPr>
        <w:t>(</w:t>
      </w:r>
      <w:r w:rsidR="00571EBC" w:rsidRPr="00070F5F">
        <w:rPr>
          <w:rFonts w:ascii="Times New Roman" w:hAnsi="Times New Roman" w:cs="Times New Roman"/>
        </w:rPr>
        <w:t>ISOQ10/ZAF10</w:t>
      </w:r>
      <w:r w:rsidR="002A0CBB">
        <w:rPr>
          <w:rFonts w:ascii="Times New Roman" w:hAnsi="Times New Roman" w:cs="Times New Roman"/>
        </w:rPr>
        <w:t>)</w:t>
      </w:r>
      <w:r w:rsidR="00E70EF8">
        <w:rPr>
          <w:rFonts w:ascii="Times New Roman" w:hAnsi="Times New Roman" w:cs="Times New Roman"/>
        </w:rPr>
        <w:t>,</w:t>
      </w:r>
      <w:r w:rsidR="00571EBC" w:rsidRPr="00070F5F">
        <w:rPr>
          <w:rFonts w:ascii="Times New Roman" w:hAnsi="Times New Roman" w:cs="Times New Roman"/>
        </w:rPr>
        <w:t xml:space="preserve"> TMEM176B </w:t>
      </w:r>
      <w:r w:rsidR="00E70EF8">
        <w:rPr>
          <w:rFonts w:ascii="Times New Roman" w:hAnsi="Times New Roman" w:cs="Times New Roman"/>
        </w:rPr>
        <w:t>by</w:t>
      </w:r>
      <w:r w:rsidR="00571EBC" w:rsidRPr="00070F5F">
        <w:rPr>
          <w:rFonts w:ascii="Times New Roman" w:hAnsi="Times New Roman" w:cs="Times New Roman"/>
        </w:rPr>
        <w:t xml:space="preserve"> 21% and 36%</w:t>
      </w:r>
      <w:r w:rsidR="00E70EF8">
        <w:rPr>
          <w:rFonts w:ascii="Times New Roman" w:hAnsi="Times New Roman" w:cs="Times New Roman"/>
        </w:rPr>
        <w:t>,</w:t>
      </w:r>
      <w:r w:rsidR="00571EBC" w:rsidRPr="00070F5F">
        <w:rPr>
          <w:rFonts w:ascii="Times New Roman" w:hAnsi="Times New Roman" w:cs="Times New Roman"/>
        </w:rPr>
        <w:t xml:space="preserve"> tissue factor by 36% in both groups</w:t>
      </w:r>
      <w:r w:rsidR="00E70EF8">
        <w:rPr>
          <w:rFonts w:ascii="Times New Roman" w:hAnsi="Times New Roman" w:cs="Times New Roman"/>
        </w:rPr>
        <w:t xml:space="preserve">, and </w:t>
      </w:r>
      <w:r w:rsidR="00571EBC" w:rsidRPr="00070F5F">
        <w:rPr>
          <w:rFonts w:ascii="Times New Roman" w:hAnsi="Times New Roman" w:cs="Times New Roman"/>
        </w:rPr>
        <w:t xml:space="preserve">PD-L1 </w:t>
      </w:r>
      <w:r w:rsidR="0004167D">
        <w:rPr>
          <w:rFonts w:ascii="Times New Roman" w:hAnsi="Times New Roman" w:cs="Times New Roman"/>
        </w:rPr>
        <w:t xml:space="preserve">by </w:t>
      </w:r>
      <w:r w:rsidR="00571EBC" w:rsidRPr="00070F5F">
        <w:rPr>
          <w:rFonts w:ascii="Times New Roman" w:hAnsi="Times New Roman" w:cs="Times New Roman"/>
        </w:rPr>
        <w:t xml:space="preserve">33% </w:t>
      </w:r>
      <w:r w:rsidR="0004167D">
        <w:rPr>
          <w:rFonts w:ascii="Times New Roman" w:hAnsi="Times New Roman" w:cs="Times New Roman"/>
        </w:rPr>
        <w:t>in the ISOQ10/ZAF10 group</w:t>
      </w:r>
      <w:r w:rsidR="00571EBC" w:rsidRPr="00070F5F">
        <w:rPr>
          <w:rFonts w:ascii="Times New Roman" w:hAnsi="Times New Roman" w:cs="Times New Roman"/>
        </w:rPr>
        <w:t xml:space="preserve"> (</w:t>
      </w:r>
      <w:r w:rsidR="00D352C9" w:rsidRPr="00070F5F">
        <w:rPr>
          <w:rFonts w:ascii="Times New Roman" w:hAnsi="Times New Roman" w:cs="Times New Roman"/>
        </w:rPr>
        <w:fldChar w:fldCharType="begin"/>
      </w:r>
      <w:r w:rsidR="00D352C9" w:rsidRPr="00070F5F">
        <w:rPr>
          <w:rFonts w:ascii="Times New Roman" w:hAnsi="Times New Roman" w:cs="Times New Roman"/>
        </w:rPr>
        <w:instrText xml:space="preserve"> REF _Ref198475785 \h </w:instrText>
      </w:r>
      <w:r w:rsidR="00D352C9" w:rsidRPr="00070F5F">
        <w:rPr>
          <w:rFonts w:ascii="Times New Roman" w:hAnsi="Times New Roman" w:cs="Times New Roman"/>
        </w:rPr>
      </w:r>
      <w:r w:rsidR="00D352C9" w:rsidRPr="00070F5F">
        <w:rPr>
          <w:rFonts w:ascii="Times New Roman" w:hAnsi="Times New Roman" w:cs="Times New Roman"/>
        </w:rPr>
        <w:fldChar w:fldCharType="separate"/>
      </w:r>
      <w:r w:rsidR="00D352C9" w:rsidRPr="00070F5F">
        <w:rPr>
          <w:rFonts w:ascii="Times New Roman" w:hAnsi="Times New Roman" w:cs="Times New Roman"/>
          <w:b/>
          <w:bCs/>
        </w:rPr>
        <w:t>Figure 8</w:t>
      </w:r>
      <w:r w:rsidR="00D352C9" w:rsidRPr="00070F5F">
        <w:rPr>
          <w:rFonts w:ascii="Times New Roman" w:hAnsi="Times New Roman" w:cs="Times New Roman"/>
        </w:rPr>
        <w:fldChar w:fldCharType="end"/>
      </w:r>
      <w:r w:rsidR="0004167D">
        <w:rPr>
          <w:rFonts w:ascii="Times New Roman" w:hAnsi="Times New Roman" w:cs="Times New Roman"/>
        </w:rPr>
        <w:t xml:space="preserve">, </w:t>
      </w:r>
      <w:r w:rsidR="0004167D" w:rsidRPr="004D4A56">
        <w:rPr>
          <w:rFonts w:ascii="Times New Roman" w:hAnsi="Times New Roman" w:cs="Times New Roman"/>
          <w:b/>
          <w:bCs/>
        </w:rPr>
        <w:t>A-</w:t>
      </w:r>
      <w:r w:rsidR="00D352C9" w:rsidRPr="0004167D">
        <w:rPr>
          <w:rFonts w:ascii="Times New Roman" w:hAnsi="Times New Roman" w:cs="Times New Roman"/>
          <w:b/>
          <w:bCs/>
        </w:rPr>
        <w:t>D</w:t>
      </w:r>
      <w:r w:rsidR="00571EBC" w:rsidRPr="00070F5F">
        <w:rPr>
          <w:rFonts w:ascii="Times New Roman" w:hAnsi="Times New Roman" w:cs="Times New Roman"/>
        </w:rPr>
        <w:t>).</w:t>
      </w:r>
      <w:r w:rsidR="0057627E">
        <w:rPr>
          <w:rFonts w:ascii="Times New Roman" w:hAnsi="Times New Roman" w:cs="Times New Roman"/>
        </w:rPr>
        <w:t xml:space="preserve"> Likewise, relative to high-dose </w:t>
      </w:r>
      <w:r w:rsidR="00901ABF">
        <w:rPr>
          <w:rFonts w:ascii="Times New Roman" w:hAnsi="Times New Roman" w:cs="Times New Roman"/>
        </w:rPr>
        <w:t xml:space="preserve">ZAF alone, the addition of ISOQ further suppressed VEGF by 25% </w:t>
      </w:r>
      <w:r w:rsidR="0018638C">
        <w:rPr>
          <w:rFonts w:ascii="Times New Roman" w:hAnsi="Times New Roman" w:cs="Times New Roman"/>
        </w:rPr>
        <w:t>(</w:t>
      </w:r>
      <w:r w:rsidR="0018638C" w:rsidRPr="00070F5F">
        <w:rPr>
          <w:rFonts w:ascii="Times New Roman" w:hAnsi="Times New Roman" w:cs="Times New Roman"/>
        </w:rPr>
        <w:t>ISOQ3/ZAF10</w:t>
      </w:r>
      <w:r w:rsidR="0018638C">
        <w:rPr>
          <w:rFonts w:ascii="Times New Roman" w:hAnsi="Times New Roman" w:cs="Times New Roman"/>
        </w:rPr>
        <w:t xml:space="preserve">) </w:t>
      </w:r>
      <w:r w:rsidR="00901ABF">
        <w:rPr>
          <w:rFonts w:ascii="Times New Roman" w:hAnsi="Times New Roman" w:cs="Times New Roman"/>
        </w:rPr>
        <w:t>and 30%</w:t>
      </w:r>
      <w:r w:rsidR="0018638C">
        <w:rPr>
          <w:rFonts w:ascii="Times New Roman" w:hAnsi="Times New Roman" w:cs="Times New Roman"/>
        </w:rPr>
        <w:t xml:space="preserve"> (</w:t>
      </w:r>
      <w:r w:rsidR="0018638C" w:rsidRPr="00070F5F">
        <w:rPr>
          <w:rFonts w:ascii="Times New Roman" w:hAnsi="Times New Roman" w:cs="Times New Roman"/>
        </w:rPr>
        <w:t>ISOQ</w:t>
      </w:r>
      <w:r w:rsidR="0018638C">
        <w:rPr>
          <w:rFonts w:ascii="Times New Roman" w:hAnsi="Times New Roman" w:cs="Times New Roman"/>
        </w:rPr>
        <w:t>10</w:t>
      </w:r>
      <w:r w:rsidR="0018638C" w:rsidRPr="00070F5F">
        <w:rPr>
          <w:rFonts w:ascii="Times New Roman" w:hAnsi="Times New Roman" w:cs="Times New Roman"/>
        </w:rPr>
        <w:t>/ZAF10</w:t>
      </w:r>
      <w:r w:rsidR="0018638C">
        <w:rPr>
          <w:rFonts w:ascii="Times New Roman" w:hAnsi="Times New Roman" w:cs="Times New Roman"/>
        </w:rPr>
        <w:t>)</w:t>
      </w:r>
      <w:r w:rsidR="00901ABF">
        <w:rPr>
          <w:rFonts w:ascii="Times New Roman" w:hAnsi="Times New Roman" w:cs="Times New Roman"/>
        </w:rPr>
        <w:t xml:space="preserve">, TMEM176B by 12% and 27%, tissue factor by 16% in both, and PD-L1 by 38% in the ISOQ10/ZAF10 group </w:t>
      </w:r>
      <w:r w:rsidR="00901ABF" w:rsidRPr="00070F5F">
        <w:rPr>
          <w:rFonts w:ascii="Times New Roman" w:hAnsi="Times New Roman" w:cs="Times New Roman"/>
        </w:rPr>
        <w:t>(</w:t>
      </w:r>
      <w:r w:rsidR="00901ABF" w:rsidRPr="00070F5F">
        <w:rPr>
          <w:rFonts w:ascii="Times New Roman" w:hAnsi="Times New Roman" w:cs="Times New Roman"/>
        </w:rPr>
        <w:fldChar w:fldCharType="begin"/>
      </w:r>
      <w:r w:rsidR="00901ABF" w:rsidRPr="00070F5F">
        <w:rPr>
          <w:rFonts w:ascii="Times New Roman" w:hAnsi="Times New Roman" w:cs="Times New Roman"/>
        </w:rPr>
        <w:instrText xml:space="preserve"> REF _Ref198475785 \h </w:instrText>
      </w:r>
      <w:r w:rsidR="00901ABF" w:rsidRPr="00070F5F">
        <w:rPr>
          <w:rFonts w:ascii="Times New Roman" w:hAnsi="Times New Roman" w:cs="Times New Roman"/>
        </w:rPr>
      </w:r>
      <w:r w:rsidR="00901ABF" w:rsidRPr="00070F5F">
        <w:rPr>
          <w:rFonts w:ascii="Times New Roman" w:hAnsi="Times New Roman" w:cs="Times New Roman"/>
        </w:rPr>
        <w:fldChar w:fldCharType="separate"/>
      </w:r>
      <w:r w:rsidR="00901ABF" w:rsidRPr="00070F5F">
        <w:rPr>
          <w:rFonts w:ascii="Times New Roman" w:hAnsi="Times New Roman" w:cs="Times New Roman"/>
          <w:b/>
          <w:bCs/>
        </w:rPr>
        <w:t>Figure 8</w:t>
      </w:r>
      <w:r w:rsidR="00901ABF" w:rsidRPr="00070F5F">
        <w:rPr>
          <w:rFonts w:ascii="Times New Roman" w:hAnsi="Times New Roman" w:cs="Times New Roman"/>
        </w:rPr>
        <w:fldChar w:fldCharType="end"/>
      </w:r>
      <w:r w:rsidR="00901ABF">
        <w:rPr>
          <w:rFonts w:ascii="Times New Roman" w:hAnsi="Times New Roman" w:cs="Times New Roman"/>
        </w:rPr>
        <w:t xml:space="preserve">, </w:t>
      </w:r>
      <w:r w:rsidR="00901ABF" w:rsidRPr="00940DF4">
        <w:rPr>
          <w:rFonts w:ascii="Times New Roman" w:hAnsi="Times New Roman" w:cs="Times New Roman"/>
          <w:b/>
          <w:bCs/>
        </w:rPr>
        <w:t>A-</w:t>
      </w:r>
      <w:r w:rsidR="00901ABF" w:rsidRPr="0004167D">
        <w:rPr>
          <w:rFonts w:ascii="Times New Roman" w:hAnsi="Times New Roman" w:cs="Times New Roman"/>
          <w:b/>
          <w:bCs/>
        </w:rPr>
        <w:t>D</w:t>
      </w:r>
      <w:r w:rsidR="00901ABF" w:rsidRPr="00070F5F">
        <w:rPr>
          <w:rFonts w:ascii="Times New Roman" w:hAnsi="Times New Roman" w:cs="Times New Roman"/>
        </w:rPr>
        <w:t>)</w:t>
      </w:r>
      <w:r w:rsidR="00901ABF">
        <w:rPr>
          <w:rFonts w:ascii="Times New Roman" w:hAnsi="Times New Roman" w:cs="Times New Roman"/>
        </w:rPr>
        <w:t xml:space="preserve">. </w:t>
      </w:r>
      <w:r w:rsidR="00CF3E6A" w:rsidRPr="00070F5F">
        <w:rPr>
          <w:rFonts w:ascii="Times New Roman" w:hAnsi="Times New Roman" w:cs="Times New Roman"/>
        </w:rPr>
        <w:t xml:space="preserve">Importantly, each of these four immuno-oncology–relevant markers </w:t>
      </w:r>
      <w:r w:rsidR="00CC66DC" w:rsidRPr="00070F5F">
        <w:rPr>
          <w:rFonts w:ascii="Times New Roman" w:hAnsi="Times New Roman" w:cs="Times New Roman"/>
        </w:rPr>
        <w:t>were</w:t>
      </w:r>
      <w:r w:rsidR="00CF3E6A" w:rsidRPr="00070F5F">
        <w:rPr>
          <w:rFonts w:ascii="Times New Roman" w:hAnsi="Times New Roman" w:cs="Times New Roman"/>
        </w:rPr>
        <w:t xml:space="preserve"> inhibited by ≥80% in both combination groups, despite using only one-third the monotherapy dose of each compound. In contrast, 30 mg/kg monotherapy with ISOQ or ZAF achieved an average inhibition of just ~57%. These findings highlight a cooperative mechanism of action that amplifies target suppression </w:t>
      </w:r>
      <w:r w:rsidR="00CF3E6A" w:rsidRPr="00070F5F">
        <w:rPr>
          <w:rFonts w:ascii="Times New Roman" w:hAnsi="Times New Roman" w:cs="Times New Roman"/>
        </w:rPr>
        <w:lastRenderedPageBreak/>
        <w:t>while potentially reducing toxicity</w:t>
      </w:r>
      <w:r w:rsidR="002B0339" w:rsidRPr="00070F5F">
        <w:rPr>
          <w:rFonts w:ascii="Times New Roman" w:hAnsi="Times New Roman" w:cs="Times New Roman"/>
        </w:rPr>
        <w:t xml:space="preserve"> – </w:t>
      </w:r>
      <w:r w:rsidR="00CF3E6A" w:rsidRPr="00070F5F">
        <w:rPr>
          <w:rFonts w:ascii="Times New Roman" w:hAnsi="Times New Roman" w:cs="Times New Roman"/>
        </w:rPr>
        <w:t>underscoring the therapeutic potential of dual thiol isomerase inhibition.</w:t>
      </w:r>
    </w:p>
    <w:p w14:paraId="7A0B83B9" w14:textId="6604269E" w:rsidR="000B0B19" w:rsidRPr="00070F5F" w:rsidRDefault="00D05EC1" w:rsidP="009B5FAB">
      <w:pPr>
        <w:spacing w:line="360" w:lineRule="auto"/>
        <w:rPr>
          <w:rFonts w:ascii="Times New Roman" w:hAnsi="Times New Roman" w:cs="Times New Roman"/>
        </w:rPr>
      </w:pPr>
      <w:r w:rsidRPr="00070F5F">
        <w:rPr>
          <w:rFonts w:ascii="Times New Roman" w:hAnsi="Times New Roman" w:cs="Times New Roman"/>
          <w:i/>
          <w:iCs/>
          <w:u w:val="single"/>
        </w:rPr>
        <w:t xml:space="preserve">Complementary thiol isomerase selectivity of </w:t>
      </w:r>
      <w:r w:rsidR="00E41799" w:rsidRPr="00070F5F">
        <w:rPr>
          <w:rFonts w:ascii="Times New Roman" w:hAnsi="Times New Roman" w:cs="Times New Roman"/>
          <w:i/>
          <w:iCs/>
          <w:u w:val="single"/>
        </w:rPr>
        <w:t>i</w:t>
      </w:r>
      <w:r w:rsidRPr="00070F5F">
        <w:rPr>
          <w:rFonts w:ascii="Times New Roman" w:hAnsi="Times New Roman" w:cs="Times New Roman"/>
          <w:i/>
          <w:iCs/>
          <w:u w:val="single"/>
        </w:rPr>
        <w:t xml:space="preserve">soquercetin and </w:t>
      </w:r>
      <w:r w:rsidR="00E41799" w:rsidRPr="00070F5F">
        <w:rPr>
          <w:rFonts w:ascii="Times New Roman" w:hAnsi="Times New Roman" w:cs="Times New Roman"/>
          <w:i/>
          <w:iCs/>
          <w:u w:val="single"/>
        </w:rPr>
        <w:t>z</w:t>
      </w:r>
      <w:r w:rsidRPr="00070F5F">
        <w:rPr>
          <w:rFonts w:ascii="Times New Roman" w:hAnsi="Times New Roman" w:cs="Times New Roman"/>
          <w:i/>
          <w:iCs/>
          <w:u w:val="single"/>
        </w:rPr>
        <w:t>afirlukast</w:t>
      </w:r>
      <w:r w:rsidR="0076220B" w:rsidRPr="00070F5F">
        <w:rPr>
          <w:rFonts w:ascii="Times New Roman" w:hAnsi="Times New Roman" w:cs="Times New Roman"/>
          <w:i/>
          <w:iCs/>
          <w:u w:val="single"/>
        </w:rPr>
        <w:t xml:space="preserve"> in vivo</w:t>
      </w:r>
      <w:r w:rsidR="000B0B19" w:rsidRPr="00070F5F">
        <w:rPr>
          <w:rFonts w:ascii="Times New Roman" w:hAnsi="Times New Roman" w:cs="Times New Roman"/>
        </w:rPr>
        <w:t xml:space="preserve"> </w:t>
      </w:r>
    </w:p>
    <w:p w14:paraId="0B5A868A" w14:textId="7C2C9314" w:rsidR="00577D26" w:rsidRPr="00070F5F" w:rsidRDefault="00F22234" w:rsidP="0024606B">
      <w:pPr>
        <w:spacing w:line="360" w:lineRule="auto"/>
        <w:rPr>
          <w:rFonts w:ascii="Times New Roman" w:hAnsi="Times New Roman" w:cs="Times New Roman"/>
        </w:rPr>
      </w:pPr>
      <w:r>
        <w:rPr>
          <w:rFonts w:ascii="Times New Roman" w:hAnsi="Times New Roman" w:cs="Times New Roman"/>
        </w:rPr>
        <w:t xml:space="preserve">Whereas </w:t>
      </w:r>
      <w:r w:rsidR="007A0249" w:rsidRPr="00070F5F">
        <w:rPr>
          <w:rFonts w:ascii="Times New Roman" w:hAnsi="Times New Roman" w:cs="Times New Roman"/>
        </w:rPr>
        <w:t xml:space="preserve">ISOQ is recognized as a selective inhibitor of protein disulfide isomerase (PDI; PDIA1), ZAF has been reported to inhibit a broader set of thiol isomerases, including ERp57 (PDIA3), based on </w:t>
      </w:r>
      <w:r w:rsidR="007A0249" w:rsidRPr="004D4A56">
        <w:rPr>
          <w:rFonts w:ascii="Times New Roman" w:hAnsi="Times New Roman" w:cs="Times New Roman"/>
          <w:i/>
          <w:iCs/>
        </w:rPr>
        <w:t>in vitro</w:t>
      </w:r>
      <w:r w:rsidR="007A0249" w:rsidRPr="00070F5F">
        <w:rPr>
          <w:rFonts w:ascii="Times New Roman" w:hAnsi="Times New Roman" w:cs="Times New Roman"/>
        </w:rPr>
        <w:t xml:space="preserve"> enzymatic assays using recombinant proteins</w:t>
      </w:r>
      <w:r>
        <w:rPr>
          <w:rFonts w:ascii="Times New Roman" w:hAnsi="Times New Roman" w:cs="Times New Roman"/>
        </w:rPr>
        <w:t xml:space="preserve"> </w:t>
      </w:r>
      <w:r w:rsidR="000B0B19" w:rsidRPr="00070F5F">
        <w:rPr>
          <w:rFonts w:ascii="Times New Roman" w:hAnsi="Times New Roman" w:cs="Times New Roman"/>
        </w:rPr>
        <w:fldChar w:fldCharType="begin">
          <w:fldData xml:space="preserve">PEVuZE5vdGU+PENpdGU+PEF1dGhvcj5CZWtlbmRhbTwvQXV0aG9yPjxZZWFyPjIwMTY8L1llYXI+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PEVuZE5vdGU+PENpdGU+PEF1dGhvcj5CZWtlbmRhbTwvQXV0aG9yPjxZZWFyPjIwMTY8L1llYXI+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0B0B19" w:rsidRPr="00070F5F">
        <w:rPr>
          <w:rFonts w:ascii="Times New Roman" w:hAnsi="Times New Roman" w:cs="Times New Roman"/>
        </w:rPr>
      </w:r>
      <w:r w:rsidR="000B0B19" w:rsidRPr="00070F5F">
        <w:rPr>
          <w:rFonts w:ascii="Times New Roman" w:hAnsi="Times New Roman" w:cs="Times New Roman"/>
        </w:rPr>
        <w:fldChar w:fldCharType="separate"/>
      </w:r>
      <w:r w:rsidR="006732CA">
        <w:rPr>
          <w:rFonts w:ascii="Times New Roman" w:hAnsi="Times New Roman" w:cs="Times New Roman"/>
          <w:noProof/>
        </w:rPr>
        <w:t>(7, 21, 22)</w:t>
      </w:r>
      <w:r w:rsidR="000B0B19" w:rsidRPr="00070F5F">
        <w:rPr>
          <w:rFonts w:ascii="Times New Roman" w:hAnsi="Times New Roman" w:cs="Times New Roman"/>
        </w:rPr>
        <w:fldChar w:fldCharType="end"/>
      </w:r>
      <w:r>
        <w:rPr>
          <w:rFonts w:ascii="Times New Roman" w:hAnsi="Times New Roman" w:cs="Times New Roman"/>
        </w:rPr>
        <w:t xml:space="preserve">. </w:t>
      </w:r>
      <w:r w:rsidR="0047512C" w:rsidRPr="00070F5F">
        <w:rPr>
          <w:rFonts w:ascii="Times New Roman" w:hAnsi="Times New Roman" w:cs="Times New Roman"/>
        </w:rPr>
        <w:t xml:space="preserve">To </w:t>
      </w:r>
      <w:r w:rsidR="004C6A32" w:rsidRPr="00070F5F">
        <w:rPr>
          <w:rFonts w:ascii="Times New Roman" w:hAnsi="Times New Roman" w:cs="Times New Roman"/>
        </w:rPr>
        <w:t xml:space="preserve">evaluate </w:t>
      </w:r>
      <w:r w:rsidR="0047512C" w:rsidRPr="00070F5F">
        <w:rPr>
          <w:rFonts w:ascii="Times New Roman" w:hAnsi="Times New Roman" w:cs="Times New Roman"/>
        </w:rPr>
        <w:t>the</w:t>
      </w:r>
      <w:r w:rsidR="004C6A32" w:rsidRPr="00070F5F">
        <w:rPr>
          <w:rFonts w:ascii="Times New Roman" w:hAnsi="Times New Roman" w:cs="Times New Roman"/>
        </w:rPr>
        <w:t>ir relative selectivity</w:t>
      </w:r>
      <w:r w:rsidR="0047512C" w:rsidRPr="00070F5F">
        <w:rPr>
          <w:rFonts w:ascii="Times New Roman" w:hAnsi="Times New Roman" w:cs="Times New Roman"/>
        </w:rPr>
        <w:t xml:space="preserve"> </w:t>
      </w:r>
      <w:r w:rsidR="0047512C" w:rsidRPr="00070F5F">
        <w:rPr>
          <w:rFonts w:ascii="Times New Roman" w:hAnsi="Times New Roman" w:cs="Times New Roman"/>
          <w:i/>
          <w:iCs/>
        </w:rPr>
        <w:t>in vivo</w:t>
      </w:r>
      <w:r w:rsidR="004C6A32" w:rsidRPr="00070F5F">
        <w:rPr>
          <w:rFonts w:ascii="Times New Roman" w:hAnsi="Times New Roman" w:cs="Times New Roman"/>
        </w:rPr>
        <w:t xml:space="preserve">, </w:t>
      </w:r>
      <w:r w:rsidR="00FC5CB5" w:rsidRPr="00070F5F">
        <w:rPr>
          <w:rFonts w:ascii="Times New Roman" w:hAnsi="Times New Roman" w:cs="Times New Roman"/>
        </w:rPr>
        <w:t>we performed immuno</w:t>
      </w:r>
      <w:r w:rsidR="00650B69">
        <w:rPr>
          <w:rFonts w:ascii="Times New Roman" w:hAnsi="Times New Roman" w:cs="Times New Roman"/>
        </w:rPr>
        <w:t>fluorescence</w:t>
      </w:r>
      <w:r w:rsidR="00FC5CB5" w:rsidRPr="00070F5F">
        <w:rPr>
          <w:rFonts w:ascii="Times New Roman" w:hAnsi="Times New Roman" w:cs="Times New Roman"/>
        </w:rPr>
        <w:t xml:space="preserve"> analysis of PDI and ERp57 expression in tumors harvested from ISOQ-treated</w:t>
      </w:r>
      <w:r w:rsidR="00D86772" w:rsidRPr="00070F5F">
        <w:rPr>
          <w:rFonts w:ascii="Times New Roman" w:hAnsi="Times New Roman" w:cs="Times New Roman"/>
        </w:rPr>
        <w:t xml:space="preserve"> </w:t>
      </w:r>
      <w:r w:rsidR="0047512C" w:rsidRPr="00070F5F">
        <w:rPr>
          <w:rFonts w:ascii="Times New Roman" w:hAnsi="Times New Roman" w:cs="Times New Roman"/>
        </w:rPr>
        <w:t>and</w:t>
      </w:r>
      <w:r w:rsidR="00D86772" w:rsidRPr="00070F5F">
        <w:rPr>
          <w:rFonts w:ascii="Times New Roman" w:hAnsi="Times New Roman" w:cs="Times New Roman"/>
        </w:rPr>
        <w:t xml:space="preserve"> ZAF-treated xenograft models</w:t>
      </w:r>
      <w:r w:rsidR="0047512C" w:rsidRPr="00070F5F">
        <w:rPr>
          <w:rFonts w:ascii="Times New Roman" w:hAnsi="Times New Roman" w:cs="Times New Roman"/>
        </w:rPr>
        <w:t xml:space="preserve">. </w:t>
      </w:r>
      <w:r w:rsidR="00237389" w:rsidRPr="00070F5F">
        <w:rPr>
          <w:rFonts w:ascii="Times New Roman" w:hAnsi="Times New Roman" w:cs="Times New Roman"/>
        </w:rPr>
        <w:t xml:space="preserve">Consistent with its known target profile, ISOQ significantly reduced tumor PDI levels by 61% (p = 0.0002), while having little effect on ERp57 (9% reduction; p = 0.8041) </w:t>
      </w:r>
      <w:r w:rsidR="003548F6" w:rsidRPr="00070F5F">
        <w:rPr>
          <w:rFonts w:ascii="Times New Roman" w:hAnsi="Times New Roman" w:cs="Times New Roman"/>
        </w:rPr>
        <w:t>(</w:t>
      </w:r>
      <w:r w:rsidR="00237389" w:rsidRPr="00070F5F">
        <w:rPr>
          <w:rFonts w:ascii="Times New Roman" w:hAnsi="Times New Roman" w:cs="Times New Roman"/>
        </w:rPr>
        <w:fldChar w:fldCharType="begin"/>
      </w:r>
      <w:r w:rsidR="00237389" w:rsidRPr="00070F5F">
        <w:rPr>
          <w:rFonts w:ascii="Times New Roman" w:hAnsi="Times New Roman" w:cs="Times New Roman"/>
        </w:rPr>
        <w:instrText xml:space="preserve"> REF _Ref198476404 \h </w:instrText>
      </w:r>
      <w:r w:rsidR="00237389" w:rsidRPr="00070F5F">
        <w:rPr>
          <w:rFonts w:ascii="Times New Roman" w:hAnsi="Times New Roman" w:cs="Times New Roman"/>
        </w:rPr>
      </w:r>
      <w:r w:rsidR="00237389" w:rsidRPr="00070F5F">
        <w:rPr>
          <w:rFonts w:ascii="Times New Roman" w:hAnsi="Times New Roman" w:cs="Times New Roman"/>
        </w:rPr>
        <w:fldChar w:fldCharType="separate"/>
      </w:r>
      <w:r w:rsidR="00237389" w:rsidRPr="00070F5F">
        <w:rPr>
          <w:rFonts w:ascii="Times New Roman" w:hAnsi="Times New Roman" w:cs="Times New Roman"/>
          <w:b/>
          <w:bCs/>
        </w:rPr>
        <w:t>Figure 9</w:t>
      </w:r>
      <w:r w:rsidR="00237389" w:rsidRPr="00070F5F">
        <w:rPr>
          <w:rFonts w:ascii="Times New Roman" w:hAnsi="Times New Roman" w:cs="Times New Roman"/>
        </w:rPr>
        <w:fldChar w:fldCharType="end"/>
      </w:r>
      <w:r w:rsidR="001F6C56">
        <w:rPr>
          <w:rFonts w:ascii="Times New Roman" w:hAnsi="Times New Roman" w:cs="Times New Roman"/>
          <w:b/>
          <w:bCs/>
        </w:rPr>
        <w:t>, A</w:t>
      </w:r>
      <w:r w:rsidR="0009181A">
        <w:rPr>
          <w:rFonts w:ascii="Times New Roman" w:hAnsi="Times New Roman" w:cs="Times New Roman"/>
          <w:b/>
          <w:bCs/>
        </w:rPr>
        <w:t xml:space="preserve"> </w:t>
      </w:r>
      <w:r w:rsidR="0009181A" w:rsidRPr="00906F08">
        <w:rPr>
          <w:rFonts w:ascii="Times New Roman" w:hAnsi="Times New Roman" w:cs="Times New Roman"/>
          <w:b/>
          <w:bCs/>
        </w:rPr>
        <w:t>and</w:t>
      </w:r>
      <w:r w:rsidR="0009181A">
        <w:rPr>
          <w:rFonts w:ascii="Times New Roman" w:hAnsi="Times New Roman" w:cs="Times New Roman"/>
          <w:b/>
          <w:bCs/>
        </w:rPr>
        <w:t xml:space="preserve"> </w:t>
      </w:r>
      <w:r w:rsidR="003548F6" w:rsidRPr="004D4A56">
        <w:rPr>
          <w:rFonts w:ascii="Times New Roman" w:hAnsi="Times New Roman" w:cs="Times New Roman"/>
          <w:b/>
          <w:bCs/>
        </w:rPr>
        <w:t>B</w:t>
      </w:r>
      <w:r w:rsidR="003548F6" w:rsidRPr="00070F5F">
        <w:rPr>
          <w:rFonts w:ascii="Times New Roman" w:hAnsi="Times New Roman" w:cs="Times New Roman"/>
        </w:rPr>
        <w:t>)</w:t>
      </w:r>
      <w:r w:rsidR="0047512C" w:rsidRPr="00070F5F">
        <w:rPr>
          <w:rFonts w:ascii="Times New Roman" w:hAnsi="Times New Roman" w:cs="Times New Roman"/>
        </w:rPr>
        <w:t xml:space="preserve">. </w:t>
      </w:r>
      <w:r w:rsidR="009267D5" w:rsidRPr="00070F5F">
        <w:rPr>
          <w:rFonts w:ascii="Times New Roman" w:hAnsi="Times New Roman" w:cs="Times New Roman"/>
        </w:rPr>
        <w:t>In contrast, ZAF produced a broader inhibition pattern: PDI was reduced by 41% (p = 0.0097), and ERp57 was strongly suppressed by 86% (p = 0.0034) (</w:t>
      </w:r>
      <w:r w:rsidR="009267D5" w:rsidRPr="00070F5F">
        <w:rPr>
          <w:rFonts w:ascii="Times New Roman" w:hAnsi="Times New Roman" w:cs="Times New Roman"/>
        </w:rPr>
        <w:fldChar w:fldCharType="begin"/>
      </w:r>
      <w:r w:rsidR="009267D5" w:rsidRPr="00070F5F">
        <w:rPr>
          <w:rFonts w:ascii="Times New Roman" w:hAnsi="Times New Roman" w:cs="Times New Roman"/>
        </w:rPr>
        <w:instrText xml:space="preserve"> REF _Ref198476404 \h </w:instrText>
      </w:r>
      <w:r w:rsidR="009267D5" w:rsidRPr="00070F5F">
        <w:rPr>
          <w:rFonts w:ascii="Times New Roman" w:hAnsi="Times New Roman" w:cs="Times New Roman"/>
        </w:rPr>
      </w:r>
      <w:r w:rsidR="009267D5" w:rsidRPr="00070F5F">
        <w:rPr>
          <w:rFonts w:ascii="Times New Roman" w:hAnsi="Times New Roman" w:cs="Times New Roman"/>
        </w:rPr>
        <w:fldChar w:fldCharType="separate"/>
      </w:r>
      <w:r w:rsidR="009267D5" w:rsidRPr="00070F5F">
        <w:rPr>
          <w:rFonts w:ascii="Times New Roman" w:hAnsi="Times New Roman" w:cs="Times New Roman"/>
          <w:b/>
          <w:bCs/>
        </w:rPr>
        <w:t>Figure 9</w:t>
      </w:r>
      <w:r w:rsidR="009267D5" w:rsidRPr="00070F5F">
        <w:rPr>
          <w:rFonts w:ascii="Times New Roman" w:hAnsi="Times New Roman" w:cs="Times New Roman"/>
        </w:rPr>
        <w:fldChar w:fldCharType="end"/>
      </w:r>
      <w:r w:rsidR="001F6C56">
        <w:rPr>
          <w:rFonts w:ascii="Times New Roman" w:hAnsi="Times New Roman" w:cs="Times New Roman"/>
          <w:b/>
          <w:bCs/>
        </w:rPr>
        <w:t>, C</w:t>
      </w:r>
      <w:r w:rsidR="0009181A">
        <w:rPr>
          <w:rFonts w:ascii="Times New Roman" w:hAnsi="Times New Roman" w:cs="Times New Roman"/>
          <w:b/>
          <w:bCs/>
        </w:rPr>
        <w:t xml:space="preserve"> </w:t>
      </w:r>
      <w:r w:rsidR="0009181A" w:rsidRPr="00906F08">
        <w:rPr>
          <w:rFonts w:ascii="Times New Roman" w:hAnsi="Times New Roman" w:cs="Times New Roman"/>
          <w:b/>
          <w:bCs/>
        </w:rPr>
        <w:t>and</w:t>
      </w:r>
      <w:r w:rsidR="0009181A">
        <w:rPr>
          <w:rFonts w:ascii="Times New Roman" w:hAnsi="Times New Roman" w:cs="Times New Roman"/>
          <w:b/>
          <w:bCs/>
        </w:rPr>
        <w:t xml:space="preserve"> </w:t>
      </w:r>
      <w:r w:rsidR="009267D5" w:rsidRPr="00070F5F">
        <w:rPr>
          <w:rFonts w:ascii="Times New Roman" w:hAnsi="Times New Roman" w:cs="Times New Roman"/>
          <w:b/>
          <w:bCs/>
        </w:rPr>
        <w:t>D</w:t>
      </w:r>
      <w:r w:rsidR="009267D5" w:rsidRPr="00070F5F">
        <w:rPr>
          <w:rFonts w:ascii="Times New Roman" w:hAnsi="Times New Roman" w:cs="Times New Roman"/>
        </w:rPr>
        <w:t>).</w:t>
      </w:r>
      <w:r w:rsidR="003548F6" w:rsidRPr="00070F5F">
        <w:rPr>
          <w:rFonts w:ascii="Times New Roman" w:hAnsi="Times New Roman" w:cs="Times New Roman"/>
        </w:rPr>
        <w:t xml:space="preserve"> </w:t>
      </w:r>
      <w:r w:rsidR="00577D26" w:rsidRPr="00070F5F">
        <w:rPr>
          <w:rFonts w:ascii="Times New Roman" w:hAnsi="Times New Roman" w:cs="Times New Roman"/>
        </w:rPr>
        <w:t>These data highlight the complementary enzymatic targets of ISOQ and ZAF, suggesting that their combination may exert enhanced antitumor effects by achieving robust, dual inhibition of both PDI and ERp57.</w:t>
      </w:r>
    </w:p>
    <w:p w14:paraId="02625ACA" w14:textId="7ED2371A" w:rsidR="00A57B23" w:rsidRPr="00070F5F" w:rsidRDefault="00A57B23" w:rsidP="004D4A56">
      <w:pPr>
        <w:pStyle w:val="Heading1"/>
        <w:spacing w:before="360"/>
      </w:pPr>
      <w:bookmarkStart w:id="5" w:name="_Hlk187153775"/>
      <w:r w:rsidRPr="00070F5F">
        <w:t xml:space="preserve">Discussion </w:t>
      </w:r>
    </w:p>
    <w:p w14:paraId="01533F0E" w14:textId="2266BBB4" w:rsidR="003D0BF5" w:rsidRPr="003D0BF5" w:rsidRDefault="003D0BF5" w:rsidP="003D0BF5">
      <w:pPr>
        <w:spacing w:line="360" w:lineRule="auto"/>
        <w:rPr>
          <w:rFonts w:ascii="Times New Roman" w:hAnsi="Times New Roman" w:cs="Times New Roman"/>
        </w:rPr>
      </w:pPr>
      <w:r w:rsidRPr="003D0BF5">
        <w:rPr>
          <w:rFonts w:ascii="Times New Roman" w:hAnsi="Times New Roman" w:cs="Times New Roman"/>
        </w:rPr>
        <w:t xml:space="preserve">This study establishes dual thiol isomerase inhibition as a rational and effective strategy to simultaneously attenuate tumor growth and </w:t>
      </w:r>
      <w:r w:rsidR="00D50B48">
        <w:rPr>
          <w:rFonts w:ascii="Times New Roman" w:hAnsi="Times New Roman" w:cs="Times New Roman"/>
        </w:rPr>
        <w:t>CAT</w:t>
      </w:r>
      <w:r w:rsidRPr="003D0BF5">
        <w:rPr>
          <w:rFonts w:ascii="Times New Roman" w:hAnsi="Times New Roman" w:cs="Times New Roman"/>
        </w:rPr>
        <w:t xml:space="preserve">. Building on the central role of PDI and its family member ERp57 in both coagulation and oncogenic signaling, we </w:t>
      </w:r>
      <w:r w:rsidR="00D26647">
        <w:rPr>
          <w:rFonts w:ascii="Times New Roman" w:hAnsi="Times New Roman" w:cs="Times New Roman"/>
        </w:rPr>
        <w:t>show</w:t>
      </w:r>
      <w:r w:rsidRPr="003D0BF5">
        <w:rPr>
          <w:rFonts w:ascii="Times New Roman" w:hAnsi="Times New Roman" w:cs="Times New Roman"/>
        </w:rPr>
        <w:t xml:space="preserve"> that ISOQ</w:t>
      </w:r>
      <w:r>
        <w:rPr>
          <w:rFonts w:ascii="Times New Roman" w:hAnsi="Times New Roman" w:cs="Times New Roman"/>
        </w:rPr>
        <w:t xml:space="preserve"> </w:t>
      </w:r>
      <w:r w:rsidRPr="003D0BF5">
        <w:rPr>
          <w:rFonts w:ascii="Times New Roman" w:hAnsi="Times New Roman" w:cs="Times New Roman"/>
        </w:rPr>
        <w:t xml:space="preserve">and ZAF – two mechanistically distinct inhibitors of thiol isomerases – exert potent, cooperative effects in an ovarian cancer xenograft model. </w:t>
      </w:r>
    </w:p>
    <w:p w14:paraId="452190C3" w14:textId="4338CE7B" w:rsidR="007963A6" w:rsidRDefault="003D0BF5" w:rsidP="004D4A56">
      <w:pPr>
        <w:spacing w:line="360" w:lineRule="auto"/>
        <w:ind w:firstLine="720"/>
        <w:rPr>
          <w:rFonts w:ascii="Times New Roman" w:hAnsi="Times New Roman" w:cs="Times New Roman"/>
        </w:rPr>
      </w:pPr>
      <w:r w:rsidRPr="003D0BF5">
        <w:rPr>
          <w:rFonts w:ascii="Times New Roman" w:hAnsi="Times New Roman" w:cs="Times New Roman"/>
        </w:rPr>
        <w:t xml:space="preserve">Our results </w:t>
      </w:r>
      <w:r w:rsidR="00C7717C">
        <w:rPr>
          <w:rFonts w:ascii="Times New Roman" w:hAnsi="Times New Roman" w:cs="Times New Roman"/>
        </w:rPr>
        <w:t>suggest</w:t>
      </w:r>
      <w:r w:rsidRPr="003D0BF5">
        <w:rPr>
          <w:rFonts w:ascii="Times New Roman" w:hAnsi="Times New Roman" w:cs="Times New Roman"/>
        </w:rPr>
        <w:t xml:space="preserve"> that selective inhibition of PDI with ISOQ significantly reduces tumor burden and thromboinflammatory markers, while also downregulating tissue </w:t>
      </w:r>
      <w:proofErr w:type="gramStart"/>
      <w:r w:rsidRPr="003D0BF5">
        <w:rPr>
          <w:rFonts w:ascii="Times New Roman" w:hAnsi="Times New Roman" w:cs="Times New Roman"/>
        </w:rPr>
        <w:t>factor</w:t>
      </w:r>
      <w:proofErr w:type="gramEnd"/>
      <w:r w:rsidRPr="003D0BF5">
        <w:rPr>
          <w:rFonts w:ascii="Times New Roman" w:hAnsi="Times New Roman" w:cs="Times New Roman"/>
        </w:rPr>
        <w:t>, VEGF, and other mediators of tumor progression. ZAF, a broader-spectrum inhibitor of thiol isomerases</w:t>
      </w:r>
      <w:r w:rsidR="000A6225">
        <w:rPr>
          <w:rFonts w:ascii="Times New Roman" w:hAnsi="Times New Roman" w:cs="Times New Roman"/>
        </w:rPr>
        <w:t xml:space="preserve"> </w:t>
      </w:r>
      <w:r w:rsidR="000A6225" w:rsidRPr="003D0BF5">
        <w:rPr>
          <w:rFonts w:ascii="Times New Roman" w:hAnsi="Times New Roman" w:cs="Times New Roman"/>
        </w:rPr>
        <w:t>including ERp57</w:t>
      </w:r>
      <w:r w:rsidRPr="003D0BF5">
        <w:rPr>
          <w:rFonts w:ascii="Times New Roman" w:hAnsi="Times New Roman" w:cs="Times New Roman"/>
        </w:rPr>
        <w:t xml:space="preserve">, similarly reduces tumor growth and key oncogenic markers. When used in combination, ISOQ and ZAF achieved cooperative enzymatic inhibition </w:t>
      </w:r>
      <w:r w:rsidRPr="004D4A56">
        <w:rPr>
          <w:rFonts w:ascii="Times New Roman" w:hAnsi="Times New Roman" w:cs="Times New Roman"/>
          <w:i/>
          <w:iCs/>
        </w:rPr>
        <w:t>in vitro</w:t>
      </w:r>
      <w:r w:rsidRPr="003D0BF5">
        <w:rPr>
          <w:rFonts w:ascii="Times New Roman" w:hAnsi="Times New Roman" w:cs="Times New Roman"/>
        </w:rPr>
        <w:t xml:space="preserve"> and elicited superior antitumor efficacy</w:t>
      </w:r>
      <w:r w:rsidRPr="004D4A56">
        <w:rPr>
          <w:rFonts w:ascii="Times New Roman" w:hAnsi="Times New Roman" w:cs="Times New Roman"/>
          <w:i/>
          <w:iCs/>
        </w:rPr>
        <w:t xml:space="preserve"> in vivo</w:t>
      </w:r>
      <w:r w:rsidRPr="003D0BF5">
        <w:rPr>
          <w:rFonts w:ascii="Times New Roman" w:hAnsi="Times New Roman" w:cs="Times New Roman"/>
        </w:rPr>
        <w:t>, reducing tumor volume and suppressing tissue factor, VEGF, TMEM176B, and PD-L1 more effectively than high-dose monotherapy. Importantly, these effects were achieved using one-</w:t>
      </w:r>
      <w:proofErr w:type="gramStart"/>
      <w:r w:rsidRPr="003D0BF5">
        <w:rPr>
          <w:rFonts w:ascii="Times New Roman" w:hAnsi="Times New Roman" w:cs="Times New Roman"/>
        </w:rPr>
        <w:t>third</w:t>
      </w:r>
      <w:proofErr w:type="gramEnd"/>
      <w:r w:rsidRPr="003D0BF5">
        <w:rPr>
          <w:rFonts w:ascii="Times New Roman" w:hAnsi="Times New Roman" w:cs="Times New Roman"/>
        </w:rPr>
        <w:t xml:space="preserve"> the monotherapy doses,</w:t>
      </w:r>
      <w:r w:rsidR="00DF49BA">
        <w:rPr>
          <w:rFonts w:ascii="Times New Roman" w:hAnsi="Times New Roman" w:cs="Times New Roman"/>
        </w:rPr>
        <w:t xml:space="preserve"> which would reduce off target effects, </w:t>
      </w:r>
      <w:r w:rsidRPr="003D0BF5">
        <w:rPr>
          <w:rFonts w:ascii="Times New Roman" w:hAnsi="Times New Roman" w:cs="Times New Roman"/>
        </w:rPr>
        <w:t xml:space="preserve">highlighting the therapeutic potential of dual </w:t>
      </w:r>
      <w:r w:rsidRPr="00DF49BA">
        <w:rPr>
          <w:rFonts w:ascii="Times New Roman" w:hAnsi="Times New Roman" w:cs="Times New Roman"/>
        </w:rPr>
        <w:t>inhibition.</w:t>
      </w:r>
      <w:r w:rsidR="00F626FC" w:rsidRPr="00DF49BA">
        <w:rPr>
          <w:rFonts w:ascii="Times New Roman" w:hAnsi="Times New Roman" w:cs="Times New Roman"/>
        </w:rPr>
        <w:t xml:space="preserve"> </w:t>
      </w:r>
      <w:r w:rsidRPr="00DF49BA">
        <w:rPr>
          <w:rFonts w:ascii="Times New Roman" w:hAnsi="Times New Roman" w:cs="Times New Roman"/>
        </w:rPr>
        <w:t>Together</w:t>
      </w:r>
      <w:r w:rsidRPr="003D0BF5">
        <w:rPr>
          <w:rFonts w:ascii="Times New Roman" w:hAnsi="Times New Roman" w:cs="Times New Roman"/>
        </w:rPr>
        <w:t xml:space="preserve">, these findings reinforce the concept that thiol isomerases are not merely accessory enzymes but integral components of the pro-tumor and pro-thrombotic circuitry in cancer. By targeting both PDI and ERp57, ISOQ and ZAF </w:t>
      </w:r>
      <w:r w:rsidR="003E66E9">
        <w:rPr>
          <w:rFonts w:ascii="Times New Roman" w:hAnsi="Times New Roman" w:cs="Times New Roman"/>
        </w:rPr>
        <w:t xml:space="preserve">may </w:t>
      </w:r>
      <w:r w:rsidRPr="003D0BF5">
        <w:rPr>
          <w:rFonts w:ascii="Times New Roman" w:hAnsi="Times New Roman" w:cs="Times New Roman"/>
        </w:rPr>
        <w:t>disrupt key signaling nodes that tumors exploit to grow, invade, and evade stress</w:t>
      </w:r>
      <w:r w:rsidR="0071306C">
        <w:rPr>
          <w:rFonts w:ascii="Times New Roman" w:hAnsi="Times New Roman" w:cs="Times New Roman"/>
        </w:rPr>
        <w:t xml:space="preserve"> </w:t>
      </w:r>
      <w:r w:rsidR="00AD43B4">
        <w:rPr>
          <w:rFonts w:ascii="Times New Roman" w:hAnsi="Times New Roman" w:cs="Times New Roman"/>
        </w:rPr>
        <w:fldChar w:fldCharType="begin">
          <w:fldData xml:space="preserve">PEVuZE5vdGU+PENpdGU+PEF1dGhvcj5MZWU8L0F1dGhvcj48WWVhcj4yMDE3PC9ZZWFyPjxSZWNO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PEVuZE5vdGU+PENpdGU+PEF1dGhvcj5MZWU8L0F1dGhvcj48WWVhcj4yMDE3PC9ZZWFyPjxSZWNO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AD43B4">
        <w:rPr>
          <w:rFonts w:ascii="Times New Roman" w:hAnsi="Times New Roman" w:cs="Times New Roman"/>
        </w:rPr>
      </w:r>
      <w:r w:rsidR="00AD43B4">
        <w:rPr>
          <w:rFonts w:ascii="Times New Roman" w:hAnsi="Times New Roman" w:cs="Times New Roman"/>
        </w:rPr>
        <w:fldChar w:fldCharType="separate"/>
      </w:r>
      <w:r w:rsidR="006732CA">
        <w:rPr>
          <w:rFonts w:ascii="Times New Roman" w:hAnsi="Times New Roman" w:cs="Times New Roman"/>
          <w:noProof/>
        </w:rPr>
        <w:t>(23-25)</w:t>
      </w:r>
      <w:r w:rsidR="00AD43B4">
        <w:rPr>
          <w:rFonts w:ascii="Times New Roman" w:hAnsi="Times New Roman" w:cs="Times New Roman"/>
        </w:rPr>
        <w:fldChar w:fldCharType="end"/>
      </w:r>
      <w:r w:rsidRPr="003D0BF5">
        <w:rPr>
          <w:rFonts w:ascii="Times New Roman" w:hAnsi="Times New Roman" w:cs="Times New Roman"/>
        </w:rPr>
        <w:t xml:space="preserve">. </w:t>
      </w:r>
      <w:r w:rsidR="00346B58" w:rsidRPr="00346B58">
        <w:rPr>
          <w:rFonts w:ascii="Times New Roman" w:hAnsi="Times New Roman" w:cs="Times New Roman"/>
        </w:rPr>
        <w:t xml:space="preserve">It is likely that this approach not only mitigates the hypercoagulable state common in advanced malignancies but also interrupts thrombosis-driven remodeling processes that fuel tumor progression. As </w:t>
      </w:r>
      <w:r w:rsidR="00346B58" w:rsidRPr="00346B58">
        <w:rPr>
          <w:rFonts w:ascii="Times New Roman" w:hAnsi="Times New Roman" w:cs="Times New Roman"/>
        </w:rPr>
        <w:lastRenderedPageBreak/>
        <w:t>such, dual thiol isomerase inhibition offers a promising therapeutic strategy to simultaneously target the interdependent processes of cancer-associated thrombosis and tumor growth.</w:t>
      </w:r>
    </w:p>
    <w:p w14:paraId="7749E8DF" w14:textId="5A32FDC4" w:rsidR="007963A6" w:rsidRDefault="003F754D" w:rsidP="00121E88">
      <w:pPr>
        <w:spacing w:line="360" w:lineRule="auto"/>
        <w:ind w:firstLine="720"/>
        <w:rPr>
          <w:rFonts w:ascii="Times New Roman" w:hAnsi="Times New Roman" w:cs="Times New Roman"/>
        </w:rPr>
      </w:pPr>
      <w:r w:rsidRPr="003F754D">
        <w:rPr>
          <w:rFonts w:ascii="Times New Roman" w:hAnsi="Times New Roman" w:cs="Times New Roman"/>
        </w:rPr>
        <w:t xml:space="preserve">Our findings </w:t>
      </w:r>
      <w:r w:rsidR="00F626FC">
        <w:rPr>
          <w:rFonts w:ascii="Times New Roman" w:hAnsi="Times New Roman" w:cs="Times New Roman"/>
        </w:rPr>
        <w:t xml:space="preserve">further </w:t>
      </w:r>
      <w:r w:rsidRPr="003F754D">
        <w:rPr>
          <w:rFonts w:ascii="Times New Roman" w:hAnsi="Times New Roman" w:cs="Times New Roman"/>
        </w:rPr>
        <w:t xml:space="preserve">illuminate an intriguing intersection between coagulation, tumor angiogenesis, and immune evasion in the tumor microenvironment. ISOQ/ZAF </w:t>
      </w:r>
      <w:r w:rsidR="00782C95">
        <w:rPr>
          <w:rFonts w:ascii="Times New Roman" w:hAnsi="Times New Roman" w:cs="Times New Roman"/>
        </w:rPr>
        <w:t>treatment</w:t>
      </w:r>
      <w:r w:rsidRPr="003F754D">
        <w:rPr>
          <w:rFonts w:ascii="Times New Roman" w:hAnsi="Times New Roman" w:cs="Times New Roman"/>
        </w:rPr>
        <w:t xml:space="preserve"> led to a marked downregulation of VEGF and PD-L1 in treated tumors</w:t>
      </w:r>
      <w:r>
        <w:rPr>
          <w:rFonts w:ascii="Times New Roman" w:hAnsi="Times New Roman" w:cs="Times New Roman"/>
        </w:rPr>
        <w:t xml:space="preserve">. </w:t>
      </w:r>
      <w:r w:rsidR="00126F55" w:rsidRPr="00126F55">
        <w:rPr>
          <w:rFonts w:ascii="Times New Roman" w:hAnsi="Times New Roman" w:cs="Times New Roman"/>
        </w:rPr>
        <w:t>This coordinated suppression is mechanistically significant: VEGF not only drives pathological angiogenesis but also potently suppresses antitumor immunity by impairing dendritic cell maturation, expanding regulatory T cells and myeloid-derived suppressor cells, and exhausting effector T</w:t>
      </w:r>
      <w:r w:rsidR="00126F55">
        <w:rPr>
          <w:rFonts w:ascii="Times New Roman" w:hAnsi="Times New Roman" w:cs="Times New Roman"/>
        </w:rPr>
        <w:t xml:space="preserve"> cells</w:t>
      </w:r>
      <w:r w:rsidR="00CB03BD">
        <w:rPr>
          <w:rFonts w:ascii="Times New Roman" w:hAnsi="Times New Roman" w:cs="Times New Roman"/>
        </w:rPr>
        <w:t xml:space="preserve"> </w:t>
      </w:r>
      <w:r w:rsidR="00D14383">
        <w:rPr>
          <w:rFonts w:ascii="Times New Roman" w:hAnsi="Times New Roman" w:cs="Times New Roman"/>
        </w:rPr>
        <w:fldChar w:fldCharType="begin">
          <w:fldData xml:space="preserve">PEVuZE5vdGU+PENpdGU+PEF1dGhvcj5ZYW5nPC9BdXRob3I+PFllYXI+MjAxODwvWWVhcj48UmVj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PEVuZE5vdGU+PENpdGU+PEF1dGhvcj5ZYW5nPC9BdXRob3I+PFllYXI+MjAxODwvWWVhcj48UmVj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D14383">
        <w:rPr>
          <w:rFonts w:ascii="Times New Roman" w:hAnsi="Times New Roman" w:cs="Times New Roman"/>
        </w:rPr>
      </w:r>
      <w:r w:rsidR="00D14383">
        <w:rPr>
          <w:rFonts w:ascii="Times New Roman" w:hAnsi="Times New Roman" w:cs="Times New Roman"/>
        </w:rPr>
        <w:fldChar w:fldCharType="separate"/>
      </w:r>
      <w:r w:rsidR="006732CA">
        <w:rPr>
          <w:rFonts w:ascii="Times New Roman" w:hAnsi="Times New Roman" w:cs="Times New Roman"/>
          <w:noProof/>
        </w:rPr>
        <w:t>(26)</w:t>
      </w:r>
      <w:r w:rsidR="00D14383">
        <w:rPr>
          <w:rFonts w:ascii="Times New Roman" w:hAnsi="Times New Roman" w:cs="Times New Roman"/>
        </w:rPr>
        <w:fldChar w:fldCharType="end"/>
      </w:r>
      <w:r w:rsidR="00126F55">
        <w:rPr>
          <w:rFonts w:ascii="Times New Roman" w:hAnsi="Times New Roman" w:cs="Times New Roman"/>
        </w:rPr>
        <w:t>.</w:t>
      </w:r>
      <w:r w:rsidR="00967301">
        <w:rPr>
          <w:rFonts w:ascii="Times New Roman" w:hAnsi="Times New Roman" w:cs="Times New Roman"/>
        </w:rPr>
        <w:t xml:space="preserve"> </w:t>
      </w:r>
      <w:r w:rsidR="00967301" w:rsidRPr="00967301">
        <w:rPr>
          <w:rFonts w:ascii="Times New Roman" w:hAnsi="Times New Roman" w:cs="Times New Roman"/>
        </w:rPr>
        <w:t>High VEGF levels in the tumor milieu are a known barrier to immunotherapy</w:t>
      </w:r>
      <w:r w:rsidR="0018517E">
        <w:rPr>
          <w:rFonts w:ascii="Times New Roman" w:hAnsi="Times New Roman" w:cs="Times New Roman"/>
        </w:rPr>
        <w:t xml:space="preserve"> </w:t>
      </w:r>
      <w:r w:rsidR="00166014">
        <w:rPr>
          <w:rFonts w:ascii="Times New Roman" w:hAnsi="Times New Roman" w:cs="Times New Roman"/>
        </w:rPr>
        <w:fldChar w:fldCharType="begin">
          <w:fldData xml:space="preserve">PEVuZE5vdGU+PENpdGU+PEF1dGhvcj5NcGVrcmlzPC9BdXRob3I+PFllYXI+MjAyMDwvWWVhcj48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PEVuZE5vdGU+PENpdGU+PEF1dGhvcj5NcGVrcmlzPC9BdXRob3I+PFllYXI+MjAyMDwvWWVhcj48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166014">
        <w:rPr>
          <w:rFonts w:ascii="Times New Roman" w:hAnsi="Times New Roman" w:cs="Times New Roman"/>
        </w:rPr>
      </w:r>
      <w:r w:rsidR="00166014">
        <w:rPr>
          <w:rFonts w:ascii="Times New Roman" w:hAnsi="Times New Roman" w:cs="Times New Roman"/>
        </w:rPr>
        <w:fldChar w:fldCharType="separate"/>
      </w:r>
      <w:r w:rsidR="006732CA">
        <w:rPr>
          <w:rFonts w:ascii="Times New Roman" w:hAnsi="Times New Roman" w:cs="Times New Roman"/>
          <w:noProof/>
        </w:rPr>
        <w:t>(27-29)</w:t>
      </w:r>
      <w:r w:rsidR="00166014">
        <w:rPr>
          <w:rFonts w:ascii="Times New Roman" w:hAnsi="Times New Roman" w:cs="Times New Roman"/>
        </w:rPr>
        <w:fldChar w:fldCharType="end"/>
      </w:r>
      <w:r w:rsidR="00967301" w:rsidRPr="00967301">
        <w:rPr>
          <w:rFonts w:ascii="Times New Roman" w:hAnsi="Times New Roman" w:cs="Times New Roman"/>
        </w:rPr>
        <w:t xml:space="preserve">, and the ability of </w:t>
      </w:r>
      <w:r w:rsidR="00967301">
        <w:rPr>
          <w:rFonts w:ascii="Times New Roman" w:hAnsi="Times New Roman" w:cs="Times New Roman"/>
        </w:rPr>
        <w:t>ISOQ/ZAF</w:t>
      </w:r>
      <w:r w:rsidR="00967301" w:rsidRPr="00967301">
        <w:rPr>
          <w:rFonts w:ascii="Times New Roman" w:hAnsi="Times New Roman" w:cs="Times New Roman"/>
        </w:rPr>
        <w:t xml:space="preserve"> treatment to reduce VEGF suggests a more normalized vasculature and improved immune access to the tumor. Simultaneously, lowering tumor and host PD-L1 levels can relieve T-cell inhibition and promote immune-mediated tumor clearance</w:t>
      </w:r>
      <w:r w:rsidR="00B17BD3">
        <w:rPr>
          <w:rFonts w:ascii="Times New Roman" w:hAnsi="Times New Roman" w:cs="Times New Roman"/>
        </w:rPr>
        <w:t xml:space="preserve"> </w:t>
      </w:r>
      <w:r w:rsidR="00B17BD3">
        <w:rPr>
          <w:rFonts w:ascii="Times New Roman" w:hAnsi="Times New Roman" w:cs="Times New Roman"/>
        </w:rPr>
        <w:fldChar w:fldCharType="begin">
          <w:fldData xml:space="preserve">PEVuZE5vdGU+PENpdGU+PEF1dGhvcj5MYXU8L0F1dGhvcj48WWVhcj4yMDE3PC9ZZWFyPjxSZWNO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PEVuZE5vdGU+PENpdGU+PEF1dGhvcj5MYXU8L0F1dGhvcj48WWVhcj4yMDE3PC9ZZWFyPjxSZWNO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B17BD3">
        <w:rPr>
          <w:rFonts w:ascii="Times New Roman" w:hAnsi="Times New Roman" w:cs="Times New Roman"/>
        </w:rPr>
      </w:r>
      <w:r w:rsidR="00B17BD3">
        <w:rPr>
          <w:rFonts w:ascii="Times New Roman" w:hAnsi="Times New Roman" w:cs="Times New Roman"/>
        </w:rPr>
        <w:fldChar w:fldCharType="separate"/>
      </w:r>
      <w:r w:rsidR="006732CA">
        <w:rPr>
          <w:rFonts w:ascii="Times New Roman" w:hAnsi="Times New Roman" w:cs="Times New Roman"/>
          <w:noProof/>
        </w:rPr>
        <w:t>(30-32)</w:t>
      </w:r>
      <w:r w:rsidR="00B17BD3">
        <w:rPr>
          <w:rFonts w:ascii="Times New Roman" w:hAnsi="Times New Roman" w:cs="Times New Roman"/>
        </w:rPr>
        <w:fldChar w:fldCharType="end"/>
      </w:r>
      <w:r w:rsidR="00967301" w:rsidRPr="00967301">
        <w:rPr>
          <w:rFonts w:ascii="Times New Roman" w:hAnsi="Times New Roman" w:cs="Times New Roman"/>
        </w:rPr>
        <w:t>.</w:t>
      </w:r>
      <w:r w:rsidR="00F429FB">
        <w:rPr>
          <w:rFonts w:ascii="Times New Roman" w:hAnsi="Times New Roman" w:cs="Times New Roman"/>
        </w:rPr>
        <w:t xml:space="preserve"> </w:t>
      </w:r>
      <w:r w:rsidR="00F429FB" w:rsidRPr="00F429FB">
        <w:rPr>
          <w:rFonts w:ascii="Times New Roman" w:hAnsi="Times New Roman" w:cs="Times New Roman"/>
        </w:rPr>
        <w:t>It is noteworthy that cancer-associated coagulation can directly contribute to PD-L1</w:t>
      </w:r>
      <w:r w:rsidR="00346F1A">
        <w:rPr>
          <w:rFonts w:ascii="Times New Roman" w:hAnsi="Times New Roman" w:cs="Times New Roman"/>
        </w:rPr>
        <w:t>-</w:t>
      </w:r>
      <w:r w:rsidR="00F429FB" w:rsidRPr="00F429FB">
        <w:rPr>
          <w:rFonts w:ascii="Times New Roman" w:hAnsi="Times New Roman" w:cs="Times New Roman"/>
        </w:rPr>
        <w:t>mediated immune escape. For example, tissue factor</w:t>
      </w:r>
      <w:r w:rsidR="002F7A79">
        <w:rPr>
          <w:rFonts w:ascii="Times New Roman" w:hAnsi="Times New Roman" w:cs="Times New Roman"/>
        </w:rPr>
        <w:t>-</w:t>
      </w:r>
      <w:r w:rsidR="00F429FB" w:rsidRPr="00F429FB">
        <w:rPr>
          <w:rFonts w:ascii="Times New Roman" w:hAnsi="Times New Roman" w:cs="Times New Roman"/>
        </w:rPr>
        <w:t xml:space="preserve">factor </w:t>
      </w:r>
      <w:proofErr w:type="spellStart"/>
      <w:r w:rsidR="00F429FB" w:rsidRPr="00F429FB">
        <w:rPr>
          <w:rFonts w:ascii="Times New Roman" w:hAnsi="Times New Roman" w:cs="Times New Roman"/>
        </w:rPr>
        <w:t>VIIa</w:t>
      </w:r>
      <w:proofErr w:type="spellEnd"/>
      <w:r w:rsidR="00F429FB" w:rsidRPr="00F429FB">
        <w:rPr>
          <w:rFonts w:ascii="Times New Roman" w:hAnsi="Times New Roman" w:cs="Times New Roman"/>
        </w:rPr>
        <w:t xml:space="preserve"> signaling through protease-activated receptor 2 (PAR2) in tumors was recently shown to upregulate PD-L1 expression and shield </w:t>
      </w:r>
      <w:r w:rsidR="003C09E3">
        <w:rPr>
          <w:rFonts w:ascii="Times New Roman" w:hAnsi="Times New Roman" w:cs="Times New Roman"/>
        </w:rPr>
        <w:t xml:space="preserve">breast </w:t>
      </w:r>
      <w:r w:rsidR="00F429FB" w:rsidRPr="00F429FB">
        <w:rPr>
          <w:rFonts w:ascii="Times New Roman" w:hAnsi="Times New Roman" w:cs="Times New Roman"/>
        </w:rPr>
        <w:t>cancer cells from CD8</w:t>
      </w:r>
      <w:r w:rsidR="00F429FB">
        <w:rPr>
          <w:rFonts w:ascii="Times New Roman" w:hAnsi="Times New Roman" w:cs="Times New Roman"/>
        </w:rPr>
        <w:t>+</w:t>
      </w:r>
      <w:r w:rsidR="00F429FB" w:rsidRPr="00F429FB">
        <w:rPr>
          <w:rFonts w:ascii="Times New Roman" w:hAnsi="Times New Roman" w:cs="Times New Roman"/>
        </w:rPr>
        <w:t xml:space="preserve"> T cell attack</w:t>
      </w:r>
      <w:r w:rsidR="003C09E3">
        <w:rPr>
          <w:rFonts w:ascii="Times New Roman" w:hAnsi="Times New Roman" w:cs="Times New Roman"/>
        </w:rPr>
        <w:t xml:space="preserve"> </w:t>
      </w:r>
      <w:r w:rsidR="00395F93">
        <w:rPr>
          <w:rFonts w:ascii="Times New Roman" w:hAnsi="Times New Roman" w:cs="Times New Roman"/>
        </w:rPr>
        <w:fldChar w:fldCharType="begin">
          <w:fldData xml:space="preserve">PEVuZE5vdGU+PENpdGU+PEF1dGhvcj5QYXVsPC9BdXRob3I+PFllYXI+MjAyMzwvWWVhcj48UmVj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PEVuZE5vdGU+PENpdGU+PEF1dGhvcj5QYXVsPC9BdXRob3I+PFllYXI+MjAyMzwvWWVhcj48UmVj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395F93">
        <w:rPr>
          <w:rFonts w:ascii="Times New Roman" w:hAnsi="Times New Roman" w:cs="Times New Roman"/>
        </w:rPr>
      </w:r>
      <w:r w:rsidR="00395F93">
        <w:rPr>
          <w:rFonts w:ascii="Times New Roman" w:hAnsi="Times New Roman" w:cs="Times New Roman"/>
        </w:rPr>
        <w:fldChar w:fldCharType="separate"/>
      </w:r>
      <w:r w:rsidR="006732CA">
        <w:rPr>
          <w:rFonts w:ascii="Times New Roman" w:hAnsi="Times New Roman" w:cs="Times New Roman"/>
          <w:noProof/>
        </w:rPr>
        <w:t>(33)</w:t>
      </w:r>
      <w:r w:rsidR="00395F93">
        <w:rPr>
          <w:rFonts w:ascii="Times New Roman" w:hAnsi="Times New Roman" w:cs="Times New Roman"/>
        </w:rPr>
        <w:fldChar w:fldCharType="end"/>
      </w:r>
      <w:r w:rsidR="004E06EF">
        <w:rPr>
          <w:rFonts w:ascii="Times New Roman" w:hAnsi="Times New Roman" w:cs="Times New Roman"/>
        </w:rPr>
        <w:t xml:space="preserve">. </w:t>
      </w:r>
      <w:r w:rsidR="00AD5064" w:rsidRPr="00AD5064">
        <w:rPr>
          <w:rFonts w:ascii="Times New Roman" w:hAnsi="Times New Roman" w:cs="Times New Roman"/>
        </w:rPr>
        <w:t>In our study, ISOQ/ZAF treatment significantly attenuated tissue factor activity and expression</w:t>
      </w:r>
      <w:r w:rsidR="004D5580">
        <w:rPr>
          <w:rFonts w:ascii="Times New Roman" w:hAnsi="Times New Roman" w:cs="Times New Roman"/>
        </w:rPr>
        <w:t xml:space="preserve">, </w:t>
      </w:r>
      <w:r w:rsidR="005049EE">
        <w:rPr>
          <w:rFonts w:ascii="Times New Roman" w:hAnsi="Times New Roman" w:cs="Times New Roman"/>
        </w:rPr>
        <w:t xml:space="preserve">which </w:t>
      </w:r>
      <w:r w:rsidR="004D5580" w:rsidRPr="004D5580">
        <w:rPr>
          <w:rFonts w:ascii="Times New Roman" w:hAnsi="Times New Roman" w:cs="Times New Roman"/>
        </w:rPr>
        <w:t>may in turn disrupt this coagulation-induced PD-L1 pathway.</w:t>
      </w:r>
      <w:r w:rsidR="00497717">
        <w:rPr>
          <w:rFonts w:ascii="Times New Roman" w:hAnsi="Times New Roman" w:cs="Times New Roman"/>
        </w:rPr>
        <w:t xml:space="preserve"> </w:t>
      </w:r>
      <w:r w:rsidR="00497717" w:rsidRPr="00497717">
        <w:rPr>
          <w:rFonts w:ascii="Times New Roman" w:hAnsi="Times New Roman" w:cs="Times New Roman"/>
        </w:rPr>
        <w:t xml:space="preserve">The result is a cascade of events in which thrombosis prevention and immune sensitization go </w:t>
      </w:r>
      <w:proofErr w:type="gramStart"/>
      <w:r w:rsidR="00497717" w:rsidRPr="00497717">
        <w:rPr>
          <w:rFonts w:ascii="Times New Roman" w:hAnsi="Times New Roman" w:cs="Times New Roman"/>
        </w:rPr>
        <w:t>hand-in-hand</w:t>
      </w:r>
      <w:proofErr w:type="gramEnd"/>
      <w:r w:rsidR="00497717" w:rsidRPr="00497717">
        <w:rPr>
          <w:rFonts w:ascii="Times New Roman" w:hAnsi="Times New Roman" w:cs="Times New Roman"/>
        </w:rPr>
        <w:t>. We also observed decreased expression of TMEM176B in treated tumors, a finding that bridges our thera</w:t>
      </w:r>
      <w:r w:rsidR="00781565">
        <w:rPr>
          <w:rFonts w:ascii="Times New Roman" w:hAnsi="Times New Roman" w:cs="Times New Roman"/>
        </w:rPr>
        <w:t>peutic mechanism</w:t>
      </w:r>
      <w:r w:rsidR="00497717" w:rsidRPr="00497717">
        <w:rPr>
          <w:rFonts w:ascii="Times New Roman" w:hAnsi="Times New Roman" w:cs="Times New Roman"/>
        </w:rPr>
        <w:t xml:space="preserve"> to innate immunity. TMEM176B has emerged as a negative regulator of inflammasome activation; its loss or inhibition unleashes IL-1β</w:t>
      </w:r>
      <w:r w:rsidR="00455739">
        <w:rPr>
          <w:rFonts w:ascii="Times New Roman" w:hAnsi="Times New Roman" w:cs="Times New Roman"/>
        </w:rPr>
        <w:t>-</w:t>
      </w:r>
      <w:r w:rsidR="00497717" w:rsidRPr="00497717">
        <w:rPr>
          <w:rFonts w:ascii="Times New Roman" w:hAnsi="Times New Roman" w:cs="Times New Roman"/>
        </w:rPr>
        <w:t>mediated inflammation that can boost cytotoxic T cell infiltration and efficacy of checkpoint blockade</w:t>
      </w:r>
      <w:r w:rsidR="00B218D8">
        <w:rPr>
          <w:rFonts w:ascii="Times New Roman" w:hAnsi="Times New Roman" w:cs="Times New Roman"/>
        </w:rPr>
        <w:t xml:space="preserve"> </w:t>
      </w:r>
      <w:r w:rsidR="00B218D8">
        <w:rPr>
          <w:rFonts w:ascii="Times New Roman" w:hAnsi="Times New Roman" w:cs="Times New Roman"/>
        </w:rPr>
        <w:fldChar w:fldCharType="begin">
          <w:fldData xml:space="preserve">PEVuZE5vdGU+PENpdGU+PEF1dGhvcj5TZWdvdmlhPC9BdXRob3I+PFllYXI+MjAxOTwvWWVhcj48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PEVuZE5vdGU+PENpdGU+PEF1dGhvcj5TZWdvdmlhPC9BdXRob3I+PFllYXI+MjAxOTwvWWVhcj48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B218D8">
        <w:rPr>
          <w:rFonts w:ascii="Times New Roman" w:hAnsi="Times New Roman" w:cs="Times New Roman"/>
        </w:rPr>
      </w:r>
      <w:r w:rsidR="00B218D8">
        <w:rPr>
          <w:rFonts w:ascii="Times New Roman" w:hAnsi="Times New Roman" w:cs="Times New Roman"/>
        </w:rPr>
        <w:fldChar w:fldCharType="separate"/>
      </w:r>
      <w:r w:rsidR="00557F3B">
        <w:rPr>
          <w:rFonts w:ascii="Times New Roman" w:hAnsi="Times New Roman" w:cs="Times New Roman"/>
          <w:noProof/>
        </w:rPr>
        <w:t>(19)</w:t>
      </w:r>
      <w:r w:rsidR="00B218D8">
        <w:rPr>
          <w:rFonts w:ascii="Times New Roman" w:hAnsi="Times New Roman" w:cs="Times New Roman"/>
        </w:rPr>
        <w:fldChar w:fldCharType="end"/>
      </w:r>
      <w:r w:rsidR="0077408F">
        <w:rPr>
          <w:rFonts w:ascii="Times New Roman" w:hAnsi="Times New Roman" w:cs="Times New Roman"/>
        </w:rPr>
        <w:t xml:space="preserve">. </w:t>
      </w:r>
      <w:r w:rsidR="00FD6909" w:rsidRPr="00FD6909">
        <w:rPr>
          <w:rFonts w:ascii="Times New Roman" w:hAnsi="Times New Roman" w:cs="Times New Roman"/>
        </w:rPr>
        <w:t>By downregulating TMEM176B</w:t>
      </w:r>
      <w:r w:rsidR="00354E9D">
        <w:rPr>
          <w:rFonts w:ascii="Times New Roman" w:hAnsi="Times New Roman" w:cs="Times New Roman"/>
        </w:rPr>
        <w:t xml:space="preserve">, </w:t>
      </w:r>
      <w:r w:rsidR="00354E9D" w:rsidRPr="00354E9D">
        <w:rPr>
          <w:rFonts w:ascii="Times New Roman" w:hAnsi="Times New Roman" w:cs="Times New Roman"/>
        </w:rPr>
        <w:t xml:space="preserve">the ISOQ/ZAF combination may promote a more inflamed, immunostimulatory microenvironment, thereby priming tumors for improved response to immunotherapies. This mechanistic </w:t>
      </w:r>
      <w:r w:rsidR="008C4B4B" w:rsidRPr="00354E9D">
        <w:rPr>
          <w:rFonts w:ascii="Times New Roman" w:hAnsi="Times New Roman" w:cs="Times New Roman"/>
        </w:rPr>
        <w:t>crosstalk</w:t>
      </w:r>
      <w:r w:rsidR="00354E9D" w:rsidRPr="00354E9D">
        <w:rPr>
          <w:rFonts w:ascii="Times New Roman" w:hAnsi="Times New Roman" w:cs="Times New Roman"/>
        </w:rPr>
        <w:t xml:space="preserve"> among tissue </w:t>
      </w:r>
      <w:proofErr w:type="gramStart"/>
      <w:r w:rsidR="00354E9D" w:rsidRPr="00354E9D">
        <w:rPr>
          <w:rFonts w:ascii="Times New Roman" w:hAnsi="Times New Roman" w:cs="Times New Roman"/>
        </w:rPr>
        <w:t>factor</w:t>
      </w:r>
      <w:proofErr w:type="gramEnd"/>
      <w:r w:rsidR="00354E9D" w:rsidRPr="00354E9D">
        <w:rPr>
          <w:rFonts w:ascii="Times New Roman" w:hAnsi="Times New Roman" w:cs="Times New Roman"/>
        </w:rPr>
        <w:t>, VEGF, PD-L1, and TMEM176B highlights how our dual-targeted approach can recalibrate multiple pro-cancer circuits at once</w:t>
      </w:r>
      <w:r w:rsidR="00455739">
        <w:rPr>
          <w:rFonts w:ascii="Times New Roman" w:hAnsi="Times New Roman" w:cs="Times New Roman"/>
        </w:rPr>
        <w:t>,</w:t>
      </w:r>
      <w:r w:rsidR="00354E9D" w:rsidRPr="00354E9D">
        <w:rPr>
          <w:rFonts w:ascii="Times New Roman" w:hAnsi="Times New Roman" w:cs="Times New Roman"/>
        </w:rPr>
        <w:t xml:space="preserve"> blunting the coagulation and angiogenic factors that feed tumor growth and metastasis, while concurrently lifting immune checkpoints that tumors exploit for survival</w:t>
      </w:r>
      <w:r w:rsidR="00354E9D">
        <w:rPr>
          <w:rFonts w:ascii="Times New Roman" w:hAnsi="Times New Roman" w:cs="Times New Roman"/>
        </w:rPr>
        <w:t xml:space="preserve">. </w:t>
      </w:r>
    </w:p>
    <w:p w14:paraId="44388D1F" w14:textId="42687E9B" w:rsidR="00150941" w:rsidRDefault="00150941" w:rsidP="004D4A56">
      <w:pPr>
        <w:spacing w:line="360" w:lineRule="auto"/>
        <w:ind w:firstLine="720"/>
        <w:rPr>
          <w:rFonts w:ascii="Times New Roman" w:hAnsi="Times New Roman" w:cs="Times New Roman"/>
        </w:rPr>
      </w:pPr>
      <w:r w:rsidRPr="00150941">
        <w:rPr>
          <w:rFonts w:ascii="Times New Roman" w:hAnsi="Times New Roman" w:cs="Times New Roman"/>
        </w:rPr>
        <w:t xml:space="preserve">In addition to suppressing TMEM176B and PD-L1, ISOQ markedly reduced expression of key angiogenic and pro-inflammatory mediators in tumor lysates. Among the most significantly downregulated proteins were matrix metalloproteinases (MMP-1, MMP-9) and </w:t>
      </w:r>
      <w:proofErr w:type="spellStart"/>
      <w:r w:rsidRPr="00150941">
        <w:rPr>
          <w:rFonts w:ascii="Times New Roman" w:hAnsi="Times New Roman" w:cs="Times New Roman"/>
        </w:rPr>
        <w:t>uPAR</w:t>
      </w:r>
      <w:proofErr w:type="spellEnd"/>
      <w:r w:rsidRPr="00150941">
        <w:rPr>
          <w:rFonts w:ascii="Times New Roman" w:hAnsi="Times New Roman" w:cs="Times New Roman"/>
        </w:rPr>
        <w:t>, all of which are central to ECM degradation, tumor cell migration, and vascular invasion</w:t>
      </w:r>
      <w:r w:rsidR="00165BB8">
        <w:rPr>
          <w:rFonts w:ascii="Times New Roman" w:hAnsi="Times New Roman" w:cs="Times New Roman"/>
        </w:rPr>
        <w:t xml:space="preserve"> </w:t>
      </w:r>
      <w:r w:rsidR="00165BB8">
        <w:rPr>
          <w:rFonts w:ascii="Times New Roman" w:hAnsi="Times New Roman" w:cs="Times New Roman"/>
        </w:rPr>
        <w:fldChar w:fldCharType="begin">
          <w:fldData xml:space="preserve">PEVuZE5vdGU+PENpdGU+PEF1dGhvcj5NdXN0YWZhPC9BdXRob3I+PFllYXI+MjAyMjwvWWVhcj48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PEVuZE5vdGU+PENpdGU+PEF1dGhvcj5NdXN0YWZhPC9BdXRob3I+PFllYXI+MjAyMjwvWWVhcj48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165BB8">
        <w:rPr>
          <w:rFonts w:ascii="Times New Roman" w:hAnsi="Times New Roman" w:cs="Times New Roman"/>
        </w:rPr>
      </w:r>
      <w:r w:rsidR="00165BB8">
        <w:rPr>
          <w:rFonts w:ascii="Times New Roman" w:hAnsi="Times New Roman" w:cs="Times New Roman"/>
        </w:rPr>
        <w:fldChar w:fldCharType="separate"/>
      </w:r>
      <w:r w:rsidR="00557F3B">
        <w:rPr>
          <w:rFonts w:ascii="Times New Roman" w:hAnsi="Times New Roman" w:cs="Times New Roman"/>
          <w:noProof/>
        </w:rPr>
        <w:t>(34, 35)</w:t>
      </w:r>
      <w:r w:rsidR="00165BB8">
        <w:rPr>
          <w:rFonts w:ascii="Times New Roman" w:hAnsi="Times New Roman" w:cs="Times New Roman"/>
        </w:rPr>
        <w:fldChar w:fldCharType="end"/>
      </w:r>
      <w:r w:rsidR="00165BB8">
        <w:rPr>
          <w:rFonts w:ascii="Times New Roman" w:hAnsi="Times New Roman" w:cs="Times New Roman"/>
        </w:rPr>
        <w:t>.</w:t>
      </w:r>
      <w:r w:rsidRPr="00150941">
        <w:rPr>
          <w:rFonts w:ascii="Times New Roman" w:hAnsi="Times New Roman" w:cs="Times New Roman"/>
        </w:rPr>
        <w:t xml:space="preserve"> Notably, these effects were coupled with an increase in TIMP-2, suggesting a shift toward a less invasive tumor phenotype</w:t>
      </w:r>
      <w:r w:rsidR="0099604F">
        <w:rPr>
          <w:rFonts w:ascii="Times New Roman" w:hAnsi="Times New Roman" w:cs="Times New Roman"/>
        </w:rPr>
        <w:t xml:space="preserve"> </w:t>
      </w:r>
      <w:r w:rsidR="00DC0BCA">
        <w:rPr>
          <w:rFonts w:ascii="Times New Roman" w:hAnsi="Times New Roman" w:cs="Times New Roman"/>
        </w:rPr>
        <w:fldChar w:fldCharType="begin">
          <w:fldData xml:space="preserve">PEVuZE5vdGU+PENpdGU+PEF1dGhvcj5QZWVuZXk8L0F1dGhvcj48WWVhcj4yMDIwPC9ZZWFyPjxS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PEVuZE5vdGU+PENpdGU+PEF1dGhvcj5QZWVuZXk8L0F1dGhvcj48WWVhcj4yMDIwPC9ZZWFyPjxS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DC0BCA">
        <w:rPr>
          <w:rFonts w:ascii="Times New Roman" w:hAnsi="Times New Roman" w:cs="Times New Roman"/>
        </w:rPr>
      </w:r>
      <w:r w:rsidR="00DC0BCA">
        <w:rPr>
          <w:rFonts w:ascii="Times New Roman" w:hAnsi="Times New Roman" w:cs="Times New Roman"/>
        </w:rPr>
        <w:fldChar w:fldCharType="separate"/>
      </w:r>
      <w:r w:rsidR="00557F3B">
        <w:rPr>
          <w:rFonts w:ascii="Times New Roman" w:hAnsi="Times New Roman" w:cs="Times New Roman"/>
          <w:noProof/>
        </w:rPr>
        <w:t>(36, 37)</w:t>
      </w:r>
      <w:r w:rsidR="00DC0BCA">
        <w:rPr>
          <w:rFonts w:ascii="Times New Roman" w:hAnsi="Times New Roman" w:cs="Times New Roman"/>
        </w:rPr>
        <w:fldChar w:fldCharType="end"/>
      </w:r>
      <w:r w:rsidRPr="00150941">
        <w:rPr>
          <w:rFonts w:ascii="Times New Roman" w:hAnsi="Times New Roman" w:cs="Times New Roman"/>
        </w:rPr>
        <w:t xml:space="preserve">. Parallel suppression of inflammatory cytokines and receptors, including IL-6, IL-8, </w:t>
      </w:r>
      <w:proofErr w:type="spellStart"/>
      <w:r w:rsidRPr="00150941">
        <w:rPr>
          <w:rFonts w:ascii="Times New Roman" w:hAnsi="Times New Roman" w:cs="Times New Roman"/>
        </w:rPr>
        <w:t>sTNF</w:t>
      </w:r>
      <w:proofErr w:type="spellEnd"/>
      <w:r w:rsidRPr="00150941">
        <w:rPr>
          <w:rFonts w:ascii="Times New Roman" w:hAnsi="Times New Roman" w:cs="Times New Roman"/>
        </w:rPr>
        <w:t xml:space="preserve">-RI, and PDGF-BB, highlights ISOQ’s capacity to dampen the pro-tumorigenic inflammatory milieu. These </w:t>
      </w:r>
      <w:r w:rsidRPr="00150941">
        <w:rPr>
          <w:rFonts w:ascii="Times New Roman" w:hAnsi="Times New Roman" w:cs="Times New Roman"/>
        </w:rPr>
        <w:lastRenderedPageBreak/>
        <w:t xml:space="preserve">factors </w:t>
      </w:r>
      <w:r w:rsidR="008D0B95">
        <w:rPr>
          <w:rFonts w:ascii="Times New Roman" w:hAnsi="Times New Roman" w:cs="Times New Roman"/>
        </w:rPr>
        <w:t>have been linked to</w:t>
      </w:r>
      <w:r w:rsidRPr="00150941">
        <w:rPr>
          <w:rFonts w:ascii="Times New Roman" w:hAnsi="Times New Roman" w:cs="Times New Roman"/>
        </w:rPr>
        <w:t xml:space="preserve"> </w:t>
      </w:r>
      <w:r w:rsidR="001457B7">
        <w:rPr>
          <w:rFonts w:ascii="Times New Roman" w:hAnsi="Times New Roman" w:cs="Times New Roman"/>
        </w:rPr>
        <w:t xml:space="preserve">pro-tumor effects, including </w:t>
      </w:r>
      <w:r w:rsidRPr="00150941">
        <w:rPr>
          <w:rFonts w:ascii="Times New Roman" w:hAnsi="Times New Roman" w:cs="Times New Roman"/>
        </w:rPr>
        <w:t xml:space="preserve">cancer cell survival, </w:t>
      </w:r>
      <w:r w:rsidR="002F03AF">
        <w:rPr>
          <w:rFonts w:ascii="Times New Roman" w:hAnsi="Times New Roman" w:cs="Times New Roman"/>
        </w:rPr>
        <w:t xml:space="preserve">proliferation, </w:t>
      </w:r>
      <w:r w:rsidRPr="00150941">
        <w:rPr>
          <w:rFonts w:ascii="Times New Roman" w:hAnsi="Times New Roman" w:cs="Times New Roman"/>
        </w:rPr>
        <w:t xml:space="preserve">myeloid recruitment, </w:t>
      </w:r>
      <w:r w:rsidR="002F03AF">
        <w:rPr>
          <w:rFonts w:ascii="Times New Roman" w:hAnsi="Times New Roman" w:cs="Times New Roman"/>
        </w:rPr>
        <w:t xml:space="preserve">angiogenesis, </w:t>
      </w:r>
      <w:r w:rsidRPr="00150941">
        <w:rPr>
          <w:rFonts w:ascii="Times New Roman" w:hAnsi="Times New Roman" w:cs="Times New Roman"/>
        </w:rPr>
        <w:t xml:space="preserve">and immune </w:t>
      </w:r>
      <w:r w:rsidR="007C0CC1">
        <w:rPr>
          <w:rFonts w:ascii="Times New Roman" w:hAnsi="Times New Roman" w:cs="Times New Roman"/>
        </w:rPr>
        <w:t>evasion</w:t>
      </w:r>
      <w:r w:rsidR="0099604F">
        <w:rPr>
          <w:rFonts w:ascii="Times New Roman" w:hAnsi="Times New Roman" w:cs="Times New Roman"/>
        </w:rPr>
        <w:t xml:space="preserve"> </w:t>
      </w:r>
      <w:r w:rsidR="001C3936">
        <w:rPr>
          <w:rFonts w:ascii="Times New Roman" w:hAnsi="Times New Roman" w:cs="Times New Roman"/>
        </w:rPr>
        <w:fldChar w:fldCharType="begin">
          <w:fldData xml:space="preserve">PEVuZE5vdGU+PENpdGU+PEF1dGhvcj5LYXJ0aWthc2FyaTwvQXV0aG9yPjxZZWFyPjIwMjE8L1ll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PEVuZE5vdGU+PENpdGU+PEF1dGhvcj5LYXJ0aWthc2FyaTwvQXV0aG9yPjxZZWFyPjIwMjE8L1ll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1C3936">
        <w:rPr>
          <w:rFonts w:ascii="Times New Roman" w:hAnsi="Times New Roman" w:cs="Times New Roman"/>
        </w:rPr>
      </w:r>
      <w:r w:rsidR="001C3936">
        <w:rPr>
          <w:rFonts w:ascii="Times New Roman" w:hAnsi="Times New Roman" w:cs="Times New Roman"/>
        </w:rPr>
        <w:fldChar w:fldCharType="separate"/>
      </w:r>
      <w:r w:rsidR="00557F3B">
        <w:rPr>
          <w:rFonts w:ascii="Times New Roman" w:hAnsi="Times New Roman" w:cs="Times New Roman"/>
          <w:noProof/>
        </w:rPr>
        <w:t>(38-41)</w:t>
      </w:r>
      <w:r w:rsidR="001C3936">
        <w:rPr>
          <w:rFonts w:ascii="Times New Roman" w:hAnsi="Times New Roman" w:cs="Times New Roman"/>
        </w:rPr>
        <w:fldChar w:fldCharType="end"/>
      </w:r>
      <w:r w:rsidRPr="00150941">
        <w:rPr>
          <w:rFonts w:ascii="Times New Roman" w:hAnsi="Times New Roman" w:cs="Times New Roman"/>
        </w:rPr>
        <w:t>, and many are regulated downstream of redox-sensitive transcriptional pathways linked to PDI and ER stress</w:t>
      </w:r>
      <w:r w:rsidR="00724669">
        <w:rPr>
          <w:rFonts w:ascii="Times New Roman" w:hAnsi="Times New Roman" w:cs="Times New Roman"/>
        </w:rPr>
        <w:t xml:space="preserve"> </w:t>
      </w:r>
      <w:r w:rsidR="007412C5" w:rsidRPr="007412C5">
        <w:rPr>
          <w:rFonts w:ascii="Times New Roman" w:hAnsi="Times New Roman" w:cs="Times New Roman"/>
        </w:rPr>
        <w:t>(e.g., via the PERK/NF</w:t>
      </w:r>
      <w:r w:rsidR="007412C5" w:rsidRPr="007412C5">
        <w:rPr>
          <w:rFonts w:ascii="Times New Roman" w:hAnsi="Times New Roman" w:cs="Times New Roman"/>
        </w:rPr>
        <w:noBreakHyphen/>
      </w:r>
      <w:proofErr w:type="spellStart"/>
      <w:r w:rsidR="007412C5" w:rsidRPr="007412C5">
        <w:rPr>
          <w:rFonts w:ascii="Times New Roman" w:hAnsi="Times New Roman" w:cs="Times New Roman"/>
        </w:rPr>
        <w:t>κB</w:t>
      </w:r>
      <w:proofErr w:type="spellEnd"/>
      <w:r w:rsidR="007412C5" w:rsidRPr="007412C5">
        <w:rPr>
          <w:rFonts w:ascii="Times New Roman" w:hAnsi="Times New Roman" w:cs="Times New Roman"/>
        </w:rPr>
        <w:t xml:space="preserve"> and IRE1/TRAF2 axes)</w:t>
      </w:r>
      <w:r w:rsidR="007412C5">
        <w:rPr>
          <w:rFonts w:ascii="Times New Roman" w:hAnsi="Times New Roman" w:cs="Times New Roman"/>
        </w:rPr>
        <w:t xml:space="preserve"> </w:t>
      </w:r>
      <w:r w:rsidR="00D13771">
        <w:rPr>
          <w:rFonts w:ascii="Times New Roman" w:hAnsi="Times New Roman" w:cs="Times New Roman"/>
        </w:rPr>
        <w:fldChar w:fldCharType="begin">
          <w:fldData xml:space="preserve">PEVuZE5vdGU+PENpdGU+PEF1dGhvcj5DaGF1ZGhhcmk8L0F1dGhvcj48WWVhcj4yMDE0PC9ZZWFy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PEVuZE5vdGU+PENpdGU+PEF1dGhvcj5DaGF1ZGhhcmk8L0F1dGhvcj48WWVhcj4yMDE0PC9ZZWFy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D13771">
        <w:rPr>
          <w:rFonts w:ascii="Times New Roman" w:hAnsi="Times New Roman" w:cs="Times New Roman"/>
        </w:rPr>
      </w:r>
      <w:r w:rsidR="00D13771">
        <w:rPr>
          <w:rFonts w:ascii="Times New Roman" w:hAnsi="Times New Roman" w:cs="Times New Roman"/>
        </w:rPr>
        <w:fldChar w:fldCharType="separate"/>
      </w:r>
      <w:r w:rsidR="00557F3B">
        <w:rPr>
          <w:rFonts w:ascii="Times New Roman" w:hAnsi="Times New Roman" w:cs="Times New Roman"/>
          <w:noProof/>
        </w:rPr>
        <w:t>(42-44)</w:t>
      </w:r>
      <w:r w:rsidR="00D13771">
        <w:rPr>
          <w:rFonts w:ascii="Times New Roman" w:hAnsi="Times New Roman" w:cs="Times New Roman"/>
        </w:rPr>
        <w:fldChar w:fldCharType="end"/>
      </w:r>
      <w:r w:rsidRPr="00150941">
        <w:rPr>
          <w:rFonts w:ascii="Times New Roman" w:hAnsi="Times New Roman" w:cs="Times New Roman"/>
        </w:rPr>
        <w:t>. The coordinated downregulation of these proteins further supports the role of thiol isomerases as upstream orchestrators of tumor-promoting inflammation and matrix remodeling. Together with our findings on TMEM176B and PD-L1, these data suggest that thiol isomerase inhibition can reprogram the tumor microenvironment by disrupting both immune evasion and stromal activation, creating a milieu more permissive to immune clearance and less conducive to metastatic spread.</w:t>
      </w:r>
    </w:p>
    <w:p w14:paraId="7088382A" w14:textId="75562976" w:rsidR="00C64BEB" w:rsidRDefault="008C2DB8" w:rsidP="004D4A56">
      <w:pPr>
        <w:spacing w:line="360" w:lineRule="auto"/>
        <w:ind w:firstLine="720"/>
        <w:rPr>
          <w:rFonts w:ascii="Times New Roman" w:hAnsi="Times New Roman" w:cs="Times New Roman"/>
        </w:rPr>
      </w:pPr>
      <w:r w:rsidRPr="008C2DB8">
        <w:rPr>
          <w:rFonts w:ascii="Times New Roman" w:hAnsi="Times New Roman" w:cs="Times New Roman"/>
        </w:rPr>
        <w:t xml:space="preserve">A key strength of this therapeutic strategy is its broad applicability across malignancies. Although our </w:t>
      </w:r>
      <w:r w:rsidRPr="004D4A56">
        <w:rPr>
          <w:rFonts w:ascii="Times New Roman" w:hAnsi="Times New Roman" w:cs="Times New Roman"/>
          <w:i/>
          <w:iCs/>
        </w:rPr>
        <w:t xml:space="preserve">in vivo </w:t>
      </w:r>
      <w:r w:rsidRPr="008C2DB8">
        <w:rPr>
          <w:rFonts w:ascii="Times New Roman" w:hAnsi="Times New Roman" w:cs="Times New Roman"/>
        </w:rPr>
        <w:t xml:space="preserve">studies focused on ovarian cancer, the pathways targeted – aberrant thrombosis, angiogenesis, and immune suppression – are hallmarks of </w:t>
      </w:r>
      <w:r w:rsidR="00EB57D6">
        <w:rPr>
          <w:rFonts w:ascii="Times New Roman" w:hAnsi="Times New Roman" w:cs="Times New Roman"/>
        </w:rPr>
        <w:t xml:space="preserve">many </w:t>
      </w:r>
      <w:r w:rsidRPr="008C2DB8">
        <w:rPr>
          <w:rFonts w:ascii="Times New Roman" w:hAnsi="Times New Roman" w:cs="Times New Roman"/>
        </w:rPr>
        <w:t xml:space="preserve">advanced cancers. </w:t>
      </w:r>
      <w:r w:rsidR="00D50B48">
        <w:rPr>
          <w:rFonts w:ascii="Times New Roman" w:hAnsi="Times New Roman" w:cs="Times New Roman"/>
        </w:rPr>
        <w:t>CAT</w:t>
      </w:r>
      <w:r w:rsidRPr="008C2DB8">
        <w:rPr>
          <w:rFonts w:ascii="Times New Roman" w:hAnsi="Times New Roman" w:cs="Times New Roman"/>
        </w:rPr>
        <w:t xml:space="preserve"> is a concern, affecting up to 20% of patients with advanced solid tumors within months of therapy</w:t>
      </w:r>
      <w:r w:rsidR="005130F5">
        <w:rPr>
          <w:rFonts w:ascii="Times New Roman" w:hAnsi="Times New Roman" w:cs="Times New Roman"/>
        </w:rPr>
        <w:t xml:space="preserve"> </w:t>
      </w:r>
      <w:r w:rsidR="005130F5">
        <w:rPr>
          <w:rFonts w:ascii="Times New Roman" w:hAnsi="Times New Roman" w:cs="Times New Roman"/>
        </w:rPr>
        <w:fldChar w:fldCharType="begin">
          <w:fldData xml:space="preserve">PEVuZE5vdGU+PENpdGU+PEF1dGhvcj5LaG9yYW5hPC9BdXRob3I+PFllYXI+MjAxNzwvWWVhcj48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==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PEVuZE5vdGU+PENpdGU+PEF1dGhvcj5LaG9yYW5hPC9BdXRob3I+PFllYXI+MjAxNzwvWWVhcj48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==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5130F5">
        <w:rPr>
          <w:rFonts w:ascii="Times New Roman" w:hAnsi="Times New Roman" w:cs="Times New Roman"/>
        </w:rPr>
      </w:r>
      <w:r w:rsidR="005130F5">
        <w:rPr>
          <w:rFonts w:ascii="Times New Roman" w:hAnsi="Times New Roman" w:cs="Times New Roman"/>
        </w:rPr>
        <w:fldChar w:fldCharType="separate"/>
      </w:r>
      <w:r w:rsidR="00557F3B">
        <w:rPr>
          <w:rFonts w:ascii="Times New Roman" w:hAnsi="Times New Roman" w:cs="Times New Roman"/>
          <w:noProof/>
        </w:rPr>
        <w:t>(45, 46)</w:t>
      </w:r>
      <w:r w:rsidR="005130F5">
        <w:rPr>
          <w:rFonts w:ascii="Times New Roman" w:hAnsi="Times New Roman" w:cs="Times New Roman"/>
        </w:rPr>
        <w:fldChar w:fldCharType="end"/>
      </w:r>
      <w:r w:rsidR="005130F5">
        <w:rPr>
          <w:rFonts w:ascii="Times New Roman" w:hAnsi="Times New Roman" w:cs="Times New Roman"/>
        </w:rPr>
        <w:t xml:space="preserve">. </w:t>
      </w:r>
      <w:r w:rsidR="00053490">
        <w:rPr>
          <w:rFonts w:ascii="Times New Roman" w:hAnsi="Times New Roman" w:cs="Times New Roman"/>
        </w:rPr>
        <w:t>Whereas p</w:t>
      </w:r>
      <w:r w:rsidR="00F07A11" w:rsidRPr="00F07A11">
        <w:rPr>
          <w:rFonts w:ascii="Times New Roman" w:hAnsi="Times New Roman" w:cs="Times New Roman"/>
        </w:rPr>
        <w:t xml:space="preserve">rophylactic anticoagulation is </w:t>
      </w:r>
      <w:r w:rsidR="00621D67">
        <w:rPr>
          <w:rFonts w:ascii="Times New Roman" w:hAnsi="Times New Roman" w:cs="Times New Roman"/>
        </w:rPr>
        <w:t xml:space="preserve">often </w:t>
      </w:r>
      <w:r w:rsidR="00F07A11" w:rsidRPr="00F07A11">
        <w:rPr>
          <w:rFonts w:ascii="Times New Roman" w:hAnsi="Times New Roman" w:cs="Times New Roman"/>
        </w:rPr>
        <w:t>underutilized in oncology due to the unacceptable risk of major bleeding with current agents</w:t>
      </w:r>
      <w:r w:rsidR="007C3F3D">
        <w:rPr>
          <w:rFonts w:ascii="Times New Roman" w:hAnsi="Times New Roman" w:cs="Times New Roman"/>
        </w:rPr>
        <w:t xml:space="preserve"> </w:t>
      </w:r>
      <w:r w:rsidR="00A45692">
        <w:rPr>
          <w:rFonts w:ascii="Times New Roman" w:hAnsi="Times New Roman" w:cs="Times New Roman"/>
        </w:rPr>
        <w:fldChar w:fldCharType="begin">
          <w:fldData xml:space="preserve">PEVuZE5vdGU+PENpdGU+PEF1dGhvcj5BYmRvbCBSYXphazwvQXV0aG9yPjxZZWFyPjIwMTg8L1ll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PEVuZE5vdGU+PENpdGU+PEF1dGhvcj5BYmRvbCBSYXphazwvQXV0aG9yPjxZZWFyPjIwMTg8L1ll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A45692">
        <w:rPr>
          <w:rFonts w:ascii="Times New Roman" w:hAnsi="Times New Roman" w:cs="Times New Roman"/>
        </w:rPr>
      </w:r>
      <w:r w:rsidR="00A45692">
        <w:rPr>
          <w:rFonts w:ascii="Times New Roman" w:hAnsi="Times New Roman" w:cs="Times New Roman"/>
        </w:rPr>
        <w:fldChar w:fldCharType="separate"/>
      </w:r>
      <w:r w:rsidR="00557F3B">
        <w:rPr>
          <w:rFonts w:ascii="Times New Roman" w:hAnsi="Times New Roman" w:cs="Times New Roman"/>
          <w:noProof/>
        </w:rPr>
        <w:t>(47)</w:t>
      </w:r>
      <w:r w:rsidR="00A45692">
        <w:rPr>
          <w:rFonts w:ascii="Times New Roman" w:hAnsi="Times New Roman" w:cs="Times New Roman"/>
        </w:rPr>
        <w:fldChar w:fldCharType="end"/>
      </w:r>
      <w:r w:rsidR="00B34AFC">
        <w:rPr>
          <w:rFonts w:ascii="Times New Roman" w:hAnsi="Times New Roman" w:cs="Times New Roman"/>
        </w:rPr>
        <w:t xml:space="preserve">, </w:t>
      </w:r>
      <w:r w:rsidR="00361914" w:rsidRPr="00361914">
        <w:rPr>
          <w:rFonts w:ascii="Times New Roman" w:hAnsi="Times New Roman" w:cs="Times New Roman"/>
        </w:rPr>
        <w:t xml:space="preserve">ISOQ/ZAF combination </w:t>
      </w:r>
      <w:r w:rsidR="00053490">
        <w:rPr>
          <w:rFonts w:ascii="Times New Roman" w:hAnsi="Times New Roman" w:cs="Times New Roman"/>
        </w:rPr>
        <w:t xml:space="preserve">treatment </w:t>
      </w:r>
      <w:r w:rsidR="00361914" w:rsidRPr="00361914">
        <w:rPr>
          <w:rFonts w:ascii="Times New Roman" w:hAnsi="Times New Roman" w:cs="Times New Roman"/>
        </w:rPr>
        <w:t xml:space="preserve">holds considerable translational appeal. Both agents have established safety profiles: </w:t>
      </w:r>
      <w:r w:rsidR="00361914">
        <w:rPr>
          <w:rFonts w:ascii="Times New Roman" w:hAnsi="Times New Roman" w:cs="Times New Roman"/>
        </w:rPr>
        <w:t>ISOQ</w:t>
      </w:r>
      <w:r w:rsidR="00361914" w:rsidRPr="00361914">
        <w:rPr>
          <w:rFonts w:ascii="Times New Roman" w:hAnsi="Times New Roman" w:cs="Times New Roman"/>
        </w:rPr>
        <w:t xml:space="preserve"> has shown no increase in bleeding even at high doses that significantly reduced biomarkers of hypercoagulability in cancer patient</w:t>
      </w:r>
      <w:r w:rsidR="002D0ADC">
        <w:rPr>
          <w:rFonts w:ascii="Times New Roman" w:hAnsi="Times New Roman" w:cs="Times New Roman"/>
        </w:rPr>
        <w:t>s</w:t>
      </w:r>
      <w:r w:rsidR="002B07AD">
        <w:rPr>
          <w:rFonts w:ascii="Times New Roman" w:hAnsi="Times New Roman" w:cs="Times New Roman"/>
        </w:rPr>
        <w:t xml:space="preserve"> </w:t>
      </w:r>
      <w:r w:rsidR="002B07AD">
        <w:rPr>
          <w:rFonts w:ascii="Times New Roman" w:hAnsi="Times New Roman" w:cs="Times New Roman"/>
        </w:rPr>
        <w:fldChar w:fldCharType="begin"/>
      </w:r>
      <w:r w:rsidR="00707344">
        <w:rPr>
          <w:rFonts w:ascii="Times New Roman" w:hAnsi="Times New Roman" w:cs="Times New Roman"/>
        </w:rPr>
        <w:instrText xml:space="preserve"> ADDIN EN.CITE &lt;EndNote&gt;&lt;Cite&gt;&lt;Author&gt;Zwicker&lt;/Author&gt;&lt;Year&gt;2019&lt;/Year&gt;&lt;RecNum&gt;11&lt;/RecNum&gt;&lt;DisplayText&gt;(16)&lt;/DisplayText&gt;&lt;record&gt;&lt;rec-number&gt;11&lt;/rec-number&gt;&lt;foreign-keys&gt;&lt;key app="EN" db-id="0rptvz2e0dtsv1ep05ivfr2gex2zdwef0rrt" timestamp="1747658038"&gt;11&lt;/key&gt;&lt;/foreign-keys&gt;&lt;ref-type name="Journal Article"&gt;17&lt;/ref-type&gt;&lt;contributors&gt;&lt;authors&gt;&lt;author&gt;Zwicker, Jeffrey I.&lt;/author&gt;&lt;author&gt;Schlechter, Benjamin L.&lt;/author&gt;&lt;author&gt;Stopa, Jack D.&lt;/author&gt;&lt;author&gt;Liebman, Howard A.&lt;/author&gt;&lt;author&gt;Aggarwal, Anita&lt;/author&gt;&lt;author&gt;Puligandla, Maneka&lt;/author&gt;&lt;author&gt;Caughey, Thomas&lt;/author&gt;&lt;author&gt;Bauer, Kenneth A.&lt;/author&gt;&lt;author&gt;Kuemmerle, Nancy&lt;/author&gt;&lt;author&gt;Wong, Ellice&lt;/author&gt;&lt;author&gt;Wun, Ted&lt;/author&gt;&lt;author&gt;McLaughlin, Marilyn&lt;/author&gt;&lt;author&gt;Hidalgo, Manuel&lt;/author&gt;&lt;author&gt;Neuberg, Donna&lt;/author&gt;&lt;author&gt;Furie, Bruce&lt;/author&gt;&lt;author&gt;Flaumenhaft, Robert&lt;/author&gt;&lt;/authors&gt;&lt;/contributors&gt;&lt;titles&gt;&lt;title&gt;Targeting protein disulfide isomerase with the flavonoid isoquercetin to improve hypercoagulability in advanced cancer&lt;/title&gt;&lt;secondary-title&gt;JCI Insight&lt;/secondary-title&gt;&lt;/titles&gt;&lt;periodical&gt;&lt;full-title&gt;JCI Insight&lt;/full-title&gt;&lt;/periodical&gt;&lt;volume&gt;4&lt;/volume&gt;&lt;number&gt;4&lt;/number&gt;&lt;dates&gt;&lt;year&gt;2019&lt;/year&gt;&lt;/dates&gt;&lt;publisher&gt;American Society for Clinical Investigation&lt;/publisher&gt;&lt;isbn&gt;2379-3708&lt;/isbn&gt;&lt;urls&gt;&lt;related-urls&gt;&lt;url&gt;https://dx.doi.org/10.1172/jci.insight.125851&lt;/url&gt;&lt;/related-urls&gt;&lt;/urls&gt;&lt;electronic-resource-num&gt;10.1172/jci.insight.125851&lt;/electronic-resource-num&gt;&lt;/record&gt;&lt;/Cite&gt;&lt;/EndNote&gt;</w:instrText>
      </w:r>
      <w:r w:rsidR="002B07AD">
        <w:rPr>
          <w:rFonts w:ascii="Times New Roman" w:hAnsi="Times New Roman" w:cs="Times New Roman"/>
        </w:rPr>
        <w:fldChar w:fldCharType="separate"/>
      </w:r>
      <w:r w:rsidR="006732CA">
        <w:rPr>
          <w:rFonts w:ascii="Times New Roman" w:hAnsi="Times New Roman" w:cs="Times New Roman"/>
          <w:noProof/>
        </w:rPr>
        <w:t>(16)</w:t>
      </w:r>
      <w:r w:rsidR="002B07AD">
        <w:rPr>
          <w:rFonts w:ascii="Times New Roman" w:hAnsi="Times New Roman" w:cs="Times New Roman"/>
        </w:rPr>
        <w:fldChar w:fldCharType="end"/>
      </w:r>
      <w:r w:rsidR="00A45692">
        <w:rPr>
          <w:rFonts w:ascii="Times New Roman" w:hAnsi="Times New Roman" w:cs="Times New Roman"/>
        </w:rPr>
        <w:t xml:space="preserve">; </w:t>
      </w:r>
      <w:r w:rsidR="00170FD3" w:rsidRPr="00170FD3">
        <w:rPr>
          <w:rFonts w:ascii="Times New Roman" w:hAnsi="Times New Roman" w:cs="Times New Roman"/>
        </w:rPr>
        <w:t>and ZAF</w:t>
      </w:r>
      <w:r w:rsidR="00152706">
        <w:rPr>
          <w:rFonts w:ascii="Times New Roman" w:hAnsi="Times New Roman" w:cs="Times New Roman"/>
        </w:rPr>
        <w:t xml:space="preserve"> </w:t>
      </w:r>
      <w:r w:rsidR="00170FD3" w:rsidRPr="00170FD3">
        <w:rPr>
          <w:rFonts w:ascii="Times New Roman" w:hAnsi="Times New Roman" w:cs="Times New Roman"/>
        </w:rPr>
        <w:t>was well tolerated in our Phase I/II trial</w:t>
      </w:r>
      <w:r w:rsidR="00152706">
        <w:rPr>
          <w:rFonts w:ascii="Times New Roman" w:hAnsi="Times New Roman" w:cs="Times New Roman"/>
        </w:rPr>
        <w:t xml:space="preserve"> in patients with ovarian cancer,</w:t>
      </w:r>
      <w:r w:rsidR="00170FD3" w:rsidRPr="00170FD3">
        <w:rPr>
          <w:rFonts w:ascii="Times New Roman" w:hAnsi="Times New Roman" w:cs="Times New Roman"/>
        </w:rPr>
        <w:t xml:space="preserve"> </w:t>
      </w:r>
      <w:r w:rsidR="008B3064">
        <w:rPr>
          <w:rFonts w:ascii="Times New Roman" w:hAnsi="Times New Roman" w:cs="Times New Roman"/>
        </w:rPr>
        <w:t>and</w:t>
      </w:r>
      <w:r w:rsidR="00170FD3" w:rsidRPr="00170FD3">
        <w:rPr>
          <w:rFonts w:ascii="Times New Roman" w:hAnsi="Times New Roman" w:cs="Times New Roman"/>
        </w:rPr>
        <w:t xml:space="preserve"> no severe adverse events</w:t>
      </w:r>
      <w:r w:rsidR="008B3064">
        <w:rPr>
          <w:rFonts w:ascii="Times New Roman" w:hAnsi="Times New Roman" w:cs="Times New Roman"/>
        </w:rPr>
        <w:t xml:space="preserve"> were observed</w:t>
      </w:r>
      <w:r w:rsidR="00170FD3" w:rsidRPr="00170FD3" w:rsidDel="005130F5">
        <w:rPr>
          <w:rFonts w:ascii="Times New Roman" w:hAnsi="Times New Roman" w:cs="Times New Roman"/>
        </w:rPr>
        <w:t xml:space="preserve"> </w:t>
      </w:r>
      <w:r w:rsidR="00152706">
        <w:rPr>
          <w:rFonts w:ascii="Times New Roman" w:hAnsi="Times New Roman" w:cs="Times New Roman"/>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cs="Times New Roman"/>
        </w:rPr>
        <w:instrText xml:space="preserve"> ADDIN EN.CITE </w:instrText>
      </w:r>
      <w:r w:rsidR="00707344">
        <w:rPr>
          <w:rFonts w:ascii="Times New Roman" w:hAnsi="Times New Roman" w:cs="Times New Roman"/>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Pr>
          <w:rFonts w:ascii="Times New Roman" w:hAnsi="Times New Roman" w:cs="Times New Roman"/>
        </w:rPr>
        <w:instrText xml:space="preserve"> ADDIN EN.CITE.DATA </w:instrText>
      </w:r>
      <w:r w:rsidR="00707344">
        <w:rPr>
          <w:rFonts w:ascii="Times New Roman" w:hAnsi="Times New Roman" w:cs="Times New Roman"/>
        </w:rPr>
      </w:r>
      <w:r w:rsidR="00707344">
        <w:rPr>
          <w:rFonts w:ascii="Times New Roman" w:hAnsi="Times New Roman" w:cs="Times New Roman"/>
        </w:rPr>
        <w:fldChar w:fldCharType="end"/>
      </w:r>
      <w:r w:rsidR="00152706">
        <w:rPr>
          <w:rFonts w:ascii="Times New Roman" w:hAnsi="Times New Roman" w:cs="Times New Roman"/>
        </w:rPr>
      </w:r>
      <w:r w:rsidR="00152706">
        <w:rPr>
          <w:rFonts w:ascii="Times New Roman" w:hAnsi="Times New Roman" w:cs="Times New Roman"/>
        </w:rPr>
        <w:fldChar w:fldCharType="separate"/>
      </w:r>
      <w:r w:rsidR="006732CA">
        <w:rPr>
          <w:rFonts w:ascii="Times New Roman" w:hAnsi="Times New Roman" w:cs="Times New Roman"/>
          <w:noProof/>
        </w:rPr>
        <w:t>(8)</w:t>
      </w:r>
      <w:r w:rsidR="00152706">
        <w:rPr>
          <w:rFonts w:ascii="Times New Roman" w:hAnsi="Times New Roman" w:cs="Times New Roman"/>
        </w:rPr>
        <w:fldChar w:fldCharType="end"/>
      </w:r>
      <w:r w:rsidR="00152706">
        <w:rPr>
          <w:rFonts w:ascii="Times New Roman" w:hAnsi="Times New Roman" w:cs="Times New Roman"/>
        </w:rPr>
        <w:t xml:space="preserve">. </w:t>
      </w:r>
      <w:r w:rsidR="003228ED" w:rsidRPr="003228ED">
        <w:rPr>
          <w:rFonts w:ascii="Times New Roman" w:hAnsi="Times New Roman" w:cs="Times New Roman"/>
        </w:rPr>
        <w:t>Notably, in our combination studies, these therapeutic effects were achieved using one-third the monotherapy dose of each agent</w:t>
      </w:r>
      <w:r w:rsidR="003228ED">
        <w:rPr>
          <w:rFonts w:ascii="Times New Roman" w:hAnsi="Times New Roman" w:cs="Times New Roman"/>
        </w:rPr>
        <w:t xml:space="preserve">, </w:t>
      </w:r>
      <w:r w:rsidR="003228ED" w:rsidRPr="003228ED">
        <w:rPr>
          <w:rFonts w:ascii="Times New Roman" w:hAnsi="Times New Roman" w:cs="Times New Roman"/>
        </w:rPr>
        <w:t xml:space="preserve">suggesting a favorable safety margin that may further mitigate bleeding risk. </w:t>
      </w:r>
      <w:r w:rsidR="00573C8A" w:rsidRPr="00573C8A">
        <w:rPr>
          <w:rFonts w:ascii="Times New Roman" w:hAnsi="Times New Roman" w:cs="Times New Roman"/>
        </w:rPr>
        <w:t>This contrasts with VEGF-targeting therapies</w:t>
      </w:r>
      <w:r w:rsidR="00BF6CFF">
        <w:rPr>
          <w:rFonts w:ascii="Times New Roman" w:hAnsi="Times New Roman" w:cs="Times New Roman"/>
        </w:rPr>
        <w:t xml:space="preserve"> – </w:t>
      </w:r>
      <w:r w:rsidR="00573C8A" w:rsidRPr="00573C8A">
        <w:rPr>
          <w:rFonts w:ascii="Times New Roman" w:hAnsi="Times New Roman" w:cs="Times New Roman"/>
        </w:rPr>
        <w:t>such as bevacizumab and VEGFR-TKIs like sunitinib</w:t>
      </w:r>
      <w:r w:rsidR="00BF6CFF">
        <w:rPr>
          <w:rFonts w:ascii="Times New Roman" w:hAnsi="Times New Roman" w:cs="Times New Roman"/>
        </w:rPr>
        <w:t xml:space="preserve"> – </w:t>
      </w:r>
      <w:r w:rsidR="00573C8A" w:rsidRPr="00573C8A">
        <w:rPr>
          <w:rFonts w:ascii="Times New Roman" w:hAnsi="Times New Roman" w:cs="Times New Roman"/>
        </w:rPr>
        <w:t>which have been associated with dose-dependent increases in both all-grade and high-grade hemorrhagic events due to their disruption of endothelial integrity</w:t>
      </w:r>
      <w:r w:rsidR="00BF6CFF">
        <w:rPr>
          <w:rFonts w:ascii="Times New Roman" w:hAnsi="Times New Roman" w:cs="Times New Roman"/>
        </w:rPr>
        <w:t xml:space="preserve"> </w:t>
      </w:r>
      <w:r w:rsidR="00A0336F">
        <w:rPr>
          <w:rFonts w:ascii="Times New Roman" w:hAnsi="Times New Roman" w:cs="Times New Roman"/>
        </w:rPr>
        <w:fldChar w:fldCharType="begin">
          <w:fldData xml:space="preserve">PEVuZE5vdGU+PENpdGU+PEF1dGhvcj5CZXlsZXJsaTwvQXV0aG9yPjxZZWFyPjIwMjU8L1llYXI+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</w:fldData>
        </w:fldChar>
      </w:r>
      <w:r w:rsidR="00A0336F">
        <w:rPr>
          <w:rFonts w:ascii="Times New Roman" w:hAnsi="Times New Roman" w:cs="Times New Roman"/>
        </w:rPr>
        <w:instrText xml:space="preserve"> ADDIN EN.CITE </w:instrText>
      </w:r>
      <w:r w:rsidR="00A0336F">
        <w:rPr>
          <w:rFonts w:ascii="Times New Roman" w:hAnsi="Times New Roman" w:cs="Times New Roman"/>
        </w:rPr>
        <w:fldChar w:fldCharType="begin">
          <w:fldData xml:space="preserve">PEVuZE5vdGU+PENpdGU+PEF1dGhvcj5CZXlsZXJsaTwvQXV0aG9yPjxZZWFyPjIwMjU8L1llYXI+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</w:fldData>
        </w:fldChar>
      </w:r>
      <w:r w:rsidR="00A0336F">
        <w:rPr>
          <w:rFonts w:ascii="Times New Roman" w:hAnsi="Times New Roman" w:cs="Times New Roman"/>
        </w:rPr>
        <w:instrText xml:space="preserve"> ADDIN EN.CITE.DATA </w:instrText>
      </w:r>
      <w:r w:rsidR="00A0336F">
        <w:rPr>
          <w:rFonts w:ascii="Times New Roman" w:hAnsi="Times New Roman" w:cs="Times New Roman"/>
        </w:rPr>
      </w:r>
      <w:r w:rsidR="00A0336F">
        <w:rPr>
          <w:rFonts w:ascii="Times New Roman" w:hAnsi="Times New Roman" w:cs="Times New Roman"/>
        </w:rPr>
        <w:fldChar w:fldCharType="end"/>
      </w:r>
      <w:r w:rsidR="00A0336F">
        <w:rPr>
          <w:rFonts w:ascii="Times New Roman" w:hAnsi="Times New Roman" w:cs="Times New Roman"/>
        </w:rPr>
      </w:r>
      <w:r w:rsidR="00A0336F">
        <w:rPr>
          <w:rFonts w:ascii="Times New Roman" w:hAnsi="Times New Roman" w:cs="Times New Roman"/>
        </w:rPr>
        <w:fldChar w:fldCharType="separate"/>
      </w:r>
      <w:r w:rsidR="00A0336F">
        <w:rPr>
          <w:rFonts w:ascii="Times New Roman" w:hAnsi="Times New Roman" w:cs="Times New Roman"/>
          <w:noProof/>
        </w:rPr>
        <w:t>(48-50)</w:t>
      </w:r>
      <w:r w:rsidR="00A0336F">
        <w:rPr>
          <w:rFonts w:ascii="Times New Roman" w:hAnsi="Times New Roman" w:cs="Times New Roman"/>
        </w:rPr>
        <w:fldChar w:fldCharType="end"/>
      </w:r>
      <w:r w:rsidR="00573C8A" w:rsidRPr="00573C8A">
        <w:rPr>
          <w:rFonts w:ascii="Times New Roman" w:hAnsi="Times New Roman" w:cs="Times New Roman"/>
        </w:rPr>
        <w:t>.</w:t>
      </w:r>
      <w:r w:rsidR="00573C8A">
        <w:rPr>
          <w:rFonts w:ascii="Times New Roman" w:hAnsi="Times New Roman" w:cs="Times New Roman"/>
        </w:rPr>
        <w:t xml:space="preserve"> </w:t>
      </w:r>
      <w:r w:rsidR="00345261" w:rsidRPr="00345261">
        <w:rPr>
          <w:rFonts w:ascii="Times New Roman" w:hAnsi="Times New Roman" w:cs="Times New Roman"/>
        </w:rPr>
        <w:t>By safely preventing platelet-driven thrombin generation and fibrin</w:t>
      </w:r>
      <w:r w:rsidR="0052132C">
        <w:rPr>
          <w:rFonts w:ascii="Times New Roman" w:hAnsi="Times New Roman" w:cs="Times New Roman"/>
        </w:rPr>
        <w:t xml:space="preserve"> clots</w:t>
      </w:r>
      <w:r w:rsidR="00345261" w:rsidRPr="00345261">
        <w:rPr>
          <w:rFonts w:ascii="Times New Roman" w:hAnsi="Times New Roman" w:cs="Times New Roman"/>
        </w:rPr>
        <w:t xml:space="preserve">, ISOQ/ZAF could fill an important gap in cancer care as an antithrombotic regimen that does not predispose patients to hemorrhage. </w:t>
      </w:r>
      <w:r w:rsidR="00573C8A">
        <w:rPr>
          <w:rFonts w:ascii="Times New Roman" w:hAnsi="Times New Roman" w:cs="Times New Roman"/>
        </w:rPr>
        <w:t>This</w:t>
      </w:r>
      <w:r w:rsidR="00F35C58" w:rsidRPr="00F35C58">
        <w:rPr>
          <w:rFonts w:ascii="Times New Roman" w:hAnsi="Times New Roman" w:cs="Times New Roman"/>
        </w:rPr>
        <w:t xml:space="preserve"> benefit </w:t>
      </w:r>
      <w:r w:rsidR="004502EE">
        <w:rPr>
          <w:rFonts w:ascii="Times New Roman" w:hAnsi="Times New Roman" w:cs="Times New Roman"/>
        </w:rPr>
        <w:t>may</w:t>
      </w:r>
      <w:r w:rsidR="00345261" w:rsidRPr="00345261">
        <w:rPr>
          <w:rFonts w:ascii="Times New Roman" w:hAnsi="Times New Roman" w:cs="Times New Roman"/>
        </w:rPr>
        <w:t xml:space="preserve"> extend beyond reducing VTE incidence by impeding microthrombi and cancer cell-platelet interactions</w:t>
      </w:r>
      <w:r w:rsidR="004502EE">
        <w:rPr>
          <w:rFonts w:ascii="Times New Roman" w:hAnsi="Times New Roman" w:cs="Times New Roman"/>
        </w:rPr>
        <w:t>,</w:t>
      </w:r>
      <w:r w:rsidR="00345261" w:rsidRPr="00345261">
        <w:rPr>
          <w:rFonts w:ascii="Times New Roman" w:hAnsi="Times New Roman" w:cs="Times New Roman"/>
        </w:rPr>
        <w:t xml:space="preserve"> </w:t>
      </w:r>
      <w:r w:rsidR="00DF49BA">
        <w:rPr>
          <w:rFonts w:ascii="Times New Roman" w:hAnsi="Times New Roman" w:cs="Times New Roman"/>
        </w:rPr>
        <w:t xml:space="preserve">as well as </w:t>
      </w:r>
      <w:r w:rsidR="00D1351C">
        <w:rPr>
          <w:rFonts w:ascii="Times New Roman" w:hAnsi="Times New Roman" w:cs="Times New Roman"/>
        </w:rPr>
        <w:t>limiting</w:t>
      </w:r>
      <w:r w:rsidR="00345261" w:rsidRPr="00345261">
        <w:rPr>
          <w:rFonts w:ascii="Times New Roman" w:hAnsi="Times New Roman" w:cs="Times New Roman"/>
        </w:rPr>
        <w:t xml:space="preserve"> metastatic seeding and growth at secondary sites</w:t>
      </w:r>
      <w:r w:rsidR="00406DFC">
        <w:rPr>
          <w:rFonts w:ascii="Times New Roman" w:hAnsi="Times New Roman" w:cs="Times New Roman"/>
        </w:rPr>
        <w:t>.</w:t>
      </w:r>
    </w:p>
    <w:p w14:paraId="77B754F2" w14:textId="531DD61F" w:rsidR="004502EE" w:rsidRDefault="0020272E" w:rsidP="00AC0E40">
      <w:pPr>
        <w:spacing w:line="360" w:lineRule="auto"/>
        <w:ind w:firstLine="720"/>
        <w:rPr>
          <w:rFonts w:ascii="Times New Roman" w:hAnsi="Times New Roman" w:cs="Times New Roman"/>
        </w:rPr>
      </w:pPr>
      <w:r w:rsidRPr="0020272E">
        <w:rPr>
          <w:rFonts w:ascii="Times New Roman" w:hAnsi="Times New Roman" w:cs="Times New Roman"/>
        </w:rPr>
        <w:t>Equally important is the potential of ISOQ/ZAF therapy to complement or even enhance existing cancer treatments. Given the documented interplay between coagulation, angiogenesis, and immune suppression</w:t>
      </w:r>
      <w:r w:rsidR="00263FCF">
        <w:rPr>
          <w:rFonts w:ascii="Times New Roman" w:hAnsi="Times New Roman" w:cs="Times New Roman"/>
        </w:rPr>
        <w:t xml:space="preserve"> </w:t>
      </w:r>
      <w:r w:rsidR="00263FCF">
        <w:rPr>
          <w:rFonts w:ascii="Times New Roman" w:hAnsi="Times New Roman" w:cs="Times New Roman"/>
        </w:rPr>
        <w:fldChar w:fldCharType="begin">
          <w:fldData xml:space="preserve">PEVuZE5vdGU+PENpdGU+PEF1dGhvcj5aaGVuZzwvQXV0aG9yPjxZZWFyPjIwMjI8L1llYXI+PFJl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</w:fldData>
        </w:fldChar>
      </w:r>
      <w:r w:rsidR="00A0336F">
        <w:rPr>
          <w:rFonts w:ascii="Times New Roman" w:hAnsi="Times New Roman" w:cs="Times New Roman"/>
        </w:rPr>
        <w:instrText xml:space="preserve"> ADDIN EN.CITE </w:instrText>
      </w:r>
      <w:r w:rsidR="00A0336F">
        <w:rPr>
          <w:rFonts w:ascii="Times New Roman" w:hAnsi="Times New Roman" w:cs="Times New Roman"/>
        </w:rPr>
        <w:fldChar w:fldCharType="begin">
          <w:fldData xml:space="preserve">PEVuZE5vdGU+PENpdGU+PEF1dGhvcj5aaGVuZzwvQXV0aG9yPjxZZWFyPjIwMjI8L1llYXI+PFJl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</w:fldData>
        </w:fldChar>
      </w:r>
      <w:r w:rsidR="00A0336F">
        <w:rPr>
          <w:rFonts w:ascii="Times New Roman" w:hAnsi="Times New Roman" w:cs="Times New Roman"/>
        </w:rPr>
        <w:instrText xml:space="preserve"> ADDIN EN.CITE.DATA </w:instrText>
      </w:r>
      <w:r w:rsidR="00A0336F">
        <w:rPr>
          <w:rFonts w:ascii="Times New Roman" w:hAnsi="Times New Roman" w:cs="Times New Roman"/>
        </w:rPr>
      </w:r>
      <w:r w:rsidR="00A0336F">
        <w:rPr>
          <w:rFonts w:ascii="Times New Roman" w:hAnsi="Times New Roman" w:cs="Times New Roman"/>
        </w:rPr>
        <w:fldChar w:fldCharType="end"/>
      </w:r>
      <w:r w:rsidR="00263FCF">
        <w:rPr>
          <w:rFonts w:ascii="Times New Roman" w:hAnsi="Times New Roman" w:cs="Times New Roman"/>
        </w:rPr>
      </w:r>
      <w:r w:rsidR="00263FCF">
        <w:rPr>
          <w:rFonts w:ascii="Times New Roman" w:hAnsi="Times New Roman" w:cs="Times New Roman"/>
        </w:rPr>
        <w:fldChar w:fldCharType="separate"/>
      </w:r>
      <w:r w:rsidR="00A0336F">
        <w:rPr>
          <w:rFonts w:ascii="Times New Roman" w:hAnsi="Times New Roman" w:cs="Times New Roman"/>
          <w:noProof/>
        </w:rPr>
        <w:t>(51)</w:t>
      </w:r>
      <w:r w:rsidR="00263FCF">
        <w:rPr>
          <w:rFonts w:ascii="Times New Roman" w:hAnsi="Times New Roman" w:cs="Times New Roman"/>
        </w:rPr>
        <w:fldChar w:fldCharType="end"/>
      </w:r>
      <w:r w:rsidRPr="0020272E">
        <w:rPr>
          <w:rFonts w:ascii="Times New Roman" w:hAnsi="Times New Roman" w:cs="Times New Roman"/>
        </w:rPr>
        <w:t xml:space="preserve">, incorporating </w:t>
      </w:r>
      <w:r w:rsidR="00263FCF" w:rsidRPr="0020272E">
        <w:rPr>
          <w:rFonts w:ascii="Times New Roman" w:hAnsi="Times New Roman" w:cs="Times New Roman"/>
        </w:rPr>
        <w:t>ISOQ/ZAF</w:t>
      </w:r>
      <w:r w:rsidRPr="0020272E">
        <w:rPr>
          <w:rFonts w:ascii="Times New Roman" w:hAnsi="Times New Roman" w:cs="Times New Roman"/>
        </w:rPr>
        <w:t xml:space="preserve"> </w:t>
      </w:r>
      <w:r w:rsidR="009F60C9">
        <w:rPr>
          <w:rFonts w:ascii="Times New Roman" w:hAnsi="Times New Roman" w:cs="Times New Roman"/>
        </w:rPr>
        <w:t>with</w:t>
      </w:r>
      <w:r w:rsidRPr="0020272E">
        <w:rPr>
          <w:rFonts w:ascii="Times New Roman" w:hAnsi="Times New Roman" w:cs="Times New Roman"/>
        </w:rPr>
        <w:t xml:space="preserve"> immune checkpoint inhibitors </w:t>
      </w:r>
      <w:r w:rsidR="009F60C9">
        <w:rPr>
          <w:rFonts w:ascii="Times New Roman" w:hAnsi="Times New Roman" w:cs="Times New Roman"/>
        </w:rPr>
        <w:t>represents a promising therapeutic strategy</w:t>
      </w:r>
      <w:r w:rsidRPr="0020272E">
        <w:rPr>
          <w:rFonts w:ascii="Times New Roman" w:hAnsi="Times New Roman" w:cs="Times New Roman"/>
        </w:rPr>
        <w:t xml:space="preserve">. By </w:t>
      </w:r>
      <w:r w:rsidR="00C10EE7">
        <w:rPr>
          <w:rFonts w:ascii="Times New Roman" w:hAnsi="Times New Roman" w:cs="Times New Roman"/>
        </w:rPr>
        <w:t>suppressing</w:t>
      </w:r>
      <w:r w:rsidRPr="0020272E">
        <w:rPr>
          <w:rFonts w:ascii="Times New Roman" w:hAnsi="Times New Roman" w:cs="Times New Roman"/>
        </w:rPr>
        <w:t xml:space="preserve"> VEGF</w:t>
      </w:r>
      <w:r w:rsidR="00D118F2">
        <w:rPr>
          <w:rFonts w:ascii="Times New Roman" w:hAnsi="Times New Roman" w:cs="Times New Roman"/>
        </w:rPr>
        <w:t>,</w:t>
      </w:r>
      <w:r w:rsidRPr="0020272E">
        <w:rPr>
          <w:rFonts w:ascii="Times New Roman" w:hAnsi="Times New Roman" w:cs="Times New Roman"/>
        </w:rPr>
        <w:t xml:space="preserve"> PD-L1, and by blocking TMEM176B-mediated immune resistance, ISOQ/ZAF may convert immunologically “cold” tumors into “hot” ones more susceptible to T-cell attack</w:t>
      </w:r>
      <w:r w:rsidR="007E142F">
        <w:rPr>
          <w:rFonts w:ascii="Times New Roman" w:hAnsi="Times New Roman" w:cs="Times New Roman"/>
        </w:rPr>
        <w:t xml:space="preserve"> </w:t>
      </w:r>
      <w:r w:rsidR="00F83462">
        <w:rPr>
          <w:rFonts w:ascii="Times New Roman" w:hAnsi="Times New Roman" w:cs="Times New Roman"/>
        </w:rPr>
        <w:fldChar w:fldCharType="begin">
          <w:fldData xml:space="preserve">PEVuZE5vdGU+PENpdGU+PEF1dGhvcj5PdXlhbmc8L0F1dGhvcj48WWVhcj4yMDI0PC9ZZWFyPjxS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=
</w:fldData>
        </w:fldChar>
      </w:r>
      <w:r w:rsidR="00A0336F">
        <w:rPr>
          <w:rFonts w:ascii="Times New Roman" w:hAnsi="Times New Roman" w:cs="Times New Roman"/>
        </w:rPr>
        <w:instrText xml:space="preserve"> ADDIN EN.CITE </w:instrText>
      </w:r>
      <w:r w:rsidR="00A0336F">
        <w:rPr>
          <w:rFonts w:ascii="Times New Roman" w:hAnsi="Times New Roman" w:cs="Times New Roman"/>
        </w:rPr>
        <w:fldChar w:fldCharType="begin">
          <w:fldData xml:space="preserve">PEVuZE5vdGU+PENpdGU+PEF1dGhvcj5PdXlhbmc8L0F1dGhvcj48WWVhcj4yMDI0PC9ZZWFyPjxS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=
</w:fldData>
        </w:fldChar>
      </w:r>
      <w:r w:rsidR="00A0336F">
        <w:rPr>
          <w:rFonts w:ascii="Times New Roman" w:hAnsi="Times New Roman" w:cs="Times New Roman"/>
        </w:rPr>
        <w:instrText xml:space="preserve"> ADDIN EN.CITE.DATA </w:instrText>
      </w:r>
      <w:r w:rsidR="00A0336F">
        <w:rPr>
          <w:rFonts w:ascii="Times New Roman" w:hAnsi="Times New Roman" w:cs="Times New Roman"/>
        </w:rPr>
      </w:r>
      <w:r w:rsidR="00A0336F">
        <w:rPr>
          <w:rFonts w:ascii="Times New Roman" w:hAnsi="Times New Roman" w:cs="Times New Roman"/>
        </w:rPr>
        <w:fldChar w:fldCharType="end"/>
      </w:r>
      <w:r w:rsidR="00F83462">
        <w:rPr>
          <w:rFonts w:ascii="Times New Roman" w:hAnsi="Times New Roman" w:cs="Times New Roman"/>
        </w:rPr>
      </w:r>
      <w:r w:rsidR="00F83462">
        <w:rPr>
          <w:rFonts w:ascii="Times New Roman" w:hAnsi="Times New Roman" w:cs="Times New Roman"/>
        </w:rPr>
        <w:fldChar w:fldCharType="separate"/>
      </w:r>
      <w:r w:rsidR="00A0336F">
        <w:rPr>
          <w:rFonts w:ascii="Times New Roman" w:hAnsi="Times New Roman" w:cs="Times New Roman"/>
          <w:noProof/>
        </w:rPr>
        <w:t>(52)</w:t>
      </w:r>
      <w:r w:rsidR="00F83462">
        <w:rPr>
          <w:rFonts w:ascii="Times New Roman" w:hAnsi="Times New Roman" w:cs="Times New Roman"/>
        </w:rPr>
        <w:fldChar w:fldCharType="end"/>
      </w:r>
      <w:r w:rsidRPr="0020272E">
        <w:rPr>
          <w:rFonts w:ascii="Times New Roman" w:hAnsi="Times New Roman" w:cs="Times New Roman"/>
        </w:rPr>
        <w:t xml:space="preserve">. </w:t>
      </w:r>
      <w:r w:rsidR="00CB436A">
        <w:rPr>
          <w:rFonts w:ascii="Times New Roman" w:hAnsi="Times New Roman" w:cs="Times New Roman"/>
        </w:rPr>
        <w:t>A</w:t>
      </w:r>
      <w:r w:rsidRPr="0020272E">
        <w:rPr>
          <w:rFonts w:ascii="Times New Roman" w:hAnsi="Times New Roman" w:cs="Times New Roman"/>
        </w:rPr>
        <w:t xml:space="preserve"> logical next step will be testing ISOQ/ZAF with modern immunotherapies in refractory solid tumors, where synergistic benefits might be realized through this multi-pronged </w:t>
      </w:r>
      <w:r w:rsidRPr="0020272E">
        <w:rPr>
          <w:rFonts w:ascii="Times New Roman" w:hAnsi="Times New Roman" w:cs="Times New Roman"/>
        </w:rPr>
        <w:lastRenderedPageBreak/>
        <w:t xml:space="preserve">modulation of the tumor microenvironment. Additionally, our data </w:t>
      </w:r>
      <w:proofErr w:type="gramStart"/>
      <w:r w:rsidR="00DF49BA">
        <w:rPr>
          <w:rFonts w:ascii="Times New Roman" w:hAnsi="Times New Roman" w:cs="Times New Roman"/>
        </w:rPr>
        <w:t>suggests that</w:t>
      </w:r>
      <w:proofErr w:type="gramEnd"/>
      <w:r w:rsidR="00DF49BA" w:rsidRPr="0020272E">
        <w:rPr>
          <w:rFonts w:ascii="Times New Roman" w:hAnsi="Times New Roman" w:cs="Times New Roman"/>
        </w:rPr>
        <w:t xml:space="preserve"> </w:t>
      </w:r>
      <w:r w:rsidRPr="0020272E">
        <w:rPr>
          <w:rFonts w:ascii="Times New Roman" w:hAnsi="Times New Roman" w:cs="Times New Roman"/>
        </w:rPr>
        <w:t xml:space="preserve">that ISOQ/ZAF could be deployed as a maintenance or first-line adjunct therapy to standard chemotherapy. </w:t>
      </w:r>
      <w:r w:rsidRPr="00DF49BA">
        <w:rPr>
          <w:rFonts w:ascii="Times New Roman" w:hAnsi="Times New Roman" w:cs="Times New Roman"/>
        </w:rPr>
        <w:t xml:space="preserve">In preclinical models, adding </w:t>
      </w:r>
      <w:r w:rsidR="00DF49BA" w:rsidRPr="00DF49BA">
        <w:rPr>
          <w:rFonts w:ascii="Times New Roman" w:hAnsi="Times New Roman" w:cs="Times New Roman"/>
        </w:rPr>
        <w:t xml:space="preserve">either ISOQ or </w:t>
      </w:r>
      <w:r w:rsidRPr="00DF49BA">
        <w:rPr>
          <w:rFonts w:ascii="Times New Roman" w:hAnsi="Times New Roman" w:cs="Times New Roman"/>
        </w:rPr>
        <w:t>ZAF to platinum-based chemotherapy significantly improved tumor growth control</w:t>
      </w:r>
      <w:r w:rsidR="00CB436A" w:rsidRPr="00DF49BA">
        <w:rPr>
          <w:rFonts w:ascii="Times New Roman" w:hAnsi="Times New Roman" w:cs="Times New Roman"/>
        </w:rPr>
        <w:t xml:space="preserve"> </w:t>
      </w:r>
      <w:r w:rsidR="00DF49BA" w:rsidRPr="00DF49BA">
        <w:rPr>
          <w:rFonts w:ascii="Times New Roman" w:hAnsi="Times New Roman" w:cs="Times New Roman"/>
        </w:rPr>
        <w:t xml:space="preserve">(Figure 6, </w:t>
      </w:r>
      <w:r w:rsidR="00CB436A" w:rsidRPr="00DF49BA">
        <w:rPr>
          <w:rFonts w:ascii="Times New Roman" w:hAnsi="Times New Roman" w:cs="Times New Roman"/>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sidRPr="00DF49BA">
        <w:rPr>
          <w:rFonts w:ascii="Times New Roman" w:hAnsi="Times New Roman" w:cs="Times New Roman"/>
        </w:rPr>
        <w:instrText xml:space="preserve"> ADDIN EN.CITE </w:instrText>
      </w:r>
      <w:r w:rsidR="00707344" w:rsidRPr="00DF49BA">
        <w:rPr>
          <w:rFonts w:ascii="Times New Roman" w:hAnsi="Times New Roman" w:cs="Times New Roman"/>
        </w:rPr>
        <w:fldChar w:fldCharType="begin">
          <w:fldData xml:space="preserve">PEVuZE5vdGU+PENpdGU+PEF1dGhvcj5HZWx6aW5pczwvQXV0aG9yPjxZZWFyPjIwMjM8L1llYXI+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</w:fldData>
        </w:fldChar>
      </w:r>
      <w:r w:rsidR="00707344" w:rsidRPr="00DF49BA">
        <w:rPr>
          <w:rFonts w:ascii="Times New Roman" w:hAnsi="Times New Roman" w:cs="Times New Roman"/>
        </w:rPr>
        <w:instrText xml:space="preserve"> ADDIN EN.CITE.DATA </w:instrText>
      </w:r>
      <w:r w:rsidR="00707344" w:rsidRPr="00DF49BA">
        <w:rPr>
          <w:rFonts w:ascii="Times New Roman" w:hAnsi="Times New Roman" w:cs="Times New Roman"/>
        </w:rPr>
      </w:r>
      <w:r w:rsidR="00707344" w:rsidRPr="00DF49BA">
        <w:rPr>
          <w:rFonts w:ascii="Times New Roman" w:hAnsi="Times New Roman" w:cs="Times New Roman"/>
        </w:rPr>
        <w:fldChar w:fldCharType="end"/>
      </w:r>
      <w:r w:rsidR="00CB436A" w:rsidRPr="00DF49BA">
        <w:rPr>
          <w:rFonts w:ascii="Times New Roman" w:hAnsi="Times New Roman" w:cs="Times New Roman"/>
        </w:rPr>
      </w:r>
      <w:r w:rsidR="00CB436A" w:rsidRPr="00DF49BA">
        <w:rPr>
          <w:rFonts w:ascii="Times New Roman" w:hAnsi="Times New Roman" w:cs="Times New Roman"/>
        </w:rPr>
        <w:fldChar w:fldCharType="separate"/>
      </w:r>
      <w:r w:rsidR="006732CA" w:rsidRPr="00DF49BA">
        <w:rPr>
          <w:rFonts w:ascii="Times New Roman" w:hAnsi="Times New Roman" w:cs="Times New Roman"/>
          <w:noProof/>
        </w:rPr>
        <w:t>(8)</w:t>
      </w:r>
      <w:r w:rsidR="00CB436A" w:rsidRPr="00DF49BA">
        <w:rPr>
          <w:rFonts w:ascii="Times New Roman" w:hAnsi="Times New Roman" w:cs="Times New Roman"/>
        </w:rPr>
        <w:fldChar w:fldCharType="end"/>
      </w:r>
      <w:r w:rsidRPr="00DF49BA">
        <w:rPr>
          <w:rFonts w:ascii="Times New Roman" w:hAnsi="Times New Roman" w:cs="Times New Roman"/>
        </w:rPr>
        <w:t xml:space="preserve">, raising the possibility that patients could achieve deeper or more durable responses with </w:t>
      </w:r>
      <w:r w:rsidR="00CB436A" w:rsidRPr="00DF49BA">
        <w:rPr>
          <w:rFonts w:ascii="Times New Roman" w:hAnsi="Times New Roman" w:cs="Times New Roman"/>
        </w:rPr>
        <w:t xml:space="preserve">ISOQ/ZAF </w:t>
      </w:r>
      <w:r w:rsidR="00DF49BA" w:rsidRPr="00DF49BA">
        <w:rPr>
          <w:rFonts w:ascii="Times New Roman" w:hAnsi="Times New Roman" w:cs="Times New Roman"/>
        </w:rPr>
        <w:t>combination added to standard chemotherapies</w:t>
      </w:r>
      <w:r w:rsidRPr="00DF49BA">
        <w:rPr>
          <w:rFonts w:ascii="Times New Roman" w:hAnsi="Times New Roman" w:cs="Times New Roman"/>
        </w:rPr>
        <w:t>.</w:t>
      </w:r>
      <w:r w:rsidRPr="0020272E">
        <w:rPr>
          <w:rFonts w:ascii="Times New Roman" w:hAnsi="Times New Roman" w:cs="Times New Roman"/>
        </w:rPr>
        <w:t xml:space="preserve"> For patients who cannot tolerate aggressive chemotherapy, an oral ISOQ/ZAF regimen might even serve as a safer alternative to stabilize disease while concurrently protecting against thromboembolic events.</w:t>
      </w:r>
    </w:p>
    <w:p w14:paraId="1BE56888" w14:textId="40EA94BB" w:rsidR="00121E88" w:rsidRPr="00070F5F" w:rsidRDefault="00121E88" w:rsidP="004D4A56">
      <w:pPr>
        <w:spacing w:line="360" w:lineRule="auto"/>
        <w:ind w:firstLine="720"/>
        <w:rPr>
          <w:rFonts w:ascii="Times New Roman" w:hAnsi="Times New Roman" w:cs="Times New Roman"/>
        </w:rPr>
      </w:pPr>
      <w:r w:rsidRPr="00121E88">
        <w:rPr>
          <w:rFonts w:ascii="Times New Roman" w:hAnsi="Times New Roman" w:cs="Times New Roman"/>
        </w:rPr>
        <w:t xml:space="preserve">In summary, the ISOQ and ZAF combination exemplifies a translational strategy that tackles cancer from multiple angles – tumor growth, metastasis, thrombosis, and immune escape – using agents with proven safety. Our study provides proof-of-concept that targeting thiol isomerases can disrupt the cycle linking cancer and coagulation, potentially improving outcomes across a spectrum of malignancies, not just ovarian cancer. The broader implication is that by intervening at this nexus of hemostasis and tumor biology, we can synergize anti-cancer therapy with anti-thrombotic prophylaxis in a way that is both safe and mechanistically comprehensive. As we move forward, ongoing clinical trials and future studies will be critical to determine how this combination can be optimally integrated into cancer care. The encouraging results to date warrant continued investigation of ISOQ/ZAF in </w:t>
      </w:r>
      <w:r w:rsidR="000226AD" w:rsidRPr="00121E88">
        <w:rPr>
          <w:rFonts w:ascii="Times New Roman" w:hAnsi="Times New Roman" w:cs="Times New Roman"/>
        </w:rPr>
        <w:t>larger</w:t>
      </w:r>
      <w:r w:rsidRPr="00121E88">
        <w:rPr>
          <w:rFonts w:ascii="Times New Roman" w:hAnsi="Times New Roman" w:cs="Times New Roman"/>
        </w:rPr>
        <w:t xml:space="preserve"> disease-specific trials</w:t>
      </w:r>
      <w:r w:rsidR="000226AD">
        <w:rPr>
          <w:rFonts w:ascii="Times New Roman" w:hAnsi="Times New Roman" w:cs="Times New Roman"/>
        </w:rPr>
        <w:t xml:space="preserve">, </w:t>
      </w:r>
      <w:r w:rsidRPr="00121E88">
        <w:rPr>
          <w:rFonts w:ascii="Times New Roman" w:hAnsi="Times New Roman" w:cs="Times New Roman"/>
        </w:rPr>
        <w:t>including those in pancreatic and brain cancers where thrombosis risk is exceptionally high</w:t>
      </w:r>
      <w:r w:rsidR="00A6109C">
        <w:rPr>
          <w:rFonts w:ascii="Times New Roman" w:hAnsi="Times New Roman" w:cs="Times New Roman"/>
        </w:rPr>
        <w:t xml:space="preserve"> </w:t>
      </w:r>
      <w:r w:rsidR="00A717BA">
        <w:rPr>
          <w:rFonts w:ascii="Times New Roman" w:hAnsi="Times New Roman" w:cs="Times New Roman"/>
        </w:rPr>
        <w:fldChar w:fldCharType="begin">
          <w:fldData xml:space="preserve">PEVuZE5vdGU+PENpdGU+PEF1dGhvcj5Qcm91c2U8L0F1dGhvcj48WWVhcj4yMDI0PC9ZZWFyPjxS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</w:fldData>
        </w:fldChar>
      </w:r>
      <w:r w:rsidR="00A0336F">
        <w:rPr>
          <w:rFonts w:ascii="Times New Roman" w:hAnsi="Times New Roman" w:cs="Times New Roman"/>
        </w:rPr>
        <w:instrText xml:space="preserve"> ADDIN EN.CITE </w:instrText>
      </w:r>
      <w:r w:rsidR="00A0336F">
        <w:rPr>
          <w:rFonts w:ascii="Times New Roman" w:hAnsi="Times New Roman" w:cs="Times New Roman"/>
        </w:rPr>
        <w:fldChar w:fldCharType="begin">
          <w:fldData xml:space="preserve">PEVuZE5vdGU+PENpdGU+PEF1dGhvcj5Qcm91c2U8L0F1dGhvcj48WWVhcj4yMDI0PC9ZZWFyPjxS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</w:fldData>
        </w:fldChar>
      </w:r>
      <w:r w:rsidR="00A0336F">
        <w:rPr>
          <w:rFonts w:ascii="Times New Roman" w:hAnsi="Times New Roman" w:cs="Times New Roman"/>
        </w:rPr>
        <w:instrText xml:space="preserve"> ADDIN EN.CITE.DATA </w:instrText>
      </w:r>
      <w:r w:rsidR="00A0336F">
        <w:rPr>
          <w:rFonts w:ascii="Times New Roman" w:hAnsi="Times New Roman" w:cs="Times New Roman"/>
        </w:rPr>
      </w:r>
      <w:r w:rsidR="00A0336F">
        <w:rPr>
          <w:rFonts w:ascii="Times New Roman" w:hAnsi="Times New Roman" w:cs="Times New Roman"/>
        </w:rPr>
        <w:fldChar w:fldCharType="end"/>
      </w:r>
      <w:r w:rsidR="00A717BA">
        <w:rPr>
          <w:rFonts w:ascii="Times New Roman" w:hAnsi="Times New Roman" w:cs="Times New Roman"/>
        </w:rPr>
      </w:r>
      <w:r w:rsidR="00A717BA">
        <w:rPr>
          <w:rFonts w:ascii="Times New Roman" w:hAnsi="Times New Roman" w:cs="Times New Roman"/>
        </w:rPr>
        <w:fldChar w:fldCharType="separate"/>
      </w:r>
      <w:r w:rsidR="00A0336F">
        <w:rPr>
          <w:rFonts w:ascii="Times New Roman" w:hAnsi="Times New Roman" w:cs="Times New Roman"/>
          <w:noProof/>
        </w:rPr>
        <w:t>(53, 54)</w:t>
      </w:r>
      <w:r w:rsidR="00A717BA">
        <w:rPr>
          <w:rFonts w:ascii="Times New Roman" w:hAnsi="Times New Roman" w:cs="Times New Roman"/>
        </w:rPr>
        <w:fldChar w:fldCharType="end"/>
      </w:r>
      <w:r w:rsidR="000226AD">
        <w:rPr>
          <w:rFonts w:ascii="Times New Roman" w:hAnsi="Times New Roman" w:cs="Times New Roman"/>
        </w:rPr>
        <w:t xml:space="preserve">, </w:t>
      </w:r>
      <w:r w:rsidRPr="00121E88">
        <w:rPr>
          <w:rFonts w:ascii="Times New Roman" w:hAnsi="Times New Roman" w:cs="Times New Roman"/>
        </w:rPr>
        <w:t>and in combination with immune checkpoint blockade. Ultimately, this line of therapy could inaugurate a new paradigm of treating the cancer patient as a whole – simultaneously controlling tumor progression and its paraneoplastic complications – to meaningfully improve quality of life and survival.</w:t>
      </w:r>
    </w:p>
    <w:bookmarkEnd w:id="5"/>
    <w:p w14:paraId="68D7F1AE" w14:textId="7CBE5934" w:rsidR="00542665" w:rsidRPr="004B60F9" w:rsidRDefault="00542665" w:rsidP="00542665">
      <w:pPr>
        <w:pStyle w:val="Heading1"/>
        <w:spacing w:before="360"/>
      </w:pPr>
      <w:r w:rsidRPr="004B60F9">
        <w:t>Methods</w:t>
      </w:r>
    </w:p>
    <w:p w14:paraId="3F5F9D0B"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Reagents</w:t>
      </w:r>
    </w:p>
    <w:p w14:paraId="4138C496" w14:textId="7083889C" w:rsidR="008E10BD" w:rsidRDefault="008E10BD" w:rsidP="00542665">
      <w:pPr>
        <w:spacing w:line="360" w:lineRule="auto"/>
        <w:rPr>
          <w:rFonts w:ascii="Times New Roman" w:hAnsi="Times New Roman" w:cs="Times New Roman"/>
          <w:iCs/>
        </w:rPr>
      </w:pPr>
      <w:r>
        <w:rPr>
          <w:rFonts w:ascii="Times New Roman" w:hAnsi="Times New Roman" w:cs="Times New Roman"/>
          <w:iCs/>
        </w:rPr>
        <w:t xml:space="preserve">In our xenograft model, the </w:t>
      </w:r>
      <w:r w:rsidRPr="008E10BD">
        <w:rPr>
          <w:rFonts w:ascii="Times New Roman" w:hAnsi="Times New Roman" w:cs="Times New Roman"/>
          <w:iCs/>
        </w:rPr>
        <w:t xml:space="preserve">study exclusively examined female mice because the </w:t>
      </w:r>
      <w:r>
        <w:rPr>
          <w:rFonts w:ascii="Times New Roman" w:hAnsi="Times New Roman" w:cs="Times New Roman"/>
          <w:iCs/>
        </w:rPr>
        <w:t xml:space="preserve">ovarian cancer </w:t>
      </w:r>
      <w:r w:rsidRPr="008E10BD">
        <w:rPr>
          <w:rFonts w:ascii="Times New Roman" w:hAnsi="Times New Roman" w:cs="Times New Roman"/>
          <w:iCs/>
        </w:rPr>
        <w:t>is only relevant in females.</w:t>
      </w:r>
    </w:p>
    <w:p w14:paraId="52187A00" w14:textId="31B9D54D" w:rsidR="00542665" w:rsidRPr="004B60F9" w:rsidRDefault="00542665" w:rsidP="00542665">
      <w:pPr>
        <w:spacing w:line="360" w:lineRule="auto"/>
        <w:rPr>
          <w:rFonts w:ascii="Times New Roman" w:hAnsi="Times New Roman" w:cs="Times New Roman"/>
          <w:iCs/>
        </w:rPr>
      </w:pPr>
      <w:r w:rsidRPr="004B60F9">
        <w:rPr>
          <w:rFonts w:ascii="Times New Roman" w:hAnsi="Times New Roman" w:cs="Times New Roman"/>
          <w:iCs/>
        </w:rPr>
        <w:t xml:space="preserve">ISOQ was provided by </w:t>
      </w:r>
      <w:proofErr w:type="spellStart"/>
      <w:r w:rsidRPr="004B60F9">
        <w:rPr>
          <w:rFonts w:ascii="Times New Roman" w:hAnsi="Times New Roman" w:cs="Times New Roman"/>
          <w:iCs/>
        </w:rPr>
        <w:t>Quercis</w:t>
      </w:r>
      <w:proofErr w:type="spellEnd"/>
      <w:r w:rsidRPr="004B60F9">
        <w:rPr>
          <w:rFonts w:ascii="Times New Roman" w:hAnsi="Times New Roman" w:cs="Times New Roman"/>
          <w:iCs/>
        </w:rPr>
        <w:t xml:space="preserve"> Pharma (Zug, Switzerland). ZAF was purchased from TCI America (Portland, OR, USA). </w:t>
      </w:r>
      <w:proofErr w:type="spellStart"/>
      <w:r w:rsidRPr="004B60F9">
        <w:rPr>
          <w:rFonts w:ascii="Times New Roman" w:hAnsi="Times New Roman" w:cs="Times New Roman"/>
          <w:iCs/>
        </w:rPr>
        <w:t>Dieosinediglutathione</w:t>
      </w:r>
      <w:proofErr w:type="spellEnd"/>
      <w:r w:rsidRPr="004B60F9">
        <w:rPr>
          <w:rFonts w:ascii="Times New Roman" w:hAnsi="Times New Roman" w:cs="Times New Roman"/>
          <w:iCs/>
        </w:rPr>
        <w:t xml:space="preserve"> (</w:t>
      </w:r>
      <w:proofErr w:type="spellStart"/>
      <w:r w:rsidRPr="004B60F9">
        <w:rPr>
          <w:rFonts w:ascii="Times New Roman" w:hAnsi="Times New Roman" w:cs="Times New Roman"/>
          <w:iCs/>
        </w:rPr>
        <w:t>DiEGSSG</w:t>
      </w:r>
      <w:proofErr w:type="spellEnd"/>
      <w:r w:rsidRPr="004B60F9">
        <w:rPr>
          <w:rFonts w:ascii="Times New Roman" w:hAnsi="Times New Roman" w:cs="Times New Roman"/>
          <w:iCs/>
        </w:rPr>
        <w:t>), cisplatin and gemcitabine were purchased from Cayman Chemical (Ann Arbor, Michigan, USA).</w:t>
      </w:r>
    </w:p>
    <w:p w14:paraId="100D2506" w14:textId="77777777" w:rsidR="00542665" w:rsidRPr="004B60F9" w:rsidRDefault="00542665" w:rsidP="00542665">
      <w:pPr>
        <w:spacing w:line="360" w:lineRule="auto"/>
        <w:rPr>
          <w:rFonts w:ascii="Times New Roman" w:hAnsi="Times New Roman" w:cs="Times New Roman"/>
          <w:iCs/>
        </w:rPr>
      </w:pPr>
      <w:r w:rsidRPr="004B60F9">
        <w:rPr>
          <w:rFonts w:ascii="Times New Roman" w:hAnsi="Times New Roman" w:cs="Times New Roman"/>
          <w:iCs/>
        </w:rPr>
        <w:t xml:space="preserve">Recombinant human PDI, angiogenesis and inflammation array kits, as well as antibodies against TMEM176B (LR8), PDI and ERp57, were purchased from Abcam (Waltham, MA, USA). Antibodies against tissue </w:t>
      </w:r>
      <w:proofErr w:type="gramStart"/>
      <w:r w:rsidRPr="004B60F9">
        <w:rPr>
          <w:rFonts w:ascii="Times New Roman" w:hAnsi="Times New Roman" w:cs="Times New Roman"/>
          <w:iCs/>
        </w:rPr>
        <w:t>factor</w:t>
      </w:r>
      <w:proofErr w:type="gramEnd"/>
      <w:r w:rsidRPr="004B60F9">
        <w:rPr>
          <w:rFonts w:ascii="Times New Roman" w:hAnsi="Times New Roman" w:cs="Times New Roman"/>
          <w:iCs/>
        </w:rPr>
        <w:t xml:space="preserve">, VEGF, PD-L1, </w:t>
      </w:r>
      <w:r w:rsidRPr="004B60F9">
        <w:rPr>
          <w:rFonts w:ascii="Symbol" w:hAnsi="Symbol" w:cs="Times New Roman"/>
          <w:iCs/>
        </w:rPr>
        <w:t>b</w:t>
      </w:r>
      <w:r w:rsidRPr="004B60F9">
        <w:rPr>
          <w:rFonts w:ascii="Times New Roman" w:hAnsi="Times New Roman" w:cs="Times New Roman"/>
          <w:iCs/>
        </w:rPr>
        <w:t xml:space="preserve">-actin, along with secondary antibodies and blue loading buffer, were obtained from Cell Signaling Technology (Danvers, MA, USA).  </w:t>
      </w:r>
    </w:p>
    <w:p w14:paraId="6352148B" w14:textId="77777777" w:rsidR="00542665" w:rsidRPr="004B60F9" w:rsidRDefault="00542665" w:rsidP="00542665">
      <w:pPr>
        <w:spacing w:line="360" w:lineRule="auto"/>
        <w:rPr>
          <w:rFonts w:ascii="Times New Roman" w:hAnsi="Times New Roman" w:cs="Times New Roman"/>
          <w:iCs/>
        </w:rPr>
      </w:pPr>
      <w:r w:rsidRPr="004B60F9">
        <w:rPr>
          <w:rFonts w:ascii="Times New Roman" w:hAnsi="Times New Roman" w:cs="Times New Roman"/>
          <w:iCs/>
        </w:rPr>
        <w:lastRenderedPageBreak/>
        <w:t xml:space="preserve">Recombinant coagulation factors </w:t>
      </w:r>
      <w:proofErr w:type="spellStart"/>
      <w:r w:rsidRPr="004B60F9">
        <w:rPr>
          <w:rFonts w:ascii="Times New Roman" w:hAnsi="Times New Roman" w:cs="Times New Roman"/>
          <w:iCs/>
        </w:rPr>
        <w:t>VIIa</w:t>
      </w:r>
      <w:proofErr w:type="spellEnd"/>
      <w:r w:rsidRPr="004B60F9">
        <w:rPr>
          <w:rFonts w:ascii="Times New Roman" w:hAnsi="Times New Roman" w:cs="Times New Roman"/>
          <w:iCs/>
        </w:rPr>
        <w:t xml:space="preserve"> (</w:t>
      </w:r>
      <w:proofErr w:type="spellStart"/>
      <w:r w:rsidRPr="004B60F9">
        <w:rPr>
          <w:rFonts w:ascii="Times New Roman" w:hAnsi="Times New Roman" w:cs="Times New Roman"/>
          <w:iCs/>
        </w:rPr>
        <w:t>FVIIa</w:t>
      </w:r>
      <w:proofErr w:type="spellEnd"/>
      <w:r w:rsidRPr="004B60F9">
        <w:rPr>
          <w:rFonts w:ascii="Times New Roman" w:hAnsi="Times New Roman" w:cs="Times New Roman"/>
          <w:iCs/>
        </w:rPr>
        <w:t xml:space="preserve">) and X (FX), and the fluorescent Factor Xa cleaving substrate were purchased from </w:t>
      </w:r>
      <w:proofErr w:type="spellStart"/>
      <w:r w:rsidRPr="004B60F9">
        <w:rPr>
          <w:rFonts w:ascii="Times New Roman" w:hAnsi="Times New Roman" w:cs="Times New Roman"/>
          <w:iCs/>
        </w:rPr>
        <w:t>Prolytix</w:t>
      </w:r>
      <w:proofErr w:type="spellEnd"/>
      <w:r w:rsidRPr="004B60F9">
        <w:rPr>
          <w:rFonts w:ascii="Times New Roman" w:hAnsi="Times New Roman" w:cs="Times New Roman"/>
          <w:iCs/>
        </w:rPr>
        <w:t xml:space="preserve"> (Essex Junction, VT, USA). </w:t>
      </w:r>
    </w:p>
    <w:p w14:paraId="5EEB0FA1" w14:textId="77777777" w:rsidR="00542665" w:rsidRPr="004B60F9" w:rsidRDefault="00542665" w:rsidP="00542665">
      <w:pPr>
        <w:spacing w:line="360" w:lineRule="auto"/>
        <w:rPr>
          <w:rFonts w:ascii="Times New Roman" w:hAnsi="Times New Roman" w:cs="Times New Roman"/>
          <w:iCs/>
        </w:rPr>
      </w:pPr>
      <w:r w:rsidRPr="004B60F9">
        <w:rPr>
          <w:rFonts w:ascii="Times New Roman" w:hAnsi="Times New Roman" w:cs="Times New Roman"/>
          <w:iCs/>
        </w:rPr>
        <w:t xml:space="preserve">Protein quantification and lysis reagents, including Pierce BCA (Bradford) Plus and detergent-compatible assays, </w:t>
      </w:r>
      <w:proofErr w:type="spellStart"/>
      <w:r w:rsidRPr="004B60F9">
        <w:rPr>
          <w:rFonts w:ascii="Times New Roman" w:hAnsi="Times New Roman" w:cs="Times New Roman"/>
          <w:bCs/>
          <w:iCs/>
        </w:rPr>
        <w:t>mPER</w:t>
      </w:r>
      <w:proofErr w:type="spellEnd"/>
      <w:r w:rsidRPr="004B60F9">
        <w:rPr>
          <w:rFonts w:ascii="Times New Roman" w:hAnsi="Times New Roman" w:cs="Times New Roman"/>
          <w:bCs/>
          <w:iCs/>
        </w:rPr>
        <w:t xml:space="preserve"> mammalian protein extraction reagent, and Halt protease and phosphatase inhibitor cocktail</w:t>
      </w:r>
      <w:r w:rsidRPr="004B60F9">
        <w:rPr>
          <w:rFonts w:ascii="Times New Roman" w:hAnsi="Times New Roman" w:cs="Times New Roman"/>
          <w:iCs/>
        </w:rPr>
        <w:t xml:space="preserve">, were purchased from </w:t>
      </w:r>
      <w:proofErr w:type="spellStart"/>
      <w:r w:rsidRPr="004B60F9">
        <w:rPr>
          <w:rFonts w:ascii="Times New Roman" w:hAnsi="Times New Roman" w:cs="Times New Roman"/>
          <w:iCs/>
        </w:rPr>
        <w:t>Thermo</w:t>
      </w:r>
      <w:proofErr w:type="spellEnd"/>
      <w:r w:rsidRPr="004B60F9">
        <w:rPr>
          <w:rFonts w:ascii="Times New Roman" w:hAnsi="Times New Roman" w:cs="Times New Roman"/>
          <w:iCs/>
        </w:rPr>
        <w:t xml:space="preserve"> Fisher Scientific (Waltham, MA, USA), as were </w:t>
      </w:r>
      <w:proofErr w:type="spellStart"/>
      <w:r w:rsidRPr="004B60F9">
        <w:rPr>
          <w:rFonts w:ascii="Times New Roman" w:hAnsi="Times New Roman" w:cs="Times New Roman"/>
          <w:iCs/>
        </w:rPr>
        <w:t>RNAlater</w:t>
      </w:r>
      <w:proofErr w:type="spellEnd"/>
      <w:r w:rsidRPr="004B60F9">
        <w:rPr>
          <w:rFonts w:ascii="Times New Roman" w:hAnsi="Times New Roman" w:cs="Times New Roman"/>
          <w:iCs/>
        </w:rPr>
        <w:t xml:space="preserve"> and P-selectin ELISA kits.</w:t>
      </w:r>
    </w:p>
    <w:p w14:paraId="7AC38C58"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Cs/>
        </w:rPr>
        <w:t>Recombinant bovine insulin, dithiothreitol (DTT), bovine serum albumin (BSA), standard laboratory buffers, and other chemicals were purchased from Sigma-Aldrich (St. Louis, MO, USA) and VWR (Radnor, PA, USA). Clear-bottom 96-well and 384-well plates were obtained from Corning (Corning, NY, USA).</w:t>
      </w:r>
    </w:p>
    <w:p w14:paraId="3AEC0BA6"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Cell culture</w:t>
      </w:r>
    </w:p>
    <w:p w14:paraId="0C87A691"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rPr>
        <w:t>Human ovarian adenocarcinoma (OVCAR8) (NCI-DTP Cat#OVCAR-8, RRID: CVCL_1629) were cultured in RPMI 1640 medium supplemented with 10% fetal bovine serum (FBS), 1% (</w:t>
      </w:r>
      <w:r w:rsidRPr="004B60F9">
        <w:rPr>
          <w:rFonts w:ascii="Times New Roman" w:hAnsi="Times New Roman" w:cs="Times New Roman"/>
          <w:i/>
          <w:iCs/>
        </w:rPr>
        <w:t>w</w:t>
      </w:r>
      <w:r w:rsidRPr="004B60F9">
        <w:rPr>
          <w:rFonts w:ascii="Times New Roman" w:hAnsi="Times New Roman" w:cs="Times New Roman"/>
        </w:rPr>
        <w:t>/</w:t>
      </w:r>
      <w:r w:rsidRPr="004B60F9">
        <w:rPr>
          <w:rFonts w:ascii="Times New Roman" w:hAnsi="Times New Roman" w:cs="Times New Roman"/>
          <w:i/>
          <w:iCs/>
        </w:rPr>
        <w:t>v</w:t>
      </w:r>
      <w:r w:rsidRPr="004B60F9">
        <w:rPr>
          <w:rFonts w:ascii="Times New Roman" w:hAnsi="Times New Roman" w:cs="Times New Roman"/>
        </w:rPr>
        <w:t>) sodium pyruvate, 10 mM HEPES, 2 mM glutamine, and 100 IU/mL penicillin/streptomycin.</w:t>
      </w:r>
    </w:p>
    <w:p w14:paraId="4B0DB230"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Thiol isomerase activity assay</w:t>
      </w:r>
    </w:p>
    <w:p w14:paraId="6779A70A"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OVCAR8 cells were seeded in black 96-well plates at a density of 10,000 cells per 100 µL of complete medium. The following day, wells were washed with 100 µL of potassium phosphate buffer (</w:t>
      </w:r>
      <w:r w:rsidRPr="004B60F9">
        <w:rPr>
          <w:rFonts w:ascii="Times New Roman" w:eastAsia="Times New Roman" w:hAnsi="Times New Roman" w:cs="Times New Roman"/>
        </w:rPr>
        <w:t xml:space="preserve">100 mM potassium phosphate (pH 7.4), containing 2 mM EDTA), and then replenished with 80 </w:t>
      </w:r>
      <w:r w:rsidRPr="004B60F9">
        <w:rPr>
          <w:rFonts w:ascii="Times New Roman" w:hAnsi="Times New Roman" w:cs="Times New Roman"/>
        </w:rPr>
        <w:t xml:space="preserve">µL of the same buffer. Experimental wells were treated with ISOQ at concentrations of 1, 3, 10 or 30 </w:t>
      </w:r>
      <w:r w:rsidRPr="004B60F9">
        <w:rPr>
          <w:rFonts w:ascii="Times New Roman" w:hAnsi="Times New Roman" w:cs="Times New Roman"/>
        </w:rPr>
        <w:sym w:font="Symbol" w:char="F06D"/>
      </w:r>
      <w:r w:rsidRPr="004B60F9">
        <w:rPr>
          <w:rFonts w:ascii="Times New Roman" w:hAnsi="Times New Roman" w:cs="Times New Roman"/>
        </w:rPr>
        <w:t xml:space="preserve">M for 10 minutes at room temperature. Immediately after incubation, DTT was added to a final concentration of 5 µM, followed by </w:t>
      </w:r>
      <w:proofErr w:type="spellStart"/>
      <w:r w:rsidRPr="004B60F9">
        <w:rPr>
          <w:rFonts w:ascii="Times New Roman" w:hAnsi="Times New Roman" w:cs="Times New Roman"/>
        </w:rPr>
        <w:t>DiEGSSG</w:t>
      </w:r>
      <w:proofErr w:type="spellEnd"/>
      <w:r w:rsidRPr="004B60F9">
        <w:rPr>
          <w:rFonts w:ascii="Times New Roman" w:hAnsi="Times New Roman" w:cs="Times New Roman"/>
        </w:rPr>
        <w:t xml:space="preserve"> fluorescent probe at 150 </w:t>
      </w:r>
      <w:proofErr w:type="spellStart"/>
      <w:r w:rsidRPr="004B60F9">
        <w:rPr>
          <w:rFonts w:ascii="Times New Roman" w:hAnsi="Times New Roman" w:cs="Times New Roman"/>
        </w:rPr>
        <w:t>nM.</w:t>
      </w:r>
      <w:proofErr w:type="spellEnd"/>
      <w:r w:rsidRPr="004B60F9">
        <w:rPr>
          <w:rFonts w:ascii="Times New Roman" w:hAnsi="Times New Roman" w:cs="Times New Roman"/>
        </w:rPr>
        <w:t xml:space="preserve">  Fluorescence was measured kinetically (excitation: 520 nm; emission: 550 nm) for 30 minutes using a </w:t>
      </w:r>
      <w:proofErr w:type="spellStart"/>
      <w:r w:rsidRPr="004B60F9">
        <w:rPr>
          <w:rFonts w:ascii="Times New Roman" w:hAnsi="Times New Roman" w:cs="Times New Roman"/>
        </w:rPr>
        <w:t>BioTek</w:t>
      </w:r>
      <w:proofErr w:type="spellEnd"/>
      <w:r w:rsidRPr="004B60F9">
        <w:rPr>
          <w:rFonts w:ascii="Times New Roman" w:hAnsi="Times New Roman" w:cs="Times New Roman"/>
        </w:rPr>
        <w:t xml:space="preserve"> Synergy H1 microplate reader (Agilent, Santa Clara, CA, USA). For mouse plasma samples, 70 µL of plasma was added to each well along with 10 µL of potassium phosphate buffer. Final concentrations of 5 µM DTT and 150 </w:t>
      </w:r>
      <w:proofErr w:type="spellStart"/>
      <w:r w:rsidRPr="004B60F9">
        <w:rPr>
          <w:rFonts w:ascii="Times New Roman" w:hAnsi="Times New Roman" w:cs="Times New Roman"/>
        </w:rPr>
        <w:t>nM</w:t>
      </w:r>
      <w:proofErr w:type="spellEnd"/>
      <w:r w:rsidRPr="004B60F9">
        <w:rPr>
          <w:rFonts w:ascii="Times New Roman" w:hAnsi="Times New Roman" w:cs="Times New Roman"/>
        </w:rPr>
        <w:t xml:space="preserve"> </w:t>
      </w:r>
      <w:proofErr w:type="spellStart"/>
      <w:r w:rsidRPr="004B60F9">
        <w:rPr>
          <w:rFonts w:ascii="Times New Roman" w:hAnsi="Times New Roman" w:cs="Times New Roman"/>
        </w:rPr>
        <w:t>DiEGSSG</w:t>
      </w:r>
      <w:proofErr w:type="spellEnd"/>
      <w:r w:rsidRPr="004B60F9">
        <w:rPr>
          <w:rFonts w:ascii="Times New Roman" w:hAnsi="Times New Roman" w:cs="Times New Roman"/>
        </w:rPr>
        <w:t xml:space="preserve"> were added immediately before measurement under the same fluorescence settings. Data were normalized to the untreated control for each condition, with raw values reported as relative fluorescent units per minute (RFU/min).</w:t>
      </w:r>
    </w:p>
    <w:p w14:paraId="410A0F09"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 xml:space="preserve">Factor Xa generation </w:t>
      </w:r>
    </w:p>
    <w:p w14:paraId="39EFB565"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OVCAR8 cells were seeded at a density of 100,000 cells per well in clear 12-well plates and incubated overnight.  The following day, cells were then washed with 1 mL of Tris-buffered saline (TBS;</w:t>
      </w:r>
      <w:r w:rsidRPr="004B60F9">
        <w:rPr>
          <w:rFonts w:ascii="Times New Roman" w:eastAsia="Times New Roman" w:hAnsi="Times New Roman" w:cs="Times New Roman"/>
          <w:bCs/>
        </w:rPr>
        <w:t xml:space="preserve"> </w:t>
      </w:r>
      <w:r w:rsidRPr="004B60F9">
        <w:rPr>
          <w:rFonts w:ascii="Times New Roman" w:hAnsi="Times New Roman" w:cs="Times New Roman"/>
          <w:bCs/>
        </w:rPr>
        <w:t xml:space="preserve">15 mM </w:t>
      </w:r>
      <w:r w:rsidRPr="004B60F9">
        <w:rPr>
          <w:rFonts w:ascii="Times New Roman" w:hAnsi="Times New Roman" w:cs="Times New Roman"/>
          <w:bCs/>
        </w:rPr>
        <w:lastRenderedPageBreak/>
        <w:t>Tris-HCL, 4.6 mM Tris-base, 150 mM NaCl, pH 7.6, adjusted at room temperature</w:t>
      </w:r>
      <w:r w:rsidRPr="004B60F9">
        <w:rPr>
          <w:rFonts w:ascii="Times New Roman" w:hAnsi="Times New Roman" w:cs="Times New Roman"/>
        </w:rPr>
        <w:t xml:space="preserve">), and incubated with ISOQ at concentrations of 1, 3, 10 or 30 </w:t>
      </w:r>
      <w:r w:rsidRPr="004B60F9">
        <w:rPr>
          <w:rFonts w:ascii="Symbol" w:hAnsi="Symbol" w:cs="Times New Roman"/>
        </w:rPr>
        <w:sym w:font="Symbol" w:char="F06D"/>
      </w:r>
      <w:r w:rsidRPr="004B60F9">
        <w:rPr>
          <w:rFonts w:ascii="Times New Roman" w:hAnsi="Times New Roman" w:cs="Times New Roman"/>
        </w:rPr>
        <w:t xml:space="preserve">M in 500 µL of TBS for 30 minutes at room temperature. </w:t>
      </w:r>
    </w:p>
    <w:p w14:paraId="3C0EB776"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 xml:space="preserve">After ISOQ treatment, an additional 500 µL of TBS were added to each well along with the following components: 1 </w:t>
      </w:r>
      <w:r w:rsidRPr="004B60F9">
        <w:rPr>
          <w:rFonts w:ascii="Symbol" w:hAnsi="Symbol" w:cs="Times New Roman"/>
        </w:rPr>
        <w:t>m</w:t>
      </w:r>
      <w:r w:rsidRPr="004B60F9">
        <w:rPr>
          <w:rFonts w:ascii="Times New Roman" w:hAnsi="Times New Roman" w:cs="Times New Roman"/>
        </w:rPr>
        <w:t xml:space="preserve">L of fluorescent substrate, 5 nmol/L Factor </w:t>
      </w:r>
      <w:proofErr w:type="spellStart"/>
      <w:r w:rsidRPr="004B60F9">
        <w:rPr>
          <w:rFonts w:ascii="Times New Roman" w:hAnsi="Times New Roman" w:cs="Times New Roman"/>
        </w:rPr>
        <w:t>VIIa</w:t>
      </w:r>
      <w:proofErr w:type="spellEnd"/>
      <w:r w:rsidRPr="004B60F9">
        <w:rPr>
          <w:rFonts w:ascii="Times New Roman" w:hAnsi="Times New Roman" w:cs="Times New Roman"/>
        </w:rPr>
        <w:t xml:space="preserve"> (</w:t>
      </w:r>
      <w:proofErr w:type="spellStart"/>
      <w:r w:rsidRPr="004B60F9">
        <w:rPr>
          <w:rFonts w:ascii="Times New Roman" w:hAnsi="Times New Roman" w:cs="Times New Roman"/>
        </w:rPr>
        <w:t>FVIIa</w:t>
      </w:r>
      <w:proofErr w:type="spellEnd"/>
      <w:r w:rsidRPr="004B60F9">
        <w:rPr>
          <w:rFonts w:ascii="Times New Roman" w:hAnsi="Times New Roman" w:cs="Times New Roman"/>
        </w:rPr>
        <w:t>), 150 nmol/L of Factor X (FX), and 5 mmol/L of CaCl</w:t>
      </w:r>
      <w:r w:rsidRPr="004B60F9">
        <w:rPr>
          <w:rFonts w:ascii="Times New Roman" w:hAnsi="Times New Roman" w:cs="Times New Roman"/>
          <w:vertAlign w:val="subscript"/>
        </w:rPr>
        <w:t>2</w:t>
      </w:r>
      <w:r w:rsidRPr="004B60F9">
        <w:rPr>
          <w:rFonts w:ascii="Times New Roman" w:hAnsi="Times New Roman" w:cs="Times New Roman"/>
        </w:rPr>
        <w:t xml:space="preserve">. Fluorescence was measured kinetically (excitation: 352 nm; emission: 470 nm) for 45 minutes using a </w:t>
      </w:r>
      <w:proofErr w:type="spellStart"/>
      <w:r w:rsidRPr="004B60F9">
        <w:rPr>
          <w:rFonts w:ascii="Times New Roman" w:hAnsi="Times New Roman" w:cs="Times New Roman"/>
        </w:rPr>
        <w:t>SpectraMax</w:t>
      </w:r>
      <w:proofErr w:type="spellEnd"/>
      <w:r w:rsidRPr="004B60F9">
        <w:rPr>
          <w:rFonts w:ascii="Times New Roman" w:hAnsi="Times New Roman" w:cs="Times New Roman"/>
        </w:rPr>
        <w:t xml:space="preserve"> M3 microplate reader (Molecular Devices, Sunnyvale, CA, USA).</w:t>
      </w:r>
    </w:p>
    <w:p w14:paraId="1BA1068E" w14:textId="77777777" w:rsidR="00542665" w:rsidRPr="004B60F9" w:rsidRDefault="00542665" w:rsidP="00542665">
      <w:pPr>
        <w:spacing w:line="360" w:lineRule="auto"/>
        <w:rPr>
          <w:rFonts w:ascii="Times New Roman" w:hAnsi="Times New Roman" w:cs="Times New Roman"/>
          <w:i/>
          <w:iCs/>
          <w:u w:val="single"/>
        </w:rPr>
      </w:pPr>
      <w:r w:rsidRPr="004B60F9">
        <w:rPr>
          <w:rFonts w:ascii="Times New Roman" w:hAnsi="Times New Roman" w:cs="Times New Roman"/>
          <w:i/>
          <w:iCs/>
          <w:u w:val="single"/>
        </w:rPr>
        <w:t>Platelet preparation</w:t>
      </w:r>
    </w:p>
    <w:p w14:paraId="0B854384" w14:textId="77777777" w:rsidR="00542665" w:rsidRPr="004B60F9" w:rsidRDefault="00542665" w:rsidP="00542665">
      <w:pPr>
        <w:spacing w:line="360" w:lineRule="auto"/>
        <w:rPr>
          <w:rFonts w:ascii="Times New Roman" w:hAnsi="Times New Roman" w:cs="Times New Roman"/>
          <w:bCs/>
        </w:rPr>
      </w:pPr>
      <w:r w:rsidRPr="004B60F9">
        <w:rPr>
          <w:rFonts w:ascii="Times New Roman" w:hAnsi="Times New Roman" w:cs="Times New Roman"/>
          <w:bCs/>
        </w:rPr>
        <w:t>Following approval from the Western New England University Institutional Review Board (IRB), human platelets were collected from consenting, drug-free donors using standard venipuncture techniques. Blood was drawn into tubes containing 3.2% sodium citrate.</w:t>
      </w:r>
    </w:p>
    <w:p w14:paraId="127BCED6" w14:textId="77777777" w:rsidR="00542665" w:rsidRPr="004B60F9" w:rsidRDefault="00542665" w:rsidP="00542665">
      <w:pPr>
        <w:spacing w:line="360" w:lineRule="auto"/>
        <w:rPr>
          <w:rFonts w:ascii="Times New Roman" w:hAnsi="Times New Roman" w:cs="Times New Roman"/>
          <w:bCs/>
        </w:rPr>
      </w:pPr>
      <w:r w:rsidRPr="004B60F9">
        <w:rPr>
          <w:rFonts w:ascii="Times New Roman" w:hAnsi="Times New Roman" w:cs="Times New Roman"/>
          <w:bCs/>
        </w:rPr>
        <w:t>Platelet rich plasma (PRP) was prepared by centrifuging whole blood at 100×</w:t>
      </w:r>
      <w:r w:rsidRPr="00B36EB0">
        <w:rPr>
          <w:rFonts w:ascii="Times New Roman" w:hAnsi="Times New Roman" w:cs="Times New Roman"/>
          <w:bCs/>
          <w:i/>
          <w:iCs/>
        </w:rPr>
        <w:t>g</w:t>
      </w:r>
      <w:r w:rsidRPr="004B60F9">
        <w:rPr>
          <w:rFonts w:ascii="Times New Roman" w:hAnsi="Times New Roman" w:cs="Times New Roman"/>
          <w:bCs/>
        </w:rPr>
        <w:t>.  PRP was then processed using an ADP-sensitive method: samples were centrifuged at 350×</w:t>
      </w:r>
      <w:r w:rsidRPr="00B36EB0">
        <w:rPr>
          <w:rFonts w:ascii="Times New Roman" w:hAnsi="Times New Roman" w:cs="Times New Roman"/>
          <w:bCs/>
          <w:i/>
          <w:iCs/>
        </w:rPr>
        <w:t>g</w:t>
      </w:r>
      <w:r w:rsidRPr="004B60F9">
        <w:rPr>
          <w:rFonts w:ascii="Times New Roman" w:hAnsi="Times New Roman" w:cs="Times New Roman"/>
          <w:bCs/>
        </w:rPr>
        <w:t xml:space="preserve"> for 20 minutes, and the supernatant was carefully aspirated, and the platelet pellet was resuspended in Tyrode’s buffer to a final concentration of 1×10</w:t>
      </w:r>
      <w:r w:rsidRPr="004B60F9">
        <w:rPr>
          <w:rFonts w:ascii="Times New Roman" w:hAnsi="Times New Roman" w:cs="Times New Roman"/>
          <w:bCs/>
          <w:vertAlign w:val="superscript"/>
        </w:rPr>
        <w:t xml:space="preserve">8 </w:t>
      </w:r>
      <w:r w:rsidRPr="004B60F9">
        <w:rPr>
          <w:rFonts w:ascii="Times New Roman" w:hAnsi="Times New Roman" w:cs="Times New Roman"/>
          <w:bCs/>
        </w:rPr>
        <w:t>platelets/</w:t>
      </w:r>
      <w:proofErr w:type="spellStart"/>
      <w:r w:rsidRPr="004B60F9">
        <w:rPr>
          <w:rFonts w:ascii="Times New Roman" w:hAnsi="Times New Roman" w:cs="Times New Roman"/>
          <w:bCs/>
        </w:rPr>
        <w:t>mL.</w:t>
      </w:r>
      <w:proofErr w:type="spellEnd"/>
      <w:r w:rsidRPr="004B60F9">
        <w:rPr>
          <w:rFonts w:ascii="Times New Roman" w:hAnsi="Times New Roman" w:cs="Times New Roman"/>
          <w:bCs/>
        </w:rPr>
        <w:t xml:space="preserve"> The Tyrode’s buffer consisted of 20 mM HEPES, 144 mM NaCl, 3 mM </w:t>
      </w:r>
      <w:proofErr w:type="spellStart"/>
      <w:r w:rsidRPr="004B60F9">
        <w:rPr>
          <w:rFonts w:ascii="Times New Roman" w:hAnsi="Times New Roman" w:cs="Times New Roman"/>
          <w:bCs/>
        </w:rPr>
        <w:t>KCl</w:t>
      </w:r>
      <w:proofErr w:type="spellEnd"/>
      <w:r w:rsidRPr="004B60F9">
        <w:rPr>
          <w:rFonts w:ascii="Times New Roman" w:hAnsi="Times New Roman" w:cs="Times New Roman"/>
          <w:bCs/>
        </w:rPr>
        <w:t>, 12 mM NaHCO</w:t>
      </w:r>
      <w:r w:rsidRPr="004B60F9">
        <w:rPr>
          <w:rFonts w:ascii="Times New Roman" w:hAnsi="Times New Roman" w:cs="Times New Roman"/>
          <w:bCs/>
          <w:vertAlign w:val="subscript"/>
        </w:rPr>
        <w:t>3</w:t>
      </w:r>
      <w:r w:rsidRPr="004B60F9">
        <w:rPr>
          <w:rFonts w:ascii="Times New Roman" w:hAnsi="Times New Roman" w:cs="Times New Roman"/>
          <w:bCs/>
        </w:rPr>
        <w:t>, and 1 mM MgCl</w:t>
      </w:r>
      <w:r w:rsidRPr="004B60F9">
        <w:rPr>
          <w:rFonts w:ascii="Times New Roman" w:hAnsi="Times New Roman" w:cs="Times New Roman"/>
          <w:bCs/>
          <w:vertAlign w:val="subscript"/>
        </w:rPr>
        <w:t>2</w:t>
      </w:r>
      <w:r w:rsidRPr="004B60F9">
        <w:rPr>
          <w:rFonts w:ascii="Times New Roman" w:hAnsi="Times New Roman" w:cs="Times New Roman"/>
          <w:bCs/>
        </w:rPr>
        <w:t xml:space="preserve">, pH 7.3 adjusted at room temperature. </w:t>
      </w:r>
    </w:p>
    <w:p w14:paraId="32BA9DD7" w14:textId="77777777" w:rsidR="00542665" w:rsidRPr="004B60F9" w:rsidRDefault="00542665" w:rsidP="00542665">
      <w:pPr>
        <w:spacing w:line="360" w:lineRule="auto"/>
        <w:rPr>
          <w:rFonts w:ascii="Times New Roman" w:hAnsi="Times New Roman" w:cs="Times New Roman"/>
          <w:i/>
          <w:iCs/>
          <w:u w:val="single"/>
        </w:rPr>
      </w:pPr>
      <w:r w:rsidRPr="004B60F9">
        <w:rPr>
          <w:rFonts w:ascii="Times New Roman" w:hAnsi="Times New Roman" w:cs="Times New Roman"/>
          <w:i/>
          <w:iCs/>
          <w:u w:val="single"/>
        </w:rPr>
        <w:t>Tumor cell-induced platelet aggregation</w:t>
      </w:r>
    </w:p>
    <w:p w14:paraId="3C46207D"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Washed platelets were incubated with ISOQ at concentrations of 10 and 30 µM for 5 minutes at 37°C prior to analysis by light transmission aggregometry. Tumor cell-induced platelet aggregation (TCIPA) was then initiated by co-incubating platelets with 5</w:t>
      </w:r>
      <w:r w:rsidRPr="004B60F9">
        <w:rPr>
          <w:rFonts w:ascii="Times New Roman" w:hAnsi="Times New Roman" w:cs="Times New Roman"/>
          <w:bCs/>
        </w:rPr>
        <w:t>×</w:t>
      </w:r>
      <w:r w:rsidRPr="004B60F9">
        <w:rPr>
          <w:rFonts w:ascii="Times New Roman" w:hAnsi="Times New Roman" w:cs="Times New Roman"/>
        </w:rPr>
        <w:t>10</w:t>
      </w:r>
      <w:r w:rsidRPr="004B60F9">
        <w:rPr>
          <w:rFonts w:ascii="Times New Roman" w:hAnsi="Times New Roman" w:cs="Times New Roman"/>
          <w:vertAlign w:val="superscript"/>
        </w:rPr>
        <w:t>5</w:t>
      </w:r>
      <w:r w:rsidRPr="004B60F9">
        <w:rPr>
          <w:rFonts w:ascii="Times New Roman" w:hAnsi="Times New Roman" w:cs="Times New Roman"/>
        </w:rPr>
        <w:t xml:space="preserve"> OVCAR8 cells per sample. A negative control containing platelets without any agonist was included to confirm the absence of spontaneous aggregation following preparation. </w:t>
      </w:r>
    </w:p>
    <w:p w14:paraId="69593E03"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Animal studies</w:t>
      </w:r>
    </w:p>
    <w:p w14:paraId="1FACFACB" w14:textId="77777777" w:rsidR="00542665" w:rsidRPr="004B60F9" w:rsidRDefault="00542665" w:rsidP="00542665">
      <w:pPr>
        <w:spacing w:line="360" w:lineRule="auto"/>
        <w:rPr>
          <w:rFonts w:ascii="Times New Roman" w:hAnsi="Times New Roman" w:cs="Times New Roman"/>
          <w:b/>
        </w:rPr>
      </w:pPr>
      <w:r w:rsidRPr="004B60F9">
        <w:rPr>
          <w:rFonts w:ascii="Times New Roman" w:hAnsi="Times New Roman" w:cs="Times New Roman"/>
        </w:rPr>
        <w:t>Immunodeficient NCG mice (Charles River Laboratories) or NOG mice (Taconic Biosciences) were used to establish xenograft models using OVCAR8 cells. A total of 250,000 OVCAR8 cells suspended in 100 µL of PBS were injected subcutaneously into the right flank of 4-week-old female mice. Tumor volume was measured twice weekly and calculated using the formula: (</w:t>
      </w:r>
      <w:proofErr w:type="spellStart"/>
      <w:r w:rsidRPr="004B60F9">
        <w:rPr>
          <w:rFonts w:ascii="Times New Roman" w:hAnsi="Times New Roman" w:cs="Times New Roman"/>
        </w:rPr>
        <w:t>length×width×width</w:t>
      </w:r>
      <w:proofErr w:type="spellEnd"/>
      <w:r w:rsidRPr="004B60F9">
        <w:rPr>
          <w:rFonts w:ascii="Times New Roman" w:hAnsi="Times New Roman" w:cs="Times New Roman"/>
        </w:rPr>
        <w:t>)/2. Once tumors reached an average volume of 30 mm</w:t>
      </w:r>
      <w:r w:rsidRPr="004B60F9">
        <w:rPr>
          <w:rFonts w:ascii="Times New Roman" w:hAnsi="Times New Roman" w:cs="Times New Roman"/>
          <w:vertAlign w:val="superscript"/>
        </w:rPr>
        <w:t>3</w:t>
      </w:r>
      <w:r w:rsidRPr="004B60F9">
        <w:rPr>
          <w:rFonts w:ascii="Times New Roman" w:hAnsi="Times New Roman" w:cs="Times New Roman"/>
        </w:rPr>
        <w:t xml:space="preserve">, treatment was initiated. NCG mice received daily oral </w:t>
      </w:r>
      <w:proofErr w:type="gramStart"/>
      <w:r w:rsidRPr="004B60F9">
        <w:rPr>
          <w:rFonts w:ascii="Times New Roman" w:hAnsi="Times New Roman" w:cs="Times New Roman"/>
        </w:rPr>
        <w:t>gavage</w:t>
      </w:r>
      <w:proofErr w:type="gramEnd"/>
      <w:r w:rsidRPr="004B60F9">
        <w:rPr>
          <w:rFonts w:ascii="Times New Roman" w:hAnsi="Times New Roman" w:cs="Times New Roman"/>
        </w:rPr>
        <w:t xml:space="preserve"> for 46 days with one of the following: 10 mg/kg ISOQ, 30 mg/kg ISOQ, 3 mg/kg ISOQ combined with 10 mg/kg ZAF, 10 mg/kg ISOQ combined with 10 mg/kg ZAF, or vehicle control (corn oil). NOG mice were treated with one of the following regimens: chemotherapy (5 mg/kg cisplatin and 120 mg/kg </w:t>
      </w:r>
      <w:r w:rsidRPr="004B60F9">
        <w:rPr>
          <w:rFonts w:ascii="Times New Roman" w:hAnsi="Times New Roman" w:cs="Times New Roman"/>
        </w:rPr>
        <w:lastRenderedPageBreak/>
        <w:t>gemcitabine), ISOQ alone (3 mg/kg or 30 mg/kg), or ISOQ (3 mg/kg or 30 mg/kg) in combination with cisplatin and gemcitabine. At the study endpoint, mice were euthanized by CO</w:t>
      </w:r>
      <w:r w:rsidRPr="004B60F9">
        <w:rPr>
          <w:rFonts w:ascii="Times New Roman" w:hAnsi="Times New Roman" w:cs="Times New Roman"/>
          <w:vertAlign w:val="subscript"/>
        </w:rPr>
        <w:t>2</w:t>
      </w:r>
      <w:r w:rsidRPr="004B60F9">
        <w:rPr>
          <w:rFonts w:ascii="Times New Roman" w:hAnsi="Times New Roman" w:cs="Times New Roman"/>
        </w:rPr>
        <w:t xml:space="preserve"> inhalation followed by cervical dislocation. Blood was collected via cardiac puncture for downstream analysis. Tumors were </w:t>
      </w:r>
      <w:proofErr w:type="gramStart"/>
      <w:r w:rsidRPr="004B60F9">
        <w:rPr>
          <w:rFonts w:ascii="Times New Roman" w:hAnsi="Times New Roman" w:cs="Times New Roman"/>
        </w:rPr>
        <w:t>excised</w:t>
      </w:r>
      <w:proofErr w:type="gramEnd"/>
      <w:r w:rsidRPr="004B60F9">
        <w:rPr>
          <w:rFonts w:ascii="Times New Roman" w:hAnsi="Times New Roman" w:cs="Times New Roman"/>
        </w:rPr>
        <w:t xml:space="preserve">, fixed in 10% formalin for 24 hours, and subsequently transferred to 70% ethanol for histological processing.  </w:t>
      </w:r>
    </w:p>
    <w:p w14:paraId="4A1E0155"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P-selectin ELISA</w:t>
      </w:r>
    </w:p>
    <w:p w14:paraId="7C25ED92"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Plasma was isolated by centrifugation of whole blood collected from mice in the xenograft study. Samples were frozen and stored at -20</w:t>
      </w:r>
      <w:r w:rsidRPr="004B60F9">
        <w:rPr>
          <w:rFonts w:ascii="Symbol" w:hAnsi="Symbol" w:cs="Times New Roman"/>
        </w:rPr>
        <w:t>°</w:t>
      </w:r>
      <w:r w:rsidRPr="004B60F9">
        <w:rPr>
          <w:rFonts w:ascii="Times New Roman" w:hAnsi="Times New Roman" w:cs="Times New Roman"/>
        </w:rPr>
        <w:t xml:space="preserve">C. P-selectin levels were measured using an ELISA kit according to manufacturer’s instructions. Absorbance was measured at 450 nm using a </w:t>
      </w:r>
      <w:proofErr w:type="spellStart"/>
      <w:r w:rsidRPr="004B60F9">
        <w:rPr>
          <w:rFonts w:ascii="Times New Roman" w:hAnsi="Times New Roman" w:cs="Times New Roman"/>
        </w:rPr>
        <w:t>SpectraMax</w:t>
      </w:r>
      <w:proofErr w:type="spellEnd"/>
      <w:r w:rsidRPr="004B60F9">
        <w:rPr>
          <w:rFonts w:ascii="Times New Roman" w:hAnsi="Times New Roman" w:cs="Times New Roman"/>
        </w:rPr>
        <w:t xml:space="preserve"> M3 microplate reader (Molecular Devices, Sunnyvale, CA, USA). </w:t>
      </w:r>
    </w:p>
    <w:p w14:paraId="5617F61F" w14:textId="77777777" w:rsidR="00542665" w:rsidRPr="004B60F9" w:rsidRDefault="00542665" w:rsidP="00542665">
      <w:pPr>
        <w:spacing w:line="360" w:lineRule="auto"/>
        <w:rPr>
          <w:rFonts w:ascii="Times New Roman" w:hAnsi="Times New Roman" w:cs="Times New Roman"/>
          <w:i/>
          <w:iCs/>
          <w:u w:val="single"/>
        </w:rPr>
      </w:pPr>
      <w:r w:rsidRPr="004B60F9">
        <w:rPr>
          <w:rFonts w:ascii="Times New Roman" w:hAnsi="Times New Roman" w:cs="Times New Roman"/>
          <w:i/>
          <w:iCs/>
          <w:u w:val="single"/>
        </w:rPr>
        <w:t xml:space="preserve">Immunohistochemistry </w:t>
      </w:r>
    </w:p>
    <w:p w14:paraId="7049D54E"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rPr>
        <w:t xml:space="preserve">Excised tumors were sectioned and stained with primary antibodies targeting tissue-factor, VEGF, TMEM176B, PDI or ERp57, followed by incubation with an Alexa Fluor 488-conjugated secondary antibody. Slides were imaged at 20X magnification using a Nikon Eclipse fluorescence microscope (Nikon, Tokyo, Japan), and images were captured using NIS-Elements software (Nikon, Tokyo, Japan).  </w:t>
      </w:r>
      <w:r>
        <w:rPr>
          <w:rFonts w:ascii="Times New Roman" w:hAnsi="Times New Roman" w:cs="Times New Roman"/>
        </w:rPr>
        <w:t>Immunofluorescence</w:t>
      </w:r>
      <w:r w:rsidRPr="004B60F9">
        <w:rPr>
          <w:rFonts w:ascii="Times New Roman" w:hAnsi="Times New Roman" w:cs="Times New Roman"/>
        </w:rPr>
        <w:t xml:space="preserve"> signal analysis was performed using ImageJ software (NIH, Bethesda, Maryland, USA).</w:t>
      </w:r>
      <w:r w:rsidRPr="004B60F9" w:rsidDel="00C600F8">
        <w:rPr>
          <w:rFonts w:ascii="Times New Roman" w:hAnsi="Times New Roman" w:cs="Times New Roman"/>
          <w:i/>
          <w:iCs/>
          <w:u w:val="single"/>
        </w:rPr>
        <w:t xml:space="preserve"> </w:t>
      </w:r>
    </w:p>
    <w:p w14:paraId="5B890D91"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 xml:space="preserve">Insulin-based </w:t>
      </w:r>
      <w:r>
        <w:rPr>
          <w:rFonts w:ascii="Times New Roman" w:hAnsi="Times New Roman" w:cs="Times New Roman"/>
          <w:i/>
          <w:u w:val="single"/>
        </w:rPr>
        <w:t>t</w:t>
      </w:r>
      <w:r w:rsidRPr="004B60F9">
        <w:rPr>
          <w:rFonts w:ascii="Times New Roman" w:hAnsi="Times New Roman" w:cs="Times New Roman"/>
          <w:i/>
          <w:u w:val="single"/>
        </w:rPr>
        <w:t xml:space="preserve">urbidimetric </w:t>
      </w:r>
      <w:r>
        <w:rPr>
          <w:rFonts w:ascii="Times New Roman" w:hAnsi="Times New Roman" w:cs="Times New Roman"/>
          <w:i/>
          <w:u w:val="single"/>
        </w:rPr>
        <w:t>a</w:t>
      </w:r>
      <w:r w:rsidRPr="004B60F9">
        <w:rPr>
          <w:rFonts w:ascii="Times New Roman" w:hAnsi="Times New Roman" w:cs="Times New Roman"/>
          <w:i/>
          <w:u w:val="single"/>
        </w:rPr>
        <w:t>ssay</w:t>
      </w:r>
    </w:p>
    <w:p w14:paraId="33DA53CF" w14:textId="77777777" w:rsidR="00542665" w:rsidRPr="004B60F9" w:rsidRDefault="00542665" w:rsidP="00542665">
      <w:pPr>
        <w:spacing w:line="360" w:lineRule="auto"/>
        <w:rPr>
          <w:rFonts w:ascii="Times New Roman" w:hAnsi="Times New Roman" w:cs="Times New Roman"/>
          <w:iCs/>
        </w:rPr>
      </w:pPr>
      <w:r w:rsidRPr="004B60F9">
        <w:rPr>
          <w:rFonts w:ascii="Times New Roman" w:hAnsi="Times New Roman" w:cs="Times New Roman"/>
          <w:iCs/>
        </w:rPr>
        <w:t xml:space="preserve">An insulin-based turbidimetric assay was used to assess the inhibitory effects of ISOQ and ZAF, alone or in combination, on PDI activity. Compounds were prepared at final concentrations of 10 or 30 </w:t>
      </w:r>
      <w:r w:rsidRPr="004B60F9">
        <w:rPr>
          <w:rFonts w:ascii="Symbol" w:hAnsi="Symbol" w:cs="Times New Roman"/>
          <w:iCs/>
        </w:rPr>
        <w:t>m</w:t>
      </w:r>
      <w:r w:rsidRPr="004B60F9">
        <w:rPr>
          <w:rFonts w:ascii="Times New Roman" w:hAnsi="Times New Roman" w:cs="Times New Roman"/>
          <w:iCs/>
        </w:rPr>
        <w:t xml:space="preserve">M (ISOQ or ZAF alone), or in combination (3 </w:t>
      </w:r>
      <w:r w:rsidRPr="004B60F9">
        <w:rPr>
          <w:rFonts w:ascii="Symbol" w:hAnsi="Symbol" w:cs="Times New Roman"/>
          <w:iCs/>
        </w:rPr>
        <w:t>m</w:t>
      </w:r>
      <w:r w:rsidRPr="004B60F9">
        <w:rPr>
          <w:rFonts w:ascii="Times New Roman" w:hAnsi="Times New Roman" w:cs="Times New Roman"/>
          <w:iCs/>
        </w:rPr>
        <w:t xml:space="preserve">M ISOQ and 10 </w:t>
      </w:r>
      <w:r w:rsidRPr="004B60F9">
        <w:rPr>
          <w:rFonts w:ascii="Symbol" w:hAnsi="Symbol" w:cs="Times New Roman"/>
          <w:iCs/>
        </w:rPr>
        <w:t>m</w:t>
      </w:r>
      <w:r w:rsidRPr="004B60F9">
        <w:rPr>
          <w:rFonts w:ascii="Times New Roman" w:hAnsi="Times New Roman" w:cs="Times New Roman"/>
          <w:iCs/>
        </w:rPr>
        <w:t xml:space="preserve">M ZAF), and added to a 384-well plate. To each well, the following were added for a final volume of 30 </w:t>
      </w:r>
      <w:r w:rsidRPr="004B60F9">
        <w:rPr>
          <w:rFonts w:ascii="Symbol" w:hAnsi="Symbol" w:cs="Times New Roman"/>
          <w:iCs/>
        </w:rPr>
        <w:t>m</w:t>
      </w:r>
      <w:r w:rsidRPr="004B60F9">
        <w:rPr>
          <w:rFonts w:ascii="Times New Roman" w:hAnsi="Times New Roman" w:cs="Times New Roman"/>
          <w:iCs/>
        </w:rPr>
        <w:t xml:space="preserve">L: 10 </w:t>
      </w:r>
      <w:r w:rsidRPr="004B60F9">
        <w:rPr>
          <w:rFonts w:ascii="Symbol" w:hAnsi="Symbol" w:cs="Times New Roman"/>
          <w:iCs/>
        </w:rPr>
        <w:t>m</w:t>
      </w:r>
      <w:r w:rsidRPr="004B60F9">
        <w:rPr>
          <w:rFonts w:ascii="Times New Roman" w:hAnsi="Times New Roman" w:cs="Times New Roman"/>
          <w:iCs/>
        </w:rPr>
        <w:t xml:space="preserve">g/mL PDI (175 </w:t>
      </w:r>
      <w:proofErr w:type="spellStart"/>
      <w:r w:rsidRPr="004B60F9">
        <w:rPr>
          <w:rFonts w:ascii="Times New Roman" w:hAnsi="Times New Roman" w:cs="Times New Roman"/>
          <w:iCs/>
        </w:rPr>
        <w:t>nM</w:t>
      </w:r>
      <w:proofErr w:type="spellEnd"/>
      <w:r w:rsidRPr="004B60F9">
        <w:rPr>
          <w:rFonts w:ascii="Times New Roman" w:hAnsi="Times New Roman" w:cs="Times New Roman"/>
          <w:iCs/>
        </w:rPr>
        <w:t xml:space="preserve">), 125 </w:t>
      </w:r>
      <w:r w:rsidRPr="004B60F9">
        <w:rPr>
          <w:rFonts w:ascii="Symbol" w:hAnsi="Symbol" w:cs="Times New Roman"/>
          <w:iCs/>
        </w:rPr>
        <w:t>m</w:t>
      </w:r>
      <w:r w:rsidRPr="004B60F9">
        <w:rPr>
          <w:rFonts w:ascii="Times New Roman" w:hAnsi="Times New Roman" w:cs="Times New Roman"/>
          <w:iCs/>
        </w:rPr>
        <w:t xml:space="preserve">M insulin, 2 mM EDTA, 100 mM potassium phosphate buffer, and 0.3 mM DTT. Insulin aggregation was monitored by measuring turbidity kinetically at 1-minute intervals for 90 minutes using a </w:t>
      </w:r>
      <w:proofErr w:type="spellStart"/>
      <w:r w:rsidRPr="004B60F9">
        <w:rPr>
          <w:rFonts w:ascii="Times New Roman" w:hAnsi="Times New Roman" w:cs="Times New Roman"/>
          <w:iCs/>
        </w:rPr>
        <w:t>SpectraMax</w:t>
      </w:r>
      <w:proofErr w:type="spellEnd"/>
      <w:r w:rsidRPr="004B60F9">
        <w:rPr>
          <w:rFonts w:ascii="Times New Roman" w:hAnsi="Times New Roman" w:cs="Times New Roman"/>
          <w:iCs/>
        </w:rPr>
        <w:t xml:space="preserve"> M3 microplate reader (Molecular Devices, Sunnyvale, CA, USA).</w:t>
      </w:r>
    </w:p>
    <w:p w14:paraId="59CE07C3"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Angiogenesis and inflammation arrays</w:t>
      </w:r>
    </w:p>
    <w:p w14:paraId="500C9C54" w14:textId="77777777" w:rsidR="00542665" w:rsidRPr="004B60F9" w:rsidRDefault="00542665" w:rsidP="00542665">
      <w:pPr>
        <w:spacing w:line="360" w:lineRule="auto"/>
        <w:rPr>
          <w:rFonts w:ascii="Times New Roman" w:hAnsi="Times New Roman" w:cs="Times New Roman"/>
          <w:iCs/>
        </w:rPr>
      </w:pPr>
      <w:r w:rsidRPr="004B60F9">
        <w:rPr>
          <w:rFonts w:ascii="Times New Roman" w:hAnsi="Times New Roman" w:cs="Times New Roman"/>
          <w:iCs/>
        </w:rPr>
        <w:t>Tumor lysates were prepared from pooled tumors of mice treated with 10 mg/kg ISOQ, 30 mg/kg ISOQ, or vehicle control, using the lysis buffer provided in the array kit. Total protein concentrations were determined using the Pierce Detergent Compatible Bradford Assay Reagent (</w:t>
      </w:r>
      <w:proofErr w:type="spellStart"/>
      <w:r w:rsidRPr="004B60F9">
        <w:rPr>
          <w:rFonts w:ascii="Times New Roman" w:hAnsi="Times New Roman" w:cs="Times New Roman"/>
          <w:iCs/>
        </w:rPr>
        <w:t>Thermo</w:t>
      </w:r>
      <w:proofErr w:type="spellEnd"/>
      <w:r w:rsidRPr="004B60F9">
        <w:rPr>
          <w:rFonts w:ascii="Times New Roman" w:hAnsi="Times New Roman" w:cs="Times New Roman"/>
          <w:iCs/>
        </w:rPr>
        <w:t xml:space="preserve"> Fisher Scientific, Waltham, MA, USA). Array membranes were blocked at room temperature for 30 minutes with kit-</w:t>
      </w:r>
      <w:r w:rsidRPr="004B60F9">
        <w:rPr>
          <w:rFonts w:ascii="Times New Roman" w:hAnsi="Times New Roman" w:cs="Times New Roman"/>
          <w:iCs/>
        </w:rPr>
        <w:lastRenderedPageBreak/>
        <w:t xml:space="preserve">supplied blocking buffer. A total of 1000 </w:t>
      </w:r>
      <w:r w:rsidRPr="004B60F9">
        <w:rPr>
          <w:rFonts w:ascii="Symbol" w:hAnsi="Symbol" w:cs="Times New Roman"/>
          <w:iCs/>
        </w:rPr>
        <w:t>m</w:t>
      </w:r>
      <w:r w:rsidRPr="004B60F9">
        <w:rPr>
          <w:rFonts w:ascii="Times New Roman" w:hAnsi="Times New Roman" w:cs="Times New Roman"/>
          <w:iCs/>
        </w:rPr>
        <w:t xml:space="preserve">g of protein from each treatment group was incubated with the corresponding array membrane overnight at 4°C. The membranes were then washed with the provided wash buffer and incubated with a biotinylated antibody cocktail for 2 hours at room temperature. After a second wash, membranes were incubated with horse radish peroxidase (HRP)-conjugated streptavidin for an additional 2 hours at room temperature, followed by a final wash. Detection was performed using the kit-supplied chemiluminescent detection buffer for 2 minutes at room temperature. Membranes were imaged using a Bio-Rad </w:t>
      </w:r>
      <w:proofErr w:type="spellStart"/>
      <w:r w:rsidRPr="004B60F9">
        <w:rPr>
          <w:rFonts w:ascii="Times New Roman" w:hAnsi="Times New Roman" w:cs="Times New Roman"/>
          <w:iCs/>
        </w:rPr>
        <w:t>ChemiDoc</w:t>
      </w:r>
      <w:proofErr w:type="spellEnd"/>
      <w:r w:rsidRPr="004B60F9">
        <w:rPr>
          <w:rFonts w:ascii="Times New Roman" w:hAnsi="Times New Roman" w:cs="Times New Roman"/>
          <w:iCs/>
        </w:rPr>
        <w:t xml:space="preserve"> imaging system (Bio-Rad, Hercules, CA, USA).</w:t>
      </w:r>
    </w:p>
    <w:p w14:paraId="0ED63037" w14:textId="77777777" w:rsidR="00542665" w:rsidRPr="004B60F9" w:rsidRDefault="00542665" w:rsidP="00542665">
      <w:pPr>
        <w:spacing w:line="360" w:lineRule="auto"/>
        <w:rPr>
          <w:rFonts w:ascii="Times New Roman" w:hAnsi="Times New Roman" w:cs="Times New Roman"/>
          <w:bCs/>
          <w:i/>
          <w:u w:val="single"/>
        </w:rPr>
      </w:pPr>
      <w:r w:rsidRPr="004B60F9">
        <w:rPr>
          <w:rFonts w:ascii="Times New Roman" w:hAnsi="Times New Roman" w:cs="Times New Roman"/>
          <w:bCs/>
          <w:i/>
          <w:u w:val="single"/>
        </w:rPr>
        <w:t xml:space="preserve">Tumor lysate preparation and immunoblotting  </w:t>
      </w:r>
    </w:p>
    <w:p w14:paraId="4A045E75" w14:textId="77777777" w:rsidR="00542665" w:rsidRPr="004B60F9" w:rsidRDefault="00542665" w:rsidP="00542665">
      <w:pPr>
        <w:spacing w:line="360" w:lineRule="auto"/>
        <w:rPr>
          <w:rFonts w:ascii="Times New Roman" w:hAnsi="Times New Roman" w:cs="Times New Roman"/>
          <w:bCs/>
          <w:iCs/>
        </w:rPr>
      </w:pPr>
      <w:r w:rsidRPr="004B60F9">
        <w:rPr>
          <w:rFonts w:ascii="Times New Roman" w:hAnsi="Times New Roman" w:cs="Times New Roman"/>
          <w:bCs/>
          <w:iCs/>
        </w:rPr>
        <w:t xml:space="preserve">Tumors were homogenized and lysed in </w:t>
      </w:r>
      <w:proofErr w:type="spellStart"/>
      <w:r w:rsidRPr="004B60F9">
        <w:rPr>
          <w:rFonts w:ascii="Times New Roman" w:hAnsi="Times New Roman" w:cs="Times New Roman"/>
          <w:bCs/>
          <w:iCs/>
        </w:rPr>
        <w:t>mPER</w:t>
      </w:r>
      <w:proofErr w:type="spellEnd"/>
      <w:r w:rsidRPr="004B60F9">
        <w:rPr>
          <w:rFonts w:ascii="Times New Roman" w:hAnsi="Times New Roman" w:cs="Times New Roman"/>
          <w:bCs/>
          <w:iCs/>
        </w:rPr>
        <w:t xml:space="preserve"> mammalian protein extraction reagent (</w:t>
      </w:r>
      <w:proofErr w:type="spellStart"/>
      <w:r w:rsidRPr="004B60F9">
        <w:rPr>
          <w:rFonts w:ascii="Times New Roman" w:hAnsi="Times New Roman" w:cs="Times New Roman"/>
          <w:bCs/>
          <w:iCs/>
        </w:rPr>
        <w:t>Thermo</w:t>
      </w:r>
      <w:proofErr w:type="spellEnd"/>
      <w:r w:rsidRPr="004B60F9">
        <w:rPr>
          <w:rFonts w:ascii="Times New Roman" w:hAnsi="Times New Roman" w:cs="Times New Roman"/>
          <w:bCs/>
          <w:iCs/>
        </w:rPr>
        <w:t xml:space="preserve"> Fisher Scientific) supplemented with Halt protease and phosphatase inhibitor cocktail. Homogenates were centrifuged at 16800</w:t>
      </w:r>
      <w:r w:rsidRPr="004B60F9">
        <w:rPr>
          <w:rFonts w:ascii="Times New Roman" w:hAnsi="Times New Roman" w:cs="Times New Roman"/>
          <w:bCs/>
          <w:iCs/>
        </w:rPr>
        <w:sym w:font="Symbol" w:char="F0B4"/>
      </w:r>
      <w:r w:rsidRPr="00B36EB0">
        <w:rPr>
          <w:rFonts w:ascii="Times New Roman" w:hAnsi="Times New Roman" w:cs="Times New Roman"/>
          <w:bCs/>
          <w:i/>
        </w:rPr>
        <w:t>g</w:t>
      </w:r>
      <w:r w:rsidRPr="004B60F9">
        <w:rPr>
          <w:rFonts w:ascii="Times New Roman" w:hAnsi="Times New Roman" w:cs="Times New Roman"/>
          <w:bCs/>
          <w:iCs/>
        </w:rPr>
        <w:t xml:space="preserve"> for 20 minutes at 4</w:t>
      </w:r>
      <w:r w:rsidRPr="004B60F9">
        <w:rPr>
          <w:rFonts w:ascii="Times New Roman" w:hAnsi="Times New Roman" w:cs="Times New Roman"/>
          <w:bCs/>
          <w:iCs/>
        </w:rPr>
        <w:sym w:font="Symbol" w:char="F0B0"/>
      </w:r>
      <w:r w:rsidRPr="004B60F9">
        <w:rPr>
          <w:rFonts w:ascii="Times New Roman" w:hAnsi="Times New Roman" w:cs="Times New Roman"/>
          <w:bCs/>
          <w:iCs/>
        </w:rPr>
        <w:t xml:space="preserve">C, and the resulting supernatants were collected for analysis. Total protein concentrations were determined using the Bradford assay. </w:t>
      </w:r>
    </w:p>
    <w:p w14:paraId="24A89C5A" w14:textId="77777777" w:rsidR="00542665" w:rsidRPr="004B60F9" w:rsidRDefault="00542665" w:rsidP="00542665">
      <w:pPr>
        <w:spacing w:line="360" w:lineRule="auto"/>
        <w:rPr>
          <w:rFonts w:ascii="Times New Roman" w:hAnsi="Times New Roman" w:cs="Times New Roman"/>
          <w:b/>
          <w:iCs/>
        </w:rPr>
      </w:pPr>
      <w:r w:rsidRPr="004B60F9">
        <w:rPr>
          <w:rFonts w:ascii="Times New Roman" w:hAnsi="Times New Roman" w:cs="Times New Roman"/>
          <w:bCs/>
          <w:iCs/>
        </w:rPr>
        <w:t>Each sample was mixed with 1X blue loading buffer containing 125 mM DTT, heated at 95</w:t>
      </w:r>
      <w:r w:rsidRPr="004B60F9">
        <w:rPr>
          <w:rFonts w:ascii="Times New Roman" w:hAnsi="Times New Roman" w:cs="Times New Roman"/>
          <w:bCs/>
          <w:iCs/>
        </w:rPr>
        <w:sym w:font="Symbol" w:char="F0B0"/>
      </w:r>
      <w:r w:rsidRPr="004B60F9">
        <w:rPr>
          <w:rFonts w:ascii="Times New Roman" w:hAnsi="Times New Roman" w:cs="Times New Roman"/>
          <w:bCs/>
          <w:iCs/>
        </w:rPr>
        <w:t xml:space="preserve">C for 5 minutes, and then placed on ice. A total of 15 </w:t>
      </w:r>
      <w:r w:rsidRPr="004B60F9">
        <w:rPr>
          <w:rFonts w:ascii="Symbol" w:hAnsi="Symbol" w:cs="Times New Roman"/>
          <w:bCs/>
          <w:iCs/>
        </w:rPr>
        <w:t>m</w:t>
      </w:r>
      <w:r w:rsidRPr="004B60F9">
        <w:rPr>
          <w:rFonts w:ascii="Times New Roman" w:hAnsi="Times New Roman" w:cs="Times New Roman"/>
          <w:bCs/>
          <w:iCs/>
        </w:rPr>
        <w:t xml:space="preserve">g of protein per sample was resolved by sodium dodecyl sulphate polyacrylamide gel electrophoresis (SDS-PAGE) using a Bio-Rad Mini-PROTEAN gel system (Bio-Rad, Hercules, CA, USA) in SDS-PAGE running buffer (25 mM Tris, 192 mM glycine, 0.1% SDS, pH 8.3). Proteins were transferred onto polyvinylidene difluoride (PVDF) membranes using transfer buffer (25 mM Tris, 192 mM glycine and </w:t>
      </w:r>
      <w:proofErr w:type="gramStart"/>
      <w:r w:rsidRPr="004B60F9">
        <w:rPr>
          <w:rFonts w:ascii="Times New Roman" w:hAnsi="Times New Roman" w:cs="Times New Roman"/>
          <w:bCs/>
          <w:iCs/>
        </w:rPr>
        <w:t>methanol 20%</w:t>
      </w:r>
      <w:proofErr w:type="gramEnd"/>
      <w:r w:rsidRPr="004B60F9">
        <w:rPr>
          <w:rFonts w:ascii="Times New Roman" w:hAnsi="Times New Roman" w:cs="Times New Roman"/>
          <w:bCs/>
          <w:iCs/>
        </w:rPr>
        <w:t>). Membranes were next blocked for 1 hour at room temperature in TBS containing 5% nonfat dry milk (</w:t>
      </w:r>
      <w:r w:rsidRPr="00B36EB0">
        <w:rPr>
          <w:rFonts w:ascii="Times New Roman" w:hAnsi="Times New Roman" w:cs="Times New Roman"/>
          <w:bCs/>
          <w:i/>
        </w:rPr>
        <w:t>w/v</w:t>
      </w:r>
      <w:proofErr w:type="gramStart"/>
      <w:r w:rsidRPr="004B60F9">
        <w:rPr>
          <w:rFonts w:ascii="Times New Roman" w:hAnsi="Times New Roman" w:cs="Times New Roman"/>
          <w:bCs/>
          <w:iCs/>
        </w:rPr>
        <w:t>), and</w:t>
      </w:r>
      <w:proofErr w:type="gramEnd"/>
      <w:r w:rsidRPr="004B60F9">
        <w:rPr>
          <w:rFonts w:ascii="Times New Roman" w:hAnsi="Times New Roman" w:cs="Times New Roman"/>
          <w:bCs/>
          <w:iCs/>
        </w:rPr>
        <w:t xml:space="preserve"> then incubated overnight with rabbit monoclonal anti-PD-L1 antibody (1:1000 dilution) in TBS-T (TBS + 0.1% Tween-20) supplemented with 3% BSA (</w:t>
      </w:r>
      <w:r w:rsidRPr="00B36EB0">
        <w:rPr>
          <w:rFonts w:ascii="Times New Roman" w:hAnsi="Times New Roman" w:cs="Times New Roman"/>
          <w:bCs/>
          <w:i/>
        </w:rPr>
        <w:t>w/v</w:t>
      </w:r>
      <w:r w:rsidRPr="004B60F9">
        <w:rPr>
          <w:rFonts w:ascii="Times New Roman" w:hAnsi="Times New Roman" w:cs="Times New Roman"/>
          <w:bCs/>
          <w:iCs/>
        </w:rPr>
        <w:t xml:space="preserve">). After washing, membranes were incubated with HRP-conjugated anti-rabbit secondary antibody (1:5000 dilution) for 1 hour at room temperature. Chemiluminescence was detected using </w:t>
      </w:r>
      <w:proofErr w:type="spellStart"/>
      <w:r w:rsidRPr="004B60F9">
        <w:rPr>
          <w:rFonts w:ascii="Times New Roman" w:hAnsi="Times New Roman" w:cs="Times New Roman"/>
          <w:bCs/>
          <w:iCs/>
        </w:rPr>
        <w:t>Novex</w:t>
      </w:r>
      <w:proofErr w:type="spellEnd"/>
      <w:r w:rsidRPr="004B60F9">
        <w:rPr>
          <w:rFonts w:ascii="Times New Roman" w:hAnsi="Times New Roman" w:cs="Times New Roman"/>
          <w:bCs/>
          <w:iCs/>
        </w:rPr>
        <w:t xml:space="preserve"> ECL substrate (Invitrogen, Waltham, MA, USA) and visualized on a Bio-Rad </w:t>
      </w:r>
      <w:proofErr w:type="spellStart"/>
      <w:r w:rsidRPr="004B60F9">
        <w:rPr>
          <w:rFonts w:ascii="Times New Roman" w:hAnsi="Times New Roman" w:cs="Times New Roman"/>
          <w:bCs/>
          <w:iCs/>
        </w:rPr>
        <w:t>ChemiDoc</w:t>
      </w:r>
      <w:proofErr w:type="spellEnd"/>
      <w:r w:rsidRPr="004B60F9">
        <w:rPr>
          <w:rFonts w:ascii="Times New Roman" w:hAnsi="Times New Roman" w:cs="Times New Roman"/>
          <w:bCs/>
          <w:iCs/>
        </w:rPr>
        <w:t xml:space="preserve"> imaging system (Bio-Rad, Hercules, CA, USA). Membranes were then stripped using stripping buffer (200 mM glycine, 3.5 mM SDS, 1% Tween-20, pH 2.2, adjusted at room temperature), and re-probed with mouse monoclonal anti-</w:t>
      </w:r>
      <w:r w:rsidRPr="004B60F9">
        <w:rPr>
          <w:rFonts w:ascii="Symbol" w:hAnsi="Symbol" w:cs="Times New Roman"/>
          <w:iCs/>
        </w:rPr>
        <w:t>b</w:t>
      </w:r>
      <w:r w:rsidRPr="004B60F9">
        <w:rPr>
          <w:rFonts w:ascii="Times New Roman" w:hAnsi="Times New Roman" w:cs="Times New Roman"/>
          <w:bCs/>
          <w:iCs/>
        </w:rPr>
        <w:t xml:space="preserve">-actin primary antibody (1:5000 dilution) followed by HRP-conjugated anti-mouse secondary antibody (1:10000 dilution). Chemiluminescence was detected as described above.  Band intensities were quantified using Bio-Rad Image Lab software (Bio-Rad, Hercules, CA, USA).  </w:t>
      </w:r>
      <w:r w:rsidRPr="004B60F9">
        <w:rPr>
          <w:rFonts w:ascii="Times New Roman" w:hAnsi="Times New Roman" w:cs="Times New Roman"/>
          <w:b/>
          <w:iCs/>
        </w:rPr>
        <w:t xml:space="preserve">  </w:t>
      </w:r>
    </w:p>
    <w:p w14:paraId="7382E71C" w14:textId="77777777" w:rsidR="00542665" w:rsidRPr="004B60F9" w:rsidRDefault="00542665" w:rsidP="00542665">
      <w:pPr>
        <w:spacing w:line="360" w:lineRule="auto"/>
        <w:rPr>
          <w:rFonts w:ascii="Times New Roman" w:hAnsi="Times New Roman" w:cs="Times New Roman"/>
          <w:i/>
          <w:u w:val="single"/>
        </w:rPr>
      </w:pPr>
      <w:r w:rsidRPr="004B60F9">
        <w:rPr>
          <w:rFonts w:ascii="Times New Roman" w:hAnsi="Times New Roman" w:cs="Times New Roman"/>
          <w:i/>
          <w:u w:val="single"/>
        </w:rPr>
        <w:t>Statistics</w:t>
      </w:r>
    </w:p>
    <w:p w14:paraId="7FE902C5"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 xml:space="preserve">Statistical analyses </w:t>
      </w:r>
      <w:proofErr w:type="gramStart"/>
      <w:r w:rsidRPr="004B60F9">
        <w:rPr>
          <w:rFonts w:ascii="Times New Roman" w:hAnsi="Times New Roman" w:cs="Times New Roman"/>
        </w:rPr>
        <w:t>was</w:t>
      </w:r>
      <w:proofErr w:type="gramEnd"/>
      <w:r w:rsidRPr="004B60F9">
        <w:rPr>
          <w:rFonts w:ascii="Times New Roman" w:hAnsi="Times New Roman" w:cs="Times New Roman"/>
        </w:rPr>
        <w:t xml:space="preserve"> performed using GraphPad Prism (Version 9.4.0, San Diego, CA). Data are presented as the mean ± standard deviation (SD). Depending on the experimental design, statistical significance was evaluated using an unpaired </w:t>
      </w:r>
      <w:r w:rsidRPr="00B36EB0">
        <w:rPr>
          <w:rFonts w:ascii="Times New Roman" w:hAnsi="Times New Roman" w:cs="Times New Roman"/>
          <w:i/>
          <w:iCs/>
        </w:rPr>
        <w:t>t</w:t>
      </w:r>
      <w:r w:rsidRPr="004B60F9">
        <w:rPr>
          <w:rFonts w:ascii="Times New Roman" w:hAnsi="Times New Roman" w:cs="Times New Roman"/>
        </w:rPr>
        <w:t xml:space="preserve">-test, a one-way ANOVA with Dunnett’s post-hoc test, or a </w:t>
      </w:r>
      <w:r w:rsidRPr="004B60F9">
        <w:rPr>
          <w:rFonts w:ascii="Times New Roman" w:hAnsi="Times New Roman" w:cs="Times New Roman"/>
        </w:rPr>
        <w:lastRenderedPageBreak/>
        <w:t>two-way ANOVA with Tukey’s or Sidak’s post-hoc test. Statistical significance was defined as follows:   *P &lt; 0.05, **P &lt; 0.01, *** P &lt; 0.001, or **** p &lt; 0.0001.</w:t>
      </w:r>
    </w:p>
    <w:p w14:paraId="291C4B76" w14:textId="77777777" w:rsidR="00542665" w:rsidRPr="004B60F9" w:rsidRDefault="00542665" w:rsidP="00542665">
      <w:pPr>
        <w:spacing w:line="360" w:lineRule="auto"/>
        <w:jc w:val="both"/>
        <w:rPr>
          <w:rFonts w:ascii="Times New Roman" w:hAnsi="Times New Roman" w:cs="Times New Roman"/>
          <w:i/>
          <w:iCs/>
          <w:u w:val="single"/>
        </w:rPr>
      </w:pPr>
      <w:r w:rsidRPr="004B60F9">
        <w:rPr>
          <w:rFonts w:ascii="Times New Roman" w:hAnsi="Times New Roman" w:cs="Times New Roman"/>
          <w:i/>
          <w:iCs/>
          <w:u w:val="single"/>
        </w:rPr>
        <w:t xml:space="preserve">Study approval </w:t>
      </w:r>
    </w:p>
    <w:p w14:paraId="3D87A624" w14:textId="77777777" w:rsidR="00542665" w:rsidRPr="004B60F9" w:rsidRDefault="00542665" w:rsidP="00542665">
      <w:pPr>
        <w:spacing w:line="360" w:lineRule="auto"/>
        <w:rPr>
          <w:rFonts w:ascii="Times New Roman" w:hAnsi="Times New Roman" w:cs="Times New Roman"/>
        </w:rPr>
      </w:pPr>
      <w:r w:rsidRPr="004B60F9">
        <w:rPr>
          <w:rFonts w:ascii="Times New Roman" w:hAnsi="Times New Roman" w:cs="Times New Roman"/>
        </w:rPr>
        <w:t>All animal procedures were conducted in accordance with institutional guidelines and were approved by the IACUC and Institutional Biosafety Committee (IBC) of UMass Chan Medical School-Baystate.</w:t>
      </w:r>
    </w:p>
    <w:p w14:paraId="03983203" w14:textId="5358C5D1" w:rsidR="00526644" w:rsidRDefault="00526644">
      <w:pPr>
        <w:pStyle w:val="Heading1"/>
      </w:pPr>
      <w:r>
        <w:t>Author Contributions</w:t>
      </w:r>
    </w:p>
    <w:p w14:paraId="11566BA1" w14:textId="155CA72D" w:rsidR="006D0B1C" w:rsidRPr="004D4A56" w:rsidRDefault="006D0B1C" w:rsidP="006D0B1C">
      <w:pPr>
        <w:spacing w:after="120" w:line="360" w:lineRule="auto"/>
        <w:jc w:val="both"/>
        <w:rPr>
          <w:rFonts w:ascii="Times New Roman" w:eastAsia="Times New Roman" w:hAnsi="Times New Roman" w:cs="Times New Roman"/>
        </w:rPr>
      </w:pPr>
      <w:r w:rsidRPr="004B60F9">
        <w:rPr>
          <w:rFonts w:ascii="Times New Roman" w:eastAsia="DengXian" w:hAnsi="Times New Roman" w:cs="Times New Roman"/>
          <w:bCs/>
          <w:iCs/>
          <w:lang w:eastAsia="zh-CN"/>
        </w:rPr>
        <w:t>J.A.K.</w:t>
      </w:r>
      <w:r w:rsidRPr="004B60F9">
        <w:rPr>
          <w:rFonts w:ascii="Times New Roman" w:eastAsia="Times New Roman" w:hAnsi="Times New Roman" w:cs="Times New Roman"/>
        </w:rPr>
        <w:t xml:space="preserve"> and D.R.K. drafted the manuscript. J.A.K performed all experiments. J.W.H edited the manuscript. J.A.K. </w:t>
      </w:r>
      <w:r w:rsidR="00DF49BA">
        <w:rPr>
          <w:rFonts w:ascii="Times New Roman" w:eastAsia="Times New Roman" w:hAnsi="Times New Roman" w:cs="Times New Roman"/>
        </w:rPr>
        <w:t xml:space="preserve">J.W.H., </w:t>
      </w:r>
      <w:r w:rsidRPr="004B60F9">
        <w:rPr>
          <w:rFonts w:ascii="Times New Roman" w:eastAsia="Times New Roman" w:hAnsi="Times New Roman" w:cs="Times New Roman"/>
        </w:rPr>
        <w:t>T.C.L and</w:t>
      </w:r>
      <w:r w:rsidRPr="004B60F9">
        <w:rPr>
          <w:rFonts w:ascii="Times New Roman" w:eastAsia="DengXian" w:hAnsi="Times New Roman" w:cs="Times New Roman"/>
          <w:bCs/>
          <w:iCs/>
          <w:lang w:eastAsia="zh-CN"/>
        </w:rPr>
        <w:t xml:space="preserve"> D.R.K. </w:t>
      </w:r>
      <w:r w:rsidRPr="004B60F9">
        <w:rPr>
          <w:rFonts w:ascii="Times New Roman" w:eastAsia="Times New Roman" w:hAnsi="Times New Roman" w:cs="Times New Roman"/>
        </w:rPr>
        <w:t>designed experiments</w:t>
      </w:r>
      <w:r w:rsidR="00DF49BA">
        <w:rPr>
          <w:rFonts w:ascii="Times New Roman" w:eastAsia="Times New Roman" w:hAnsi="Times New Roman" w:cs="Times New Roman"/>
        </w:rPr>
        <w:t xml:space="preserve"> and edited the manuscript</w:t>
      </w:r>
      <w:r w:rsidRPr="004B60F9">
        <w:rPr>
          <w:rFonts w:ascii="Times New Roman" w:eastAsia="Times New Roman" w:hAnsi="Times New Roman" w:cs="Times New Roman"/>
        </w:rPr>
        <w:t xml:space="preserve">. </w:t>
      </w:r>
      <w:r w:rsidRPr="004B60F9">
        <w:rPr>
          <w:rFonts w:ascii="Times New Roman" w:eastAsia="DengXian" w:hAnsi="Times New Roman" w:cs="Times New Roman"/>
          <w:bCs/>
          <w:iCs/>
          <w:lang w:eastAsia="zh-CN"/>
        </w:rPr>
        <w:t>D.R.K., and T.C.L.</w:t>
      </w:r>
      <w:r w:rsidRPr="004B60F9">
        <w:rPr>
          <w:rFonts w:ascii="Times New Roman" w:eastAsia="Times New Roman" w:hAnsi="Times New Roman" w:cs="Times New Roman"/>
        </w:rPr>
        <w:t xml:space="preserve"> supervised the project, and provided supporting information.</w:t>
      </w:r>
    </w:p>
    <w:p w14:paraId="0585435C" w14:textId="5F38FEEC" w:rsidR="00A159C5" w:rsidRDefault="00A159C5">
      <w:pPr>
        <w:pStyle w:val="Heading1"/>
      </w:pPr>
      <w:r>
        <w:t>Acknowledgements</w:t>
      </w:r>
    </w:p>
    <w:p w14:paraId="0C058321" w14:textId="5D549879" w:rsidR="00A159C5" w:rsidRDefault="00A159C5" w:rsidP="00A159C5">
      <w:pPr>
        <w:spacing w:line="360" w:lineRule="auto"/>
        <w:rPr>
          <w:rFonts w:eastAsia="Times New Roman"/>
        </w:rPr>
      </w:pPr>
      <w:r w:rsidRPr="004B60F9">
        <w:rPr>
          <w:rFonts w:ascii="Times New Roman" w:eastAsia="Times New Roman" w:hAnsi="Times New Roman" w:cs="Times New Roman"/>
        </w:rPr>
        <w:t xml:space="preserve">We thank </w:t>
      </w:r>
      <w:r w:rsidRPr="004B60F9">
        <w:rPr>
          <w:rFonts w:ascii="Times New Roman" w:hAnsi="Times New Roman" w:cs="Times New Roman"/>
        </w:rPr>
        <w:t>Jennifer Ser-Dolansky, Alexandre Dufresne and Carolanne Lovewell from the Baystate Animal Research Facility for their advice and guidance with animal care and histology experiments and Brandon J. Marzullo from the University of Buffalo’s Genomics and Bioinformatics Core for performing the RNA sequencing runs</w:t>
      </w:r>
      <w:r w:rsidRPr="004B60F9">
        <w:rPr>
          <w:rFonts w:ascii="Times New Roman" w:eastAsia="Times New Roman" w:hAnsi="Times New Roman" w:cs="Times New Roman"/>
        </w:rPr>
        <w:t xml:space="preserve">. </w:t>
      </w:r>
    </w:p>
    <w:p w14:paraId="039D7B70" w14:textId="26CD750A" w:rsidR="00A93D28" w:rsidRDefault="00A93D28">
      <w:pPr>
        <w:pStyle w:val="Heading1"/>
      </w:pPr>
      <w:r>
        <w:t>Conflict of Interest</w:t>
      </w:r>
    </w:p>
    <w:p w14:paraId="480EC815" w14:textId="6EC9B387" w:rsidR="00A93D28" w:rsidRPr="00D777F4" w:rsidRDefault="00A93D28" w:rsidP="004D4A56">
      <w:pPr>
        <w:spacing w:line="360" w:lineRule="auto"/>
      </w:pPr>
      <w:r w:rsidRPr="004B60F9">
        <w:rPr>
          <w:rFonts w:ascii="Times New Roman" w:eastAsia="Times New Roman" w:hAnsi="Times New Roman" w:cs="Times New Roman"/>
        </w:rPr>
        <w:t xml:space="preserve">J.A.K. and D.R.K. receive research support from </w:t>
      </w:r>
      <w:proofErr w:type="spellStart"/>
      <w:r w:rsidRPr="004B60F9">
        <w:rPr>
          <w:rFonts w:ascii="Times New Roman" w:eastAsia="Times New Roman" w:hAnsi="Times New Roman" w:cs="Times New Roman"/>
        </w:rPr>
        <w:t>Quercis</w:t>
      </w:r>
      <w:proofErr w:type="spellEnd"/>
      <w:r w:rsidRPr="004B60F9">
        <w:rPr>
          <w:rFonts w:ascii="Times New Roman" w:eastAsia="Times New Roman" w:hAnsi="Times New Roman" w:cs="Times New Roman"/>
        </w:rPr>
        <w:t xml:space="preserve"> Pharma AG. D.R.K. is an inventor of a patent on zafirlukast owned by Western New England University and licensed to </w:t>
      </w:r>
      <w:proofErr w:type="spellStart"/>
      <w:r w:rsidRPr="004B60F9">
        <w:rPr>
          <w:rFonts w:ascii="Times New Roman" w:eastAsia="Times New Roman" w:hAnsi="Times New Roman" w:cs="Times New Roman"/>
        </w:rPr>
        <w:t>Quercis</w:t>
      </w:r>
      <w:proofErr w:type="spellEnd"/>
      <w:r w:rsidRPr="004B60F9">
        <w:rPr>
          <w:rFonts w:ascii="Times New Roman" w:eastAsia="Times New Roman" w:hAnsi="Times New Roman" w:cs="Times New Roman"/>
        </w:rPr>
        <w:t xml:space="preserve"> Pharma AG.  T.C.L is CEO of </w:t>
      </w:r>
      <w:proofErr w:type="spellStart"/>
      <w:r w:rsidRPr="004B60F9">
        <w:rPr>
          <w:rFonts w:ascii="Times New Roman" w:eastAsia="Times New Roman" w:hAnsi="Times New Roman" w:cs="Times New Roman"/>
        </w:rPr>
        <w:t>Quercis</w:t>
      </w:r>
      <w:proofErr w:type="spellEnd"/>
      <w:r w:rsidRPr="004B60F9">
        <w:rPr>
          <w:rFonts w:ascii="Times New Roman" w:eastAsia="Times New Roman" w:hAnsi="Times New Roman" w:cs="Times New Roman"/>
        </w:rPr>
        <w:t xml:space="preserve"> Pharma AG.</w:t>
      </w:r>
    </w:p>
    <w:p w14:paraId="3CB1AEE8" w14:textId="1A89AE2E" w:rsidR="00CD73FB" w:rsidRPr="004D4A56" w:rsidRDefault="00D13896" w:rsidP="004D4A56">
      <w:pPr>
        <w:pStyle w:val="Heading1"/>
        <w:spacing w:before="360"/>
        <w:rPr>
          <w:lang w:val="fr-CH"/>
        </w:rPr>
      </w:pPr>
      <w:proofErr w:type="spellStart"/>
      <w:r w:rsidRPr="004D4A56">
        <w:rPr>
          <w:lang w:val="fr-CH"/>
        </w:rPr>
        <w:t>References</w:t>
      </w:r>
      <w:proofErr w:type="spellEnd"/>
      <w:r w:rsidRPr="004D4A56">
        <w:rPr>
          <w:lang w:val="fr-CH"/>
        </w:rPr>
        <w:t xml:space="preserve"> </w:t>
      </w:r>
    </w:p>
    <w:p w14:paraId="1C0A8759" w14:textId="77777777" w:rsidR="00A0336F" w:rsidRPr="00A0336F" w:rsidRDefault="0060060C" w:rsidP="00A0336F">
      <w:pPr>
        <w:pStyle w:val="EndNoteBibliography"/>
        <w:spacing w:after="240"/>
      </w:pPr>
      <w:r w:rsidRPr="00070F5F">
        <w:rPr>
          <w:noProof w:val="0"/>
        </w:rPr>
        <w:fldChar w:fldCharType="begin"/>
      </w:r>
      <w:r w:rsidRPr="004D4A56">
        <w:rPr>
          <w:lang w:val="fr-CH"/>
        </w:rPr>
        <w:instrText xml:space="preserve"> ADDIN EN.REFLIST </w:instrText>
      </w:r>
      <w:r w:rsidRPr="00070F5F">
        <w:rPr>
          <w:noProof w:val="0"/>
        </w:rPr>
        <w:fldChar w:fldCharType="separate"/>
      </w:r>
      <w:r w:rsidR="00A0336F" w:rsidRPr="00A0336F">
        <w:t>1.</w:t>
      </w:r>
      <w:r w:rsidR="00A0336F" w:rsidRPr="00A0336F">
        <w:tab/>
        <w:t xml:space="preserve">Zuin M, et al. Pulmonary Embolism-Related Mortality in Patients With Cancer. </w:t>
      </w:r>
      <w:r w:rsidR="00A0336F" w:rsidRPr="00A0336F">
        <w:rPr>
          <w:i/>
        </w:rPr>
        <w:t>JAMA Netw Open</w:t>
      </w:r>
      <w:r w:rsidR="00A0336F" w:rsidRPr="00A0336F">
        <w:t xml:space="preserve">. 2025;8(2):e2460315. </w:t>
      </w:r>
    </w:p>
    <w:p w14:paraId="27BD00D8" w14:textId="77777777" w:rsidR="00A0336F" w:rsidRPr="00A0336F" w:rsidRDefault="00A0336F" w:rsidP="00A0336F">
      <w:pPr>
        <w:pStyle w:val="EndNoteBibliography"/>
        <w:spacing w:after="240"/>
      </w:pPr>
      <w:r w:rsidRPr="00A0336F">
        <w:t>2.</w:t>
      </w:r>
      <w:r w:rsidRPr="00A0336F">
        <w:tab/>
        <w:t xml:space="preserve">Streiff MB, et al. Effectiveness and safety of anticoagulants for the treatment of venous thromboembolism in patients with cancer. </w:t>
      </w:r>
      <w:r w:rsidRPr="00A0336F">
        <w:rPr>
          <w:i/>
        </w:rPr>
        <w:t>Am J Hematol</w:t>
      </w:r>
      <w:r w:rsidRPr="00A0336F">
        <w:t xml:space="preserve">. 2018;93(5):664-671. </w:t>
      </w:r>
    </w:p>
    <w:p w14:paraId="6CB3E672" w14:textId="77777777" w:rsidR="00A0336F" w:rsidRPr="00A0336F" w:rsidRDefault="00A0336F" w:rsidP="00A0336F">
      <w:pPr>
        <w:pStyle w:val="EndNoteBibliography"/>
        <w:spacing w:after="240"/>
      </w:pPr>
      <w:r w:rsidRPr="00A0336F">
        <w:t>3.</w:t>
      </w:r>
      <w:r w:rsidRPr="00A0336F">
        <w:tab/>
        <w:t xml:space="preserve">Schmaier AA, et al. Venous Thromboembolism and Cancer. </w:t>
      </w:r>
      <w:r w:rsidRPr="00A0336F">
        <w:rPr>
          <w:i/>
        </w:rPr>
        <w:t>Curr Cardiol Rep</w:t>
      </w:r>
      <w:r w:rsidRPr="00A0336F">
        <w:t xml:space="preserve">. 2018;20(10):89. </w:t>
      </w:r>
    </w:p>
    <w:p w14:paraId="307453C4" w14:textId="77777777" w:rsidR="00A0336F" w:rsidRPr="00A0336F" w:rsidRDefault="00A0336F" w:rsidP="00A0336F">
      <w:pPr>
        <w:pStyle w:val="EndNoteBibliography"/>
        <w:spacing w:after="240"/>
      </w:pPr>
      <w:r w:rsidRPr="00A0336F">
        <w:t>4.</w:t>
      </w:r>
      <w:r w:rsidRPr="00A0336F">
        <w:tab/>
        <w:t xml:space="preserve">Wahab R, et al. The role of coagulome in the tumor immune microenvironment. </w:t>
      </w:r>
      <w:r w:rsidRPr="00A0336F">
        <w:rPr>
          <w:i/>
        </w:rPr>
        <w:t>Adv Drug Deliv Rev</w:t>
      </w:r>
      <w:r w:rsidRPr="00A0336F">
        <w:t xml:space="preserve">. 2023;200:115027. </w:t>
      </w:r>
    </w:p>
    <w:p w14:paraId="4953112E" w14:textId="77777777" w:rsidR="00A0336F" w:rsidRPr="00A0336F" w:rsidRDefault="00A0336F" w:rsidP="00A0336F">
      <w:pPr>
        <w:pStyle w:val="EndNoteBibliography"/>
        <w:spacing w:after="240"/>
      </w:pPr>
      <w:r w:rsidRPr="00A0336F">
        <w:t>5.</w:t>
      </w:r>
      <w:r w:rsidRPr="00A0336F">
        <w:tab/>
        <w:t xml:space="preserve">Russo V, et al. Anti-Inflammatory and Anticancer Effects of Anticoagulant Therapy in Patients with Malignancy. </w:t>
      </w:r>
      <w:r w:rsidRPr="00A0336F">
        <w:rPr>
          <w:i/>
        </w:rPr>
        <w:t>Life (Basel)</w:t>
      </w:r>
      <w:r w:rsidRPr="00A0336F">
        <w:t>. 2023;13(9)</w:t>
      </w:r>
    </w:p>
    <w:p w14:paraId="21E7016B" w14:textId="77777777" w:rsidR="00A0336F" w:rsidRPr="00A0336F" w:rsidRDefault="00A0336F" w:rsidP="00A0336F">
      <w:pPr>
        <w:pStyle w:val="EndNoteBibliography"/>
        <w:spacing w:after="240"/>
      </w:pPr>
      <w:r w:rsidRPr="00A0336F">
        <w:t>6.</w:t>
      </w:r>
      <w:r w:rsidRPr="00A0336F">
        <w:tab/>
        <w:t xml:space="preserve">Lv K, et al. Protein disulfide isomerase cleaves allosteric disulfides in histidine-rich glycoprotein to regulate thrombosis. </w:t>
      </w:r>
      <w:r w:rsidRPr="00A0336F">
        <w:rPr>
          <w:i/>
        </w:rPr>
        <w:t>Nat Commun</w:t>
      </w:r>
      <w:r w:rsidRPr="00A0336F">
        <w:t xml:space="preserve">. 2024;15(1):3129. </w:t>
      </w:r>
    </w:p>
    <w:p w14:paraId="2680041A" w14:textId="77777777" w:rsidR="00A0336F" w:rsidRPr="00A0336F" w:rsidRDefault="00A0336F" w:rsidP="00A0336F">
      <w:pPr>
        <w:pStyle w:val="EndNoteBibliography"/>
        <w:spacing w:after="240"/>
      </w:pPr>
      <w:r w:rsidRPr="00A0336F">
        <w:lastRenderedPageBreak/>
        <w:t>7.</w:t>
      </w:r>
      <w:r w:rsidRPr="00A0336F">
        <w:tab/>
        <w:t xml:space="preserve">Holbrook LM, et al. Zafirlukast is a broad-spectrum thiol isomerase inhibitor that inhibits thrombosis without altering bleeding times. </w:t>
      </w:r>
      <w:r w:rsidRPr="00A0336F">
        <w:rPr>
          <w:i/>
        </w:rPr>
        <w:t>Br J Pharmacol</w:t>
      </w:r>
      <w:r w:rsidRPr="00A0336F">
        <w:t xml:space="preserve">. 2021;178(3):550-563. </w:t>
      </w:r>
    </w:p>
    <w:p w14:paraId="7C3BF9B6" w14:textId="77777777" w:rsidR="00A0336F" w:rsidRPr="00A0336F" w:rsidRDefault="00A0336F" w:rsidP="00A0336F">
      <w:pPr>
        <w:pStyle w:val="EndNoteBibliography"/>
        <w:spacing w:after="240"/>
      </w:pPr>
      <w:r w:rsidRPr="00A0336F">
        <w:t>8.</w:t>
      </w:r>
      <w:r w:rsidRPr="00A0336F">
        <w:tab/>
        <w:t xml:space="preserve">Gelzinis JA, et al. Targeting thiol isomerase activity with zafirlukast to treat ovarian cancer from the bench to clinic. </w:t>
      </w:r>
      <w:r w:rsidRPr="00A0336F">
        <w:rPr>
          <w:i/>
        </w:rPr>
        <w:t>FASEB J</w:t>
      </w:r>
      <w:r w:rsidRPr="00A0336F">
        <w:t xml:space="preserve">. 2023;37(5):e22914. </w:t>
      </w:r>
    </w:p>
    <w:p w14:paraId="7601AE9C" w14:textId="77777777" w:rsidR="00A0336F" w:rsidRPr="00A0336F" w:rsidRDefault="00A0336F" w:rsidP="00A0336F">
      <w:pPr>
        <w:pStyle w:val="EndNoteBibliography"/>
        <w:spacing w:after="240"/>
      </w:pPr>
      <w:r w:rsidRPr="00A0336F">
        <w:t>9.</w:t>
      </w:r>
      <w:r w:rsidRPr="00A0336F">
        <w:tab/>
        <w:t xml:space="preserve">Samanta S, et al. Expression of protein disulfide isomerase family members correlates with tumor progression and patient survival in ovarian cancer. </w:t>
      </w:r>
      <w:r w:rsidRPr="00A0336F">
        <w:rPr>
          <w:i/>
        </w:rPr>
        <w:t>Oncotarget</w:t>
      </w:r>
      <w:r w:rsidRPr="00A0336F">
        <w:t xml:space="preserve">. 2017;8(61):103543-103556. </w:t>
      </w:r>
    </w:p>
    <w:p w14:paraId="14A09ECC" w14:textId="77777777" w:rsidR="00A0336F" w:rsidRPr="00A0336F" w:rsidRDefault="00A0336F" w:rsidP="00A0336F">
      <w:pPr>
        <w:pStyle w:val="EndNoteBibliography"/>
        <w:spacing w:after="240"/>
      </w:pPr>
      <w:r w:rsidRPr="00A0336F">
        <w:t>10.</w:t>
      </w:r>
      <w:r w:rsidRPr="00A0336F">
        <w:tab/>
        <w:t xml:space="preserve">Lovat PE, et al. Increasing melanoma cell death using inhibitors of protein disulfide isomerases to abrogate survival responses to endoplasmic reticulum stress. </w:t>
      </w:r>
      <w:r w:rsidRPr="00A0336F">
        <w:rPr>
          <w:i/>
        </w:rPr>
        <w:t>Cancer Res</w:t>
      </w:r>
      <w:r w:rsidRPr="00A0336F">
        <w:t xml:space="preserve">. 2008;68(13):5363-9. </w:t>
      </w:r>
    </w:p>
    <w:p w14:paraId="31F3107E" w14:textId="77777777" w:rsidR="00A0336F" w:rsidRPr="00A0336F" w:rsidRDefault="00A0336F" w:rsidP="00A0336F">
      <w:pPr>
        <w:pStyle w:val="EndNoteBibliography"/>
        <w:spacing w:after="240"/>
      </w:pPr>
      <w:r w:rsidRPr="00A0336F">
        <w:t>11.</w:t>
      </w:r>
      <w:r w:rsidRPr="00A0336F">
        <w:tab/>
        <w:t xml:space="preserve">Xu S, et al. Protein disulfide isomerase: a promising target for cancer therapy. </w:t>
      </w:r>
      <w:r w:rsidRPr="00A0336F">
        <w:rPr>
          <w:i/>
        </w:rPr>
        <w:t>Drug Discovery Today</w:t>
      </w:r>
      <w:r w:rsidRPr="00A0336F">
        <w:t xml:space="preserve">. 2014;19(3):222-240. </w:t>
      </w:r>
    </w:p>
    <w:p w14:paraId="032AE6C2" w14:textId="77777777" w:rsidR="00A0336F" w:rsidRPr="00A0336F" w:rsidRDefault="00A0336F" w:rsidP="00A0336F">
      <w:pPr>
        <w:pStyle w:val="EndNoteBibliography"/>
        <w:spacing w:after="240"/>
      </w:pPr>
      <w:r w:rsidRPr="00A0336F">
        <w:t>12.</w:t>
      </w:r>
      <w:r w:rsidRPr="00A0336F">
        <w:tab/>
        <w:t xml:space="preserve">Xu S, et al. Inhibition of protein disulfide isomerase in glioblastoma causes marked downregulation of DNA repair and DNA damage response genes. </w:t>
      </w:r>
      <w:r w:rsidRPr="00A0336F">
        <w:rPr>
          <w:i/>
        </w:rPr>
        <w:t>Theranostics</w:t>
      </w:r>
      <w:r w:rsidRPr="00A0336F">
        <w:t xml:space="preserve">. 2019;9(8):2282-2298. </w:t>
      </w:r>
    </w:p>
    <w:p w14:paraId="1B58B275" w14:textId="77777777" w:rsidR="00A0336F" w:rsidRPr="00A0336F" w:rsidRDefault="00A0336F" w:rsidP="00A0336F">
      <w:pPr>
        <w:pStyle w:val="EndNoteBibliography"/>
        <w:spacing w:after="240"/>
      </w:pPr>
      <w:r w:rsidRPr="00A0336F">
        <w:t>13.</w:t>
      </w:r>
      <w:r w:rsidRPr="00A0336F">
        <w:tab/>
        <w:t xml:space="preserve">Hirano N, et al. Molecular cloning of the human glucose-regulated protein ERp57/GRP58, a thiol-dependent reductase. Identification of its secretory form and inducible expression by the oncogenic transformation. Research Support, Non-U.S. Gov't. </w:t>
      </w:r>
      <w:r w:rsidRPr="00A0336F">
        <w:rPr>
          <w:i/>
        </w:rPr>
        <w:t>European journal of biochemistry / FEBS</w:t>
      </w:r>
      <w:r w:rsidRPr="00A0336F">
        <w:t xml:space="preserve">. 1995;234(1):336-42. </w:t>
      </w:r>
    </w:p>
    <w:p w14:paraId="36A40156" w14:textId="77777777" w:rsidR="00A0336F" w:rsidRPr="00A0336F" w:rsidRDefault="00A0336F" w:rsidP="00A0336F">
      <w:pPr>
        <w:pStyle w:val="EndNoteBibliography"/>
        <w:spacing w:after="240"/>
      </w:pPr>
      <w:r w:rsidRPr="00A0336F">
        <w:t>14.</w:t>
      </w:r>
      <w:r w:rsidRPr="00A0336F">
        <w:tab/>
        <w:t xml:space="preserve">Eufemi M, et al. ERp57 is present in STAT3-DNA complexes. Comparative Study. </w:t>
      </w:r>
      <w:r w:rsidRPr="00A0336F">
        <w:rPr>
          <w:i/>
        </w:rPr>
        <w:t>Biochemical and biophysical research communications</w:t>
      </w:r>
      <w:r w:rsidRPr="00A0336F">
        <w:t xml:space="preserve">. 2004;323(4):1306-12. </w:t>
      </w:r>
    </w:p>
    <w:p w14:paraId="7F2098B2" w14:textId="77777777" w:rsidR="00A0336F" w:rsidRPr="00A0336F" w:rsidRDefault="00A0336F" w:rsidP="00A0336F">
      <w:pPr>
        <w:pStyle w:val="EndNoteBibliography"/>
        <w:spacing w:after="240"/>
      </w:pPr>
      <w:r w:rsidRPr="00A0336F">
        <w:t>15.</w:t>
      </w:r>
      <w:r w:rsidRPr="00A0336F">
        <w:tab/>
        <w:t xml:space="preserve">Tanaka T, et al. Cancer-associated oxidoreductase ERO1-alpha promotes immune escape through up-regulation of PD-L1 in human breast cancer. </w:t>
      </w:r>
      <w:r w:rsidRPr="00A0336F">
        <w:rPr>
          <w:i/>
        </w:rPr>
        <w:t>Oncotarget</w:t>
      </w:r>
      <w:r w:rsidRPr="00A0336F">
        <w:t xml:space="preserve">. 2017;8(15):24706-24718. </w:t>
      </w:r>
    </w:p>
    <w:p w14:paraId="2422339D" w14:textId="77777777" w:rsidR="00A0336F" w:rsidRPr="00A0336F" w:rsidRDefault="00A0336F" w:rsidP="00A0336F">
      <w:pPr>
        <w:pStyle w:val="EndNoteBibliography"/>
        <w:spacing w:after="240"/>
      </w:pPr>
      <w:r w:rsidRPr="00A0336F">
        <w:t>16.</w:t>
      </w:r>
      <w:r w:rsidRPr="00A0336F">
        <w:tab/>
        <w:t xml:space="preserve">Zwicker JI, et al. Targeting protein disulfide isomerase with the flavonoid isoquercetin to improve hypercoagulability in advanced cancer. </w:t>
      </w:r>
      <w:r w:rsidRPr="00A0336F">
        <w:rPr>
          <w:i/>
        </w:rPr>
        <w:t>JCI Insight</w:t>
      </w:r>
      <w:r w:rsidRPr="00A0336F">
        <w:t>. 2019;4(4)</w:t>
      </w:r>
    </w:p>
    <w:p w14:paraId="036C5002" w14:textId="77777777" w:rsidR="00A0336F" w:rsidRPr="00A0336F" w:rsidRDefault="00A0336F" w:rsidP="00A0336F">
      <w:pPr>
        <w:pStyle w:val="EndNoteBibliography"/>
        <w:spacing w:after="240"/>
      </w:pPr>
      <w:r w:rsidRPr="00A0336F">
        <w:t>17.</w:t>
      </w:r>
      <w:r w:rsidRPr="00A0336F">
        <w:tab/>
        <w:t xml:space="preserve">Liu ZL, et al. Angiogenic signaling pathways and anti-angiogenic therapy for cancer. </w:t>
      </w:r>
      <w:r w:rsidRPr="00A0336F">
        <w:rPr>
          <w:i/>
        </w:rPr>
        <w:t>Signal Transduct Target Ther</w:t>
      </w:r>
      <w:r w:rsidRPr="00A0336F">
        <w:t xml:space="preserve">. 2023;8(1):198. </w:t>
      </w:r>
    </w:p>
    <w:p w14:paraId="7EB1AE88" w14:textId="77777777" w:rsidR="00A0336F" w:rsidRPr="00A0336F" w:rsidRDefault="00A0336F" w:rsidP="00A0336F">
      <w:pPr>
        <w:pStyle w:val="EndNoteBibliography"/>
        <w:spacing w:after="240"/>
      </w:pPr>
      <w:r w:rsidRPr="00A0336F">
        <w:t>18.</w:t>
      </w:r>
      <w:r w:rsidRPr="00A0336F">
        <w:tab/>
        <w:t xml:space="preserve">Zhao H, et al. Inflammation and tumor progression: signaling pathways and targeted intervention. </w:t>
      </w:r>
      <w:r w:rsidRPr="00A0336F">
        <w:rPr>
          <w:i/>
        </w:rPr>
        <w:t>Signal Transduct Target Ther</w:t>
      </w:r>
      <w:r w:rsidRPr="00A0336F">
        <w:t xml:space="preserve">. 2021;6(1):263. </w:t>
      </w:r>
    </w:p>
    <w:p w14:paraId="6ABF3425" w14:textId="77777777" w:rsidR="00A0336F" w:rsidRPr="00A0336F" w:rsidRDefault="00A0336F" w:rsidP="00A0336F">
      <w:pPr>
        <w:pStyle w:val="EndNoteBibliography"/>
        <w:spacing w:after="240"/>
      </w:pPr>
      <w:r w:rsidRPr="00A0336F">
        <w:t>19.</w:t>
      </w:r>
      <w:r w:rsidRPr="00A0336F">
        <w:tab/>
        <w:t xml:space="preserve">Segovia M, et al. Targeting TMEM176B Enhances Antitumor Immunity and Augments the Efficacy of Immune Checkpoint Blockers by Unleashing Inflammasome Activation. </w:t>
      </w:r>
      <w:r w:rsidRPr="00A0336F">
        <w:rPr>
          <w:i/>
        </w:rPr>
        <w:t>Cancer Cell</w:t>
      </w:r>
      <w:r w:rsidRPr="00A0336F">
        <w:t xml:space="preserve">. 2019;35(5):767-781 e6. </w:t>
      </w:r>
    </w:p>
    <w:p w14:paraId="73B22505" w14:textId="77777777" w:rsidR="00A0336F" w:rsidRPr="00A0336F" w:rsidRDefault="00A0336F" w:rsidP="00A0336F">
      <w:pPr>
        <w:pStyle w:val="EndNoteBibliography"/>
        <w:spacing w:after="240"/>
      </w:pPr>
      <w:r w:rsidRPr="00A0336F">
        <w:t>20.</w:t>
      </w:r>
      <w:r w:rsidRPr="00A0336F">
        <w:tab/>
        <w:t xml:space="preserve">Chen J, et al. Regulation of PD-L1: a novel role of pro-survival signalling in cancer. </w:t>
      </w:r>
      <w:r w:rsidRPr="00A0336F">
        <w:rPr>
          <w:i/>
        </w:rPr>
        <w:t>Ann Oncol</w:t>
      </w:r>
      <w:r w:rsidRPr="00A0336F">
        <w:t xml:space="preserve">. 2016;27(3):409-16. </w:t>
      </w:r>
    </w:p>
    <w:p w14:paraId="5460FAD0" w14:textId="77777777" w:rsidR="00A0336F" w:rsidRPr="00A0336F" w:rsidRDefault="00A0336F" w:rsidP="00A0336F">
      <w:pPr>
        <w:pStyle w:val="EndNoteBibliography"/>
        <w:spacing w:after="240"/>
      </w:pPr>
      <w:r w:rsidRPr="00A0336F">
        <w:t>21.</w:t>
      </w:r>
      <w:r w:rsidRPr="00A0336F">
        <w:tab/>
        <w:t xml:space="preserve">Bekendam RH, et al. A substrate-driven allosteric switch that enhances PDI catalytic activity. </w:t>
      </w:r>
      <w:r w:rsidRPr="00A0336F">
        <w:rPr>
          <w:i/>
        </w:rPr>
        <w:t>Nat Commun</w:t>
      </w:r>
      <w:r w:rsidRPr="00A0336F">
        <w:t xml:space="preserve">. 2016;7:12579. </w:t>
      </w:r>
    </w:p>
    <w:p w14:paraId="627FD13A" w14:textId="77777777" w:rsidR="00A0336F" w:rsidRPr="00A0336F" w:rsidRDefault="00A0336F" w:rsidP="00A0336F">
      <w:pPr>
        <w:pStyle w:val="EndNoteBibliography"/>
        <w:spacing w:after="240"/>
      </w:pPr>
      <w:r w:rsidRPr="00A0336F">
        <w:t>22.</w:t>
      </w:r>
      <w:r w:rsidRPr="00A0336F">
        <w:tab/>
        <w:t xml:space="preserve">Jasuja R, et al. Protein disulfide isomerase inhibitors constitute a new class of antithrombotic agents. </w:t>
      </w:r>
      <w:r w:rsidRPr="00A0336F">
        <w:rPr>
          <w:i/>
        </w:rPr>
        <w:t>J Clin Invest</w:t>
      </w:r>
      <w:r w:rsidRPr="00A0336F">
        <w:t xml:space="preserve">. 2012;122(6):2104-13. </w:t>
      </w:r>
    </w:p>
    <w:p w14:paraId="7BF745C8" w14:textId="77777777" w:rsidR="00A0336F" w:rsidRPr="00A0336F" w:rsidRDefault="00A0336F" w:rsidP="00A0336F">
      <w:pPr>
        <w:pStyle w:val="EndNoteBibliography"/>
        <w:spacing w:after="240"/>
      </w:pPr>
      <w:r w:rsidRPr="00A0336F">
        <w:lastRenderedPageBreak/>
        <w:t>23.</w:t>
      </w:r>
      <w:r w:rsidRPr="00A0336F">
        <w:tab/>
        <w:t xml:space="preserve">Lee E, Lee DH. Emerging roles of protein disulfide isomerase in cancer. </w:t>
      </w:r>
      <w:r w:rsidRPr="00A0336F">
        <w:rPr>
          <w:i/>
        </w:rPr>
        <w:t>BMB Rep</w:t>
      </w:r>
      <w:r w:rsidRPr="00A0336F">
        <w:t xml:space="preserve">. 2017;50(8):401-410. </w:t>
      </w:r>
    </w:p>
    <w:p w14:paraId="35EFCE6E" w14:textId="77777777" w:rsidR="00A0336F" w:rsidRPr="00A0336F" w:rsidRDefault="00A0336F" w:rsidP="00A0336F">
      <w:pPr>
        <w:pStyle w:val="EndNoteBibliography"/>
        <w:spacing w:after="240"/>
      </w:pPr>
      <w:r w:rsidRPr="00A0336F">
        <w:t>24.</w:t>
      </w:r>
      <w:r w:rsidRPr="00A0336F">
        <w:tab/>
        <w:t xml:space="preserve">Chichiarelli S, et al. ERp57/PDIA3: new insight. </w:t>
      </w:r>
      <w:r w:rsidRPr="00A0336F">
        <w:rPr>
          <w:i/>
        </w:rPr>
        <w:t>Cell Mol Biol Lett</w:t>
      </w:r>
      <w:r w:rsidRPr="00A0336F">
        <w:t xml:space="preserve">. 2022;27(1):12. </w:t>
      </w:r>
    </w:p>
    <w:p w14:paraId="314B624F" w14:textId="77777777" w:rsidR="00A0336F" w:rsidRPr="00A0336F" w:rsidRDefault="00A0336F" w:rsidP="00A0336F">
      <w:pPr>
        <w:pStyle w:val="EndNoteBibliography"/>
        <w:spacing w:after="240"/>
      </w:pPr>
      <w:r w:rsidRPr="00A0336F">
        <w:t>25.</w:t>
      </w:r>
      <w:r w:rsidRPr="00A0336F">
        <w:tab/>
        <w:t xml:space="preserve">Parakh S, Atkin JD. Novel roles for protein disulphide isomerase in disease states: a double edged sword? </w:t>
      </w:r>
      <w:r w:rsidRPr="00A0336F">
        <w:rPr>
          <w:i/>
        </w:rPr>
        <w:t>Front Cell Dev Biol</w:t>
      </w:r>
      <w:r w:rsidRPr="00A0336F">
        <w:t xml:space="preserve">. 2015;3:30. </w:t>
      </w:r>
    </w:p>
    <w:p w14:paraId="17085EB4" w14:textId="77777777" w:rsidR="00A0336F" w:rsidRPr="00A0336F" w:rsidRDefault="00A0336F" w:rsidP="00A0336F">
      <w:pPr>
        <w:pStyle w:val="EndNoteBibliography"/>
        <w:spacing w:after="240"/>
      </w:pPr>
      <w:r w:rsidRPr="00A0336F">
        <w:t>26.</w:t>
      </w:r>
      <w:r w:rsidRPr="00A0336F">
        <w:tab/>
        <w:t xml:space="preserve">Yang J, et al. Targeting VEGF/VEGFR to Modulate Antitumor Immunity. </w:t>
      </w:r>
      <w:r w:rsidRPr="00A0336F">
        <w:rPr>
          <w:i/>
        </w:rPr>
        <w:t>Front Immunol</w:t>
      </w:r>
      <w:r w:rsidRPr="00A0336F">
        <w:t xml:space="preserve">. 2018;9:978. </w:t>
      </w:r>
    </w:p>
    <w:p w14:paraId="2E99E038" w14:textId="77777777" w:rsidR="00A0336F" w:rsidRPr="00A0336F" w:rsidRDefault="00A0336F" w:rsidP="00A0336F">
      <w:pPr>
        <w:pStyle w:val="EndNoteBibliography"/>
        <w:spacing w:after="240"/>
      </w:pPr>
      <w:r w:rsidRPr="00A0336F">
        <w:t>27.</w:t>
      </w:r>
      <w:r w:rsidRPr="00A0336F">
        <w:tab/>
        <w:t xml:space="preserve">Mpekris F, et al. Combining microenvironment normalization strategies to improve cancer immunotherapy. </w:t>
      </w:r>
      <w:r w:rsidRPr="00A0336F">
        <w:rPr>
          <w:i/>
        </w:rPr>
        <w:t>Proc Natl Acad Sci U S A</w:t>
      </w:r>
      <w:r w:rsidRPr="00A0336F">
        <w:t xml:space="preserve">. 2020;117(7):3728-3737. </w:t>
      </w:r>
    </w:p>
    <w:p w14:paraId="68BD736D" w14:textId="77777777" w:rsidR="00A0336F" w:rsidRPr="00A0336F" w:rsidRDefault="00A0336F" w:rsidP="00A0336F">
      <w:pPr>
        <w:pStyle w:val="EndNoteBibliography"/>
        <w:spacing w:after="240"/>
      </w:pPr>
      <w:r w:rsidRPr="00A0336F">
        <w:t>28.</w:t>
      </w:r>
      <w:r w:rsidRPr="00A0336F">
        <w:tab/>
        <w:t xml:space="preserve">Lee WS, et al. Combination of anti-angiogenic therapy and immune checkpoint blockade normalizes vascular-immune crosstalk to potentiate cancer immunity. </w:t>
      </w:r>
      <w:r w:rsidRPr="00A0336F">
        <w:rPr>
          <w:i/>
        </w:rPr>
        <w:t>Exp Mol Med</w:t>
      </w:r>
      <w:r w:rsidRPr="00A0336F">
        <w:t xml:space="preserve">. 2020;52(9):1475-1485. </w:t>
      </w:r>
    </w:p>
    <w:p w14:paraId="1BF8D579" w14:textId="77777777" w:rsidR="00A0336F" w:rsidRPr="00A0336F" w:rsidRDefault="00A0336F" w:rsidP="00A0336F">
      <w:pPr>
        <w:pStyle w:val="EndNoteBibliography"/>
        <w:spacing w:after="240"/>
      </w:pPr>
      <w:r w:rsidRPr="00A0336F">
        <w:t>29.</w:t>
      </w:r>
      <w:r w:rsidRPr="00A0336F">
        <w:tab/>
        <w:t xml:space="preserve">Zhang Y, Brekken RA. Direct and indirect regulation of the tumor immune microenvironment by VEGF. </w:t>
      </w:r>
      <w:r w:rsidRPr="00A0336F">
        <w:rPr>
          <w:i/>
        </w:rPr>
        <w:t>J Leukoc Biol</w:t>
      </w:r>
      <w:r w:rsidRPr="00A0336F">
        <w:t xml:space="preserve">. 2022;111(6):1269-1286. </w:t>
      </w:r>
    </w:p>
    <w:p w14:paraId="1F21D6EA" w14:textId="77777777" w:rsidR="00A0336F" w:rsidRPr="00A0336F" w:rsidRDefault="00A0336F" w:rsidP="00A0336F">
      <w:pPr>
        <w:pStyle w:val="EndNoteBibliography"/>
        <w:spacing w:after="240"/>
      </w:pPr>
      <w:r w:rsidRPr="00A0336F">
        <w:t>30.</w:t>
      </w:r>
      <w:r w:rsidRPr="00A0336F">
        <w:tab/>
        <w:t xml:space="preserve">Lau J, et al. Tumour and host cell PD-L1 is required to mediate suppression of anti-tumour immunity in mice. </w:t>
      </w:r>
      <w:r w:rsidRPr="00A0336F">
        <w:rPr>
          <w:i/>
        </w:rPr>
        <w:t>Nat Commun</w:t>
      </w:r>
      <w:r w:rsidRPr="00A0336F">
        <w:t xml:space="preserve">. 2017;8:14572. </w:t>
      </w:r>
    </w:p>
    <w:p w14:paraId="65A97072" w14:textId="77777777" w:rsidR="00A0336F" w:rsidRPr="00A0336F" w:rsidRDefault="00A0336F" w:rsidP="00A0336F">
      <w:pPr>
        <w:pStyle w:val="EndNoteBibliography"/>
        <w:spacing w:after="240"/>
      </w:pPr>
      <w:r w:rsidRPr="00A0336F">
        <w:t>31.</w:t>
      </w:r>
      <w:r w:rsidRPr="00A0336F">
        <w:tab/>
        <w:t xml:space="preserve">Tang H, et al. PD-L1 on host cells is essential for PD-L1 blockade-mediated tumor regression. </w:t>
      </w:r>
      <w:r w:rsidRPr="00A0336F">
        <w:rPr>
          <w:i/>
        </w:rPr>
        <w:t>J Clin Invest</w:t>
      </w:r>
      <w:r w:rsidRPr="00A0336F">
        <w:t xml:space="preserve">. 2018;128(2):580-588. </w:t>
      </w:r>
    </w:p>
    <w:p w14:paraId="6287D6FF" w14:textId="77777777" w:rsidR="00A0336F" w:rsidRPr="00A0336F" w:rsidRDefault="00A0336F" w:rsidP="00A0336F">
      <w:pPr>
        <w:pStyle w:val="EndNoteBibliography"/>
        <w:spacing w:after="240"/>
      </w:pPr>
      <w:r w:rsidRPr="00A0336F">
        <w:t>32.</w:t>
      </w:r>
      <w:r w:rsidRPr="00A0336F">
        <w:tab/>
        <w:t xml:space="preserve">Lin X, et al. Regulatory mechanisms of PD-1/PD-L1 in cancers. </w:t>
      </w:r>
      <w:r w:rsidRPr="00A0336F">
        <w:rPr>
          <w:i/>
        </w:rPr>
        <w:t>Mol Cancer</w:t>
      </w:r>
      <w:r w:rsidRPr="00A0336F">
        <w:t xml:space="preserve">. 2024;23(1):108. </w:t>
      </w:r>
    </w:p>
    <w:p w14:paraId="1255FCA0" w14:textId="77777777" w:rsidR="00A0336F" w:rsidRPr="00A0336F" w:rsidRDefault="00A0336F" w:rsidP="00A0336F">
      <w:pPr>
        <w:pStyle w:val="EndNoteBibliography"/>
        <w:spacing w:after="240"/>
      </w:pPr>
      <w:r w:rsidRPr="00A0336F">
        <w:t>33.</w:t>
      </w:r>
      <w:r w:rsidRPr="00A0336F">
        <w:tab/>
        <w:t xml:space="preserve">Paul S, et al. Coagulation factor VIIa enhances programmed death-ligand 1 expression and its stability in breast cancer cells to promote breast cancer immune evasion. </w:t>
      </w:r>
      <w:r w:rsidRPr="00A0336F">
        <w:rPr>
          <w:i/>
        </w:rPr>
        <w:t>J Thromb Haemost</w:t>
      </w:r>
      <w:r w:rsidRPr="00A0336F">
        <w:t xml:space="preserve">. 2023;21(12):3522-3538. </w:t>
      </w:r>
    </w:p>
    <w:p w14:paraId="0DB4D384" w14:textId="77777777" w:rsidR="00A0336F" w:rsidRPr="00A0336F" w:rsidRDefault="00A0336F" w:rsidP="00A0336F">
      <w:pPr>
        <w:pStyle w:val="EndNoteBibliography"/>
        <w:spacing w:after="240"/>
      </w:pPr>
      <w:r w:rsidRPr="00A0336F">
        <w:t>34.</w:t>
      </w:r>
      <w:r w:rsidRPr="00A0336F">
        <w:tab/>
        <w:t xml:space="preserve">Mustafa S, et al. Insights Into the Role of Matrix Metalloproteinases in Cancer and its Various Therapeutic Aspects: A Review. </w:t>
      </w:r>
      <w:r w:rsidRPr="00A0336F">
        <w:rPr>
          <w:i/>
        </w:rPr>
        <w:t>Front Mol Biosci</w:t>
      </w:r>
      <w:r w:rsidRPr="00A0336F">
        <w:t xml:space="preserve">. 2022;9:896099. </w:t>
      </w:r>
    </w:p>
    <w:p w14:paraId="48BCABDE" w14:textId="77777777" w:rsidR="00A0336F" w:rsidRPr="00A0336F" w:rsidRDefault="00A0336F" w:rsidP="00A0336F">
      <w:pPr>
        <w:pStyle w:val="EndNoteBibliography"/>
        <w:spacing w:after="240"/>
      </w:pPr>
      <w:r w:rsidRPr="00A0336F">
        <w:t>35.</w:t>
      </w:r>
      <w:r w:rsidRPr="00A0336F">
        <w:tab/>
        <w:t xml:space="preserve">Mahmood N, et al. Multifaceted Role of the Urokinase-Type Plasminogen Activator (uPA) and Its Receptor (uPAR): Diagnostic, Prognostic, and Therapeutic Applications. </w:t>
      </w:r>
      <w:r w:rsidRPr="00A0336F">
        <w:rPr>
          <w:i/>
        </w:rPr>
        <w:t>Front Oncol</w:t>
      </w:r>
      <w:r w:rsidRPr="00A0336F">
        <w:t xml:space="preserve">. 2018;8:24. </w:t>
      </w:r>
    </w:p>
    <w:p w14:paraId="4F2E70A6" w14:textId="77777777" w:rsidR="00A0336F" w:rsidRPr="00A0336F" w:rsidRDefault="00A0336F" w:rsidP="00A0336F">
      <w:pPr>
        <w:pStyle w:val="EndNoteBibliography"/>
        <w:spacing w:after="240"/>
      </w:pPr>
      <w:r w:rsidRPr="00A0336F">
        <w:t>36.</w:t>
      </w:r>
      <w:r w:rsidRPr="00A0336F">
        <w:tab/>
        <w:t xml:space="preserve">Peeney D, et al. TIMP-2 suppresses tumor growth and metastasis in murine model of triple-negative breast cancer. </w:t>
      </w:r>
      <w:r w:rsidRPr="00A0336F">
        <w:rPr>
          <w:i/>
        </w:rPr>
        <w:t>Carcinogenesis</w:t>
      </w:r>
      <w:r w:rsidRPr="00A0336F">
        <w:t xml:space="preserve">. 2020;41(3):313-325. </w:t>
      </w:r>
    </w:p>
    <w:p w14:paraId="5A01223F" w14:textId="77777777" w:rsidR="00A0336F" w:rsidRPr="00A0336F" w:rsidRDefault="00A0336F" w:rsidP="00A0336F">
      <w:pPr>
        <w:pStyle w:val="EndNoteBibliography"/>
        <w:spacing w:after="240"/>
      </w:pPr>
      <w:r w:rsidRPr="00A0336F">
        <w:t>37.</w:t>
      </w:r>
      <w:r w:rsidRPr="00A0336F">
        <w:tab/>
        <w:t xml:space="preserve">Simeone AM, et al. TIMP-2 mediates the anti-invasive effects of the nitric oxide-releasing prodrug JS-K in breast cancer cells. </w:t>
      </w:r>
      <w:r w:rsidRPr="00A0336F">
        <w:rPr>
          <w:i/>
        </w:rPr>
        <w:t>Breast Cancer Res</w:t>
      </w:r>
      <w:r w:rsidRPr="00A0336F">
        <w:t xml:space="preserve">. 2008;10(3):R44. </w:t>
      </w:r>
    </w:p>
    <w:p w14:paraId="46232A81" w14:textId="77777777" w:rsidR="00A0336F" w:rsidRPr="00A0336F" w:rsidRDefault="00A0336F" w:rsidP="00A0336F">
      <w:pPr>
        <w:pStyle w:val="EndNoteBibliography"/>
        <w:spacing w:after="240"/>
      </w:pPr>
      <w:r w:rsidRPr="00A0336F">
        <w:t>38.</w:t>
      </w:r>
      <w:r w:rsidRPr="00A0336F">
        <w:tab/>
        <w:t xml:space="preserve">Kartikasari AER, et al. Tumor-Induced Inflammatory Cytokines and the Emerging Diagnostic Devices for Cancer Detection and Prognosis. </w:t>
      </w:r>
      <w:r w:rsidRPr="00A0336F">
        <w:rPr>
          <w:i/>
        </w:rPr>
        <w:t>Front Oncol</w:t>
      </w:r>
      <w:r w:rsidRPr="00A0336F">
        <w:t xml:space="preserve">. 2021;11:692142. </w:t>
      </w:r>
    </w:p>
    <w:p w14:paraId="1BE58892" w14:textId="77777777" w:rsidR="00A0336F" w:rsidRPr="00A0336F" w:rsidRDefault="00A0336F" w:rsidP="00A0336F">
      <w:pPr>
        <w:pStyle w:val="EndNoteBibliography"/>
        <w:spacing w:after="240"/>
      </w:pPr>
      <w:r w:rsidRPr="00A0336F">
        <w:t>39.</w:t>
      </w:r>
      <w:r w:rsidRPr="00A0336F">
        <w:tab/>
        <w:t xml:space="preserve">van Steensel L, et al. Platelet-derived growth factor-BB: a stimulus for cytokine production by orbital fibroblasts in Graves' ophthalmopathy. </w:t>
      </w:r>
      <w:r w:rsidRPr="00A0336F">
        <w:rPr>
          <w:i/>
        </w:rPr>
        <w:t>Invest Ophthalmol Vis Sci</w:t>
      </w:r>
      <w:r w:rsidRPr="00A0336F">
        <w:t xml:space="preserve">. 2010;51(2):1002-7. </w:t>
      </w:r>
    </w:p>
    <w:p w14:paraId="4A230B6B" w14:textId="77777777" w:rsidR="00A0336F" w:rsidRPr="00A0336F" w:rsidRDefault="00A0336F" w:rsidP="00A0336F">
      <w:pPr>
        <w:pStyle w:val="EndNoteBibliography"/>
        <w:spacing w:after="240"/>
      </w:pPr>
      <w:r w:rsidRPr="00A0336F">
        <w:lastRenderedPageBreak/>
        <w:t>40.</w:t>
      </w:r>
      <w:r w:rsidRPr="00A0336F">
        <w:tab/>
        <w:t xml:space="preserve">Hassan L, et al. Correlation of Increased Soluble Tumor Necrosis Factor Receptor 1 with Mortality and Dependence on Treatment in Non-Small-Cell Lung Cancer Patients: A Longitudinal Cohort Study. </w:t>
      </w:r>
      <w:r w:rsidRPr="00A0336F">
        <w:rPr>
          <w:i/>
        </w:rPr>
        <w:t>Cancers (Basel)</w:t>
      </w:r>
      <w:r w:rsidRPr="00A0336F">
        <w:t>. 2024;16(3)</w:t>
      </w:r>
    </w:p>
    <w:p w14:paraId="5BD963F5" w14:textId="77777777" w:rsidR="00A0336F" w:rsidRPr="00A0336F" w:rsidRDefault="00A0336F" w:rsidP="00A0336F">
      <w:pPr>
        <w:pStyle w:val="EndNoteBibliography"/>
        <w:spacing w:after="240"/>
      </w:pPr>
      <w:r w:rsidRPr="00A0336F">
        <w:t>41.</w:t>
      </w:r>
      <w:r w:rsidRPr="00A0336F">
        <w:tab/>
        <w:t xml:space="preserve">Jiang X, et al. The role of microenvironment in tumor angiogenesis. </w:t>
      </w:r>
      <w:r w:rsidRPr="00A0336F">
        <w:rPr>
          <w:i/>
        </w:rPr>
        <w:t>J Exp Clin Cancer Res</w:t>
      </w:r>
      <w:r w:rsidRPr="00A0336F">
        <w:t xml:space="preserve">. 2020;39(1):204. </w:t>
      </w:r>
    </w:p>
    <w:p w14:paraId="4F9F234A" w14:textId="77777777" w:rsidR="00A0336F" w:rsidRPr="00A0336F" w:rsidRDefault="00A0336F" w:rsidP="00A0336F">
      <w:pPr>
        <w:pStyle w:val="EndNoteBibliography"/>
        <w:spacing w:after="240"/>
      </w:pPr>
      <w:r w:rsidRPr="00A0336F">
        <w:t>42.</w:t>
      </w:r>
      <w:r w:rsidRPr="00A0336F">
        <w:tab/>
        <w:t xml:space="preserve">Chaudhari N, et al. A molecular web: endoplasmic reticulum stress, inflammation, and oxidative stress. </w:t>
      </w:r>
      <w:r w:rsidRPr="00A0336F">
        <w:rPr>
          <w:i/>
        </w:rPr>
        <w:t>Front Cell Neurosci</w:t>
      </w:r>
      <w:r w:rsidRPr="00A0336F">
        <w:t xml:space="preserve">. 2014;8:213. </w:t>
      </w:r>
    </w:p>
    <w:p w14:paraId="61721DCB" w14:textId="77777777" w:rsidR="00A0336F" w:rsidRPr="00A0336F" w:rsidRDefault="00A0336F" w:rsidP="00A0336F">
      <w:pPr>
        <w:pStyle w:val="EndNoteBibliography"/>
        <w:spacing w:after="240"/>
      </w:pPr>
      <w:r w:rsidRPr="00A0336F">
        <w:t>43.</w:t>
      </w:r>
      <w:r w:rsidRPr="00A0336F">
        <w:tab/>
        <w:t xml:space="preserve">Chipurupalli S, et al. Crosstalk Between ER Stress, Autophagy and Inflammation. </w:t>
      </w:r>
      <w:r w:rsidRPr="00A0336F">
        <w:rPr>
          <w:i/>
        </w:rPr>
        <w:t>Front Med (Lausanne)</w:t>
      </w:r>
      <w:r w:rsidRPr="00A0336F">
        <w:t xml:space="preserve">. 2021;8:758311. </w:t>
      </w:r>
    </w:p>
    <w:p w14:paraId="4DD8829C" w14:textId="77777777" w:rsidR="00A0336F" w:rsidRPr="00A0336F" w:rsidRDefault="00A0336F" w:rsidP="00A0336F">
      <w:pPr>
        <w:pStyle w:val="EndNoteBibliography"/>
        <w:spacing w:after="240"/>
      </w:pPr>
      <w:r w:rsidRPr="00A0336F">
        <w:t>44.</w:t>
      </w:r>
      <w:r w:rsidRPr="00A0336F">
        <w:tab/>
        <w:t xml:space="preserve">Kranz P, et al. PDI is an essential redox-sensitive activator of PERK during the unfolded protein response (UPR). </w:t>
      </w:r>
      <w:r w:rsidRPr="00A0336F">
        <w:rPr>
          <w:i/>
        </w:rPr>
        <w:t>Cell Death Dis</w:t>
      </w:r>
      <w:r w:rsidRPr="00A0336F">
        <w:t xml:space="preserve">. 2017;8(8):e2986. </w:t>
      </w:r>
    </w:p>
    <w:p w14:paraId="2D326AFA" w14:textId="77777777" w:rsidR="00A0336F" w:rsidRPr="00A0336F" w:rsidRDefault="00A0336F" w:rsidP="00A0336F">
      <w:pPr>
        <w:pStyle w:val="EndNoteBibliography"/>
        <w:spacing w:after="240"/>
      </w:pPr>
      <w:r w:rsidRPr="00A0336F">
        <w:t>45.</w:t>
      </w:r>
      <w:r w:rsidRPr="00A0336F">
        <w:tab/>
        <w:t xml:space="preserve">Khorana AA, et al. Dalteparin thromboprophylaxis in cancer patients at high risk for venous thromboembolism: A randomized trial. </w:t>
      </w:r>
      <w:r w:rsidRPr="00A0336F">
        <w:rPr>
          <w:i/>
        </w:rPr>
        <w:t>Thromb Res</w:t>
      </w:r>
      <w:r w:rsidRPr="00A0336F">
        <w:t xml:space="preserve">. 2017;151:89-95. </w:t>
      </w:r>
    </w:p>
    <w:p w14:paraId="01EFC0C4" w14:textId="77777777" w:rsidR="00A0336F" w:rsidRPr="00A0336F" w:rsidRDefault="00A0336F" w:rsidP="00A0336F">
      <w:pPr>
        <w:pStyle w:val="EndNoteBibliography"/>
        <w:spacing w:after="240"/>
      </w:pPr>
      <w:r w:rsidRPr="00A0336F">
        <w:t>46.</w:t>
      </w:r>
      <w:r w:rsidRPr="00A0336F">
        <w:tab/>
        <w:t xml:space="preserve">Bates SM, et al. Diagnosis of DVT: Antithrombotic Therapy and Prevention of Thrombosis, 9th ed: American College of Chest Physicians Evidence-Based Clinical Practice Guidelines. </w:t>
      </w:r>
      <w:r w:rsidRPr="00A0336F">
        <w:rPr>
          <w:i/>
        </w:rPr>
        <w:t>Chest</w:t>
      </w:r>
      <w:r w:rsidRPr="00A0336F">
        <w:t xml:space="preserve">. 2012;141(2 Suppl):e351S-e418S. </w:t>
      </w:r>
    </w:p>
    <w:p w14:paraId="7FE7FA0F" w14:textId="77777777" w:rsidR="00A0336F" w:rsidRPr="00A0336F" w:rsidRDefault="00A0336F" w:rsidP="00A0336F">
      <w:pPr>
        <w:pStyle w:val="EndNoteBibliography"/>
        <w:spacing w:after="240"/>
      </w:pPr>
      <w:r w:rsidRPr="00A0336F">
        <w:t>47.</w:t>
      </w:r>
      <w:r w:rsidRPr="00A0336F">
        <w:tab/>
        <w:t xml:space="preserve">Abdol Razak NB, et al. Cancer-Associated Thrombosis: An Overview of Mechanisms, Risk Factors, and Treatment. </w:t>
      </w:r>
      <w:r w:rsidRPr="00A0336F">
        <w:rPr>
          <w:i/>
        </w:rPr>
        <w:t>Cancers (Basel)</w:t>
      </w:r>
      <w:r w:rsidRPr="00A0336F">
        <w:t>. 2018;10(10)</w:t>
      </w:r>
    </w:p>
    <w:p w14:paraId="7D819F76" w14:textId="77777777" w:rsidR="00A0336F" w:rsidRPr="00A0336F" w:rsidRDefault="00A0336F" w:rsidP="00A0336F">
      <w:pPr>
        <w:pStyle w:val="EndNoteBibliography"/>
        <w:spacing w:after="240"/>
      </w:pPr>
      <w:r w:rsidRPr="00A0336F">
        <w:t>48.</w:t>
      </w:r>
      <w:r w:rsidRPr="00A0336F">
        <w:tab/>
        <w:t xml:space="preserve">Beylerli O, et al. Hemorrhagic and ischemic risks of anti-VEGF therapies in glioblastoma. </w:t>
      </w:r>
      <w:r w:rsidRPr="00A0336F">
        <w:rPr>
          <w:i/>
        </w:rPr>
        <w:t>Cancer Gene Ther</w:t>
      </w:r>
      <w:r w:rsidRPr="00A0336F">
        <w:t>. 2025;</w:t>
      </w:r>
    </w:p>
    <w:p w14:paraId="6B6C8F0D" w14:textId="77777777" w:rsidR="00A0336F" w:rsidRPr="00A0336F" w:rsidRDefault="00A0336F" w:rsidP="00A0336F">
      <w:pPr>
        <w:pStyle w:val="EndNoteBibliography"/>
        <w:spacing w:after="240"/>
      </w:pPr>
      <w:r w:rsidRPr="00A0336F">
        <w:t>49.</w:t>
      </w:r>
      <w:r w:rsidRPr="00A0336F">
        <w:tab/>
        <w:t xml:space="preserve">Hang XF, et al. Risk of high-grade bleeding in patients with cancer treated with bevacizumab: a meta-analysis of randomized controlled trials. </w:t>
      </w:r>
      <w:r w:rsidRPr="00A0336F">
        <w:rPr>
          <w:i/>
        </w:rPr>
        <w:t>Eur J Clin Pharmacol</w:t>
      </w:r>
      <w:r w:rsidRPr="00A0336F">
        <w:t xml:space="preserve">. 2011;67(6):613-23. </w:t>
      </w:r>
    </w:p>
    <w:p w14:paraId="53C184A5" w14:textId="77777777" w:rsidR="00A0336F" w:rsidRPr="00A0336F" w:rsidRDefault="00A0336F" w:rsidP="00A0336F">
      <w:pPr>
        <w:pStyle w:val="EndNoteBibliography"/>
        <w:spacing w:after="240"/>
      </w:pPr>
      <w:r w:rsidRPr="00A0336F">
        <w:t>50.</w:t>
      </w:r>
      <w:r w:rsidRPr="00A0336F">
        <w:tab/>
        <w:t xml:space="preserve">Je Y, et al. Risk of bleeding with vascular endothelial growth factor receptor tyrosine-kinase inhibitors sunitinib and sorafenib: a systematic review and meta-analysis of clinical trials. </w:t>
      </w:r>
      <w:r w:rsidRPr="00A0336F">
        <w:rPr>
          <w:i/>
        </w:rPr>
        <w:t>Lancet Oncol</w:t>
      </w:r>
      <w:r w:rsidRPr="00A0336F">
        <w:t xml:space="preserve">. 2009;10(10):967-74. </w:t>
      </w:r>
    </w:p>
    <w:p w14:paraId="2AC809F3" w14:textId="77777777" w:rsidR="00A0336F" w:rsidRPr="00A0336F" w:rsidRDefault="00A0336F" w:rsidP="00A0336F">
      <w:pPr>
        <w:pStyle w:val="EndNoteBibliography"/>
        <w:spacing w:after="240"/>
      </w:pPr>
      <w:r w:rsidRPr="00A0336F">
        <w:t>51.</w:t>
      </w:r>
      <w:r w:rsidRPr="00A0336F">
        <w:tab/>
        <w:t xml:space="preserve">Zheng W, et al. Manipulation of the crosstalk between tumor angiogenesis and immunosuppression in the tumor microenvironment: Insight into the combination therapy of anti-angiogenesis and immune checkpoint blockade. </w:t>
      </w:r>
      <w:r w:rsidRPr="00A0336F">
        <w:rPr>
          <w:i/>
        </w:rPr>
        <w:t>Front Immunol</w:t>
      </w:r>
      <w:r w:rsidRPr="00A0336F">
        <w:t xml:space="preserve">. 2022;13:1035323. </w:t>
      </w:r>
    </w:p>
    <w:p w14:paraId="3E6A239C" w14:textId="77777777" w:rsidR="00A0336F" w:rsidRPr="00A0336F" w:rsidRDefault="00A0336F" w:rsidP="00A0336F">
      <w:pPr>
        <w:pStyle w:val="EndNoteBibliography"/>
        <w:spacing w:after="240"/>
      </w:pPr>
      <w:r w:rsidRPr="00A0336F">
        <w:t>52.</w:t>
      </w:r>
      <w:r w:rsidRPr="00A0336F">
        <w:tab/>
        <w:t xml:space="preserve">Ouyang P, et al. Overcoming cold tumors: a combination strategy of immune checkpoint inhibitors. </w:t>
      </w:r>
      <w:r w:rsidRPr="00A0336F">
        <w:rPr>
          <w:i/>
        </w:rPr>
        <w:t>Front Immunol</w:t>
      </w:r>
      <w:r w:rsidRPr="00A0336F">
        <w:t xml:space="preserve">. 2024;15:1344272. </w:t>
      </w:r>
    </w:p>
    <w:p w14:paraId="5384CF94" w14:textId="77777777" w:rsidR="00A0336F" w:rsidRPr="00A0336F" w:rsidRDefault="00A0336F" w:rsidP="00A0336F">
      <w:pPr>
        <w:pStyle w:val="EndNoteBibliography"/>
        <w:spacing w:after="240"/>
      </w:pPr>
      <w:r w:rsidRPr="00A0336F">
        <w:t>53.</w:t>
      </w:r>
      <w:r w:rsidRPr="00A0336F">
        <w:tab/>
        <w:t xml:space="preserve">Prouse T, et al. Pancreatic Cancer and Venous Thromboembolism. </w:t>
      </w:r>
      <w:r w:rsidRPr="00A0336F">
        <w:rPr>
          <w:i/>
        </w:rPr>
        <w:t>Int J Mol Sci</w:t>
      </w:r>
      <w:r w:rsidRPr="00A0336F">
        <w:t>. 2024;25(11)</w:t>
      </w:r>
    </w:p>
    <w:p w14:paraId="1155B640" w14:textId="77777777" w:rsidR="00A0336F" w:rsidRPr="00A0336F" w:rsidRDefault="00A0336F" w:rsidP="00A0336F">
      <w:pPr>
        <w:pStyle w:val="EndNoteBibliography"/>
      </w:pPr>
      <w:r w:rsidRPr="00A0336F">
        <w:t>54.</w:t>
      </w:r>
      <w:r w:rsidRPr="00A0336F">
        <w:tab/>
        <w:t xml:space="preserve">Riedl J, Ay C. Venous Thromboembolism in Brain Tumors: Risk Factors, Molecular Mechanisms, and Clinical Challenges. </w:t>
      </w:r>
      <w:r w:rsidRPr="00A0336F">
        <w:rPr>
          <w:i/>
        </w:rPr>
        <w:t>Semin Thromb Hemost</w:t>
      </w:r>
      <w:r w:rsidRPr="00A0336F">
        <w:t xml:space="preserve">. 2019;45(4):334-341. </w:t>
      </w:r>
    </w:p>
    <w:p w14:paraId="586531B2" w14:textId="4AF9690C" w:rsidR="00D13896" w:rsidRPr="00070F5F" w:rsidRDefault="0060060C" w:rsidP="004D4A56">
      <w:pPr>
        <w:spacing w:after="120"/>
        <w:rPr>
          <w:rFonts w:ascii="Times New Roman" w:hAnsi="Times New Roman" w:cs="Times New Roman"/>
          <w:b/>
          <w:bCs/>
          <w:sz w:val="24"/>
          <w:szCs w:val="24"/>
        </w:rPr>
      </w:pPr>
      <w:r w:rsidRPr="00070F5F">
        <w:rPr>
          <w:rFonts w:ascii="Times New Roman" w:hAnsi="Times New Roman" w:cs="Times New Roman"/>
        </w:rPr>
        <w:fldChar w:fldCharType="end"/>
      </w:r>
      <w:r w:rsidR="00D13896" w:rsidRPr="00070F5F">
        <w:rPr>
          <w:rFonts w:ascii="Times New Roman" w:hAnsi="Times New Roman" w:cs="Times New Roman"/>
          <w:b/>
          <w:bCs/>
          <w:sz w:val="24"/>
          <w:szCs w:val="24"/>
        </w:rPr>
        <w:br w:type="page"/>
      </w:r>
    </w:p>
    <w:p w14:paraId="3F6E8542" w14:textId="722CC32A" w:rsidR="00D13896" w:rsidRPr="00070F5F" w:rsidRDefault="00D13896" w:rsidP="004D4A56">
      <w:pPr>
        <w:pStyle w:val="Heading1"/>
      </w:pPr>
      <w:bookmarkStart w:id="6" w:name="_Hlk178859210"/>
      <w:r w:rsidRPr="00070F5F">
        <w:lastRenderedPageBreak/>
        <w:t>Figures</w:t>
      </w:r>
    </w:p>
    <w:p w14:paraId="30909259" w14:textId="42E08E71" w:rsidR="006C0FEE" w:rsidRPr="00070F5F" w:rsidRDefault="001C1F99">
      <w:pPr>
        <w:rPr>
          <w:b/>
          <w:bCs/>
          <w:sz w:val="24"/>
          <w:szCs w:val="24"/>
        </w:rPr>
      </w:pPr>
      <w:r>
        <w:rPr>
          <w:b/>
          <w:bCs/>
          <w:noProof/>
          <w:sz w:val="24"/>
          <w:szCs w:val="24"/>
        </w:rPr>
        <w:drawing>
          <wp:inline distT="0" distB="0" distL="0" distR="0" wp14:anchorId="3BC5554D" wp14:editId="10338B58">
            <wp:extent cx="6552573" cy="5133975"/>
            <wp:effectExtent l="0" t="0" r="635" b="0"/>
            <wp:docPr id="899189387" name="Picture 1" descr="A group of graph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89387" name="Picture 1" descr="A group of graphs and diagrams&#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6566596" cy="5144962"/>
                    </a:xfrm>
                    <a:prstGeom prst="rect">
                      <a:avLst/>
                    </a:prstGeom>
                  </pic:spPr>
                </pic:pic>
              </a:graphicData>
            </a:graphic>
          </wp:inline>
        </w:drawing>
      </w:r>
    </w:p>
    <w:p w14:paraId="34D9F819" w14:textId="0E585502" w:rsidR="006C0FEE" w:rsidRPr="00070F5F" w:rsidRDefault="006C0FEE">
      <w:pPr>
        <w:rPr>
          <w:b/>
          <w:bCs/>
          <w:sz w:val="24"/>
          <w:szCs w:val="24"/>
        </w:rPr>
      </w:pPr>
    </w:p>
    <w:p w14:paraId="08AE7350" w14:textId="36769B10" w:rsidR="008A24FC" w:rsidRPr="00070F5F" w:rsidRDefault="00536152" w:rsidP="0048785E">
      <w:pPr>
        <w:pStyle w:val="Caption"/>
        <w:rPr>
          <w:lang w:val="en-US"/>
        </w:rPr>
      </w:pPr>
      <w:bookmarkStart w:id="7" w:name="_Ref181374556"/>
      <w:bookmarkStart w:id="8" w:name="_Ref198717607"/>
      <w:bookmarkStart w:id="9" w:name="_Ref198473157"/>
      <w:r w:rsidRPr="00070F5F">
        <w:rPr>
          <w:lang w:val="en-US"/>
        </w:rPr>
        <w:t>Figure</w:t>
      </w:r>
      <w:bookmarkEnd w:id="7"/>
      <w:r w:rsidR="00AD28C2" w:rsidRPr="00070F5F">
        <w:rPr>
          <w:lang w:val="en-US"/>
        </w:rPr>
        <w:t xml:space="preserve"> </w:t>
      </w:r>
      <w:r w:rsidR="009C6812" w:rsidRPr="00070F5F">
        <w:rPr>
          <w:lang w:val="en-US"/>
        </w:rPr>
        <w:fldChar w:fldCharType="begin"/>
      </w:r>
      <w:r w:rsidR="009C6812" w:rsidRPr="00070F5F">
        <w:rPr>
          <w:lang w:val="en-US"/>
        </w:rPr>
        <w:instrText xml:space="preserve"> SEQ Figure \* ARABIC  \* MERGEFORMAT  \* MERGEFORMAT </w:instrText>
      </w:r>
      <w:r w:rsidR="009C6812" w:rsidRPr="00070F5F">
        <w:rPr>
          <w:lang w:val="en-US"/>
        </w:rPr>
        <w:fldChar w:fldCharType="separate"/>
      </w:r>
      <w:r w:rsidR="001C5092" w:rsidRPr="00070F5F">
        <w:rPr>
          <w:lang w:val="en-US"/>
        </w:rPr>
        <w:t>1</w:t>
      </w:r>
      <w:r w:rsidR="009C6812" w:rsidRPr="00070F5F">
        <w:rPr>
          <w:lang w:val="en-US"/>
        </w:rPr>
        <w:fldChar w:fldCharType="end"/>
      </w:r>
      <w:bookmarkEnd w:id="8"/>
      <w:r w:rsidR="009C6812" w:rsidRPr="00070F5F">
        <w:rPr>
          <w:lang w:val="en-US"/>
        </w:rPr>
        <w:t xml:space="preserve"> </w:t>
      </w:r>
      <w:bookmarkEnd w:id="9"/>
      <w:r w:rsidR="009C6812" w:rsidRPr="00070F5F">
        <w:rPr>
          <w:lang w:val="en-US"/>
        </w:rPr>
        <w:t>–</w:t>
      </w:r>
      <w:r w:rsidRPr="00070F5F">
        <w:rPr>
          <w:lang w:val="en-US"/>
        </w:rPr>
        <w:t xml:space="preserve"> </w:t>
      </w:r>
      <w:r w:rsidR="001F2517" w:rsidRPr="00070F5F">
        <w:rPr>
          <w:lang w:val="en-US"/>
        </w:rPr>
        <w:t xml:space="preserve">Isoquercetin </w:t>
      </w:r>
      <w:r w:rsidR="002E3C41" w:rsidRPr="00070F5F">
        <w:rPr>
          <w:lang w:val="en-US"/>
        </w:rPr>
        <w:t xml:space="preserve">inhibits </w:t>
      </w:r>
      <w:r w:rsidR="0053271D" w:rsidRPr="00070F5F">
        <w:rPr>
          <w:lang w:val="en-US"/>
        </w:rPr>
        <w:t xml:space="preserve">key drivers of </w:t>
      </w:r>
      <w:r w:rsidR="002E3C41" w:rsidRPr="00070F5F">
        <w:rPr>
          <w:lang w:val="en-US"/>
        </w:rPr>
        <w:t>cancer</w:t>
      </w:r>
      <w:r w:rsidR="0053271D" w:rsidRPr="00070F5F">
        <w:rPr>
          <w:lang w:val="en-US"/>
        </w:rPr>
        <w:t xml:space="preserve">-associated </w:t>
      </w:r>
      <w:r w:rsidR="002E3C41" w:rsidRPr="00070F5F">
        <w:rPr>
          <w:lang w:val="en-US"/>
        </w:rPr>
        <w:t xml:space="preserve">thrombosis </w:t>
      </w:r>
      <w:r w:rsidR="002E3C41" w:rsidRPr="00070F5F">
        <w:rPr>
          <w:i/>
          <w:iCs/>
          <w:lang w:val="en-US"/>
        </w:rPr>
        <w:t>in vitro.</w:t>
      </w:r>
      <w:r w:rsidR="002E3C41" w:rsidRPr="00070F5F">
        <w:rPr>
          <w:lang w:val="en-US"/>
        </w:rPr>
        <w:t xml:space="preserve"> </w:t>
      </w:r>
      <w:r w:rsidR="00ED287E" w:rsidRPr="00070F5F">
        <w:rPr>
          <w:lang w:val="en-US"/>
        </w:rPr>
        <w:t>(</w:t>
      </w:r>
      <w:r w:rsidR="00763A70" w:rsidRPr="00070F5F">
        <w:rPr>
          <w:lang w:val="en-US"/>
        </w:rPr>
        <w:t>A</w:t>
      </w:r>
      <w:r w:rsidR="00ED287E" w:rsidRPr="00070F5F">
        <w:rPr>
          <w:lang w:val="en-US"/>
        </w:rPr>
        <w:t>)</w:t>
      </w:r>
      <w:r w:rsidR="00763A70" w:rsidRPr="00070F5F">
        <w:rPr>
          <w:lang w:val="en-US"/>
        </w:rPr>
        <w:t xml:space="preserve"> </w:t>
      </w:r>
      <w:r w:rsidR="00763A70" w:rsidRPr="00070F5F">
        <w:rPr>
          <w:b w:val="0"/>
          <w:bCs w:val="0"/>
          <w:lang w:val="en-US"/>
        </w:rPr>
        <w:t xml:space="preserve">ISOQ </w:t>
      </w:r>
      <w:r w:rsidR="005F4BF8" w:rsidRPr="00070F5F">
        <w:rPr>
          <w:b w:val="0"/>
          <w:bCs w:val="0"/>
          <w:lang w:val="en-US"/>
        </w:rPr>
        <w:t>suppresses</w:t>
      </w:r>
      <w:r w:rsidR="00782559" w:rsidRPr="00070F5F">
        <w:rPr>
          <w:b w:val="0"/>
          <w:bCs w:val="0"/>
          <w:lang w:val="en-US"/>
        </w:rPr>
        <w:t xml:space="preserve"> </w:t>
      </w:r>
      <w:r w:rsidR="00763A70" w:rsidRPr="00070F5F">
        <w:rPr>
          <w:b w:val="0"/>
          <w:bCs w:val="0"/>
          <w:lang w:val="en-US"/>
        </w:rPr>
        <w:t>ovarian</w:t>
      </w:r>
      <w:r w:rsidR="00BC500A" w:rsidRPr="00070F5F">
        <w:rPr>
          <w:b w:val="0"/>
          <w:bCs w:val="0"/>
          <w:lang w:val="en-US"/>
        </w:rPr>
        <w:t xml:space="preserve"> cancer</w:t>
      </w:r>
      <w:r w:rsidR="00763A70" w:rsidRPr="00070F5F">
        <w:rPr>
          <w:b w:val="0"/>
          <w:bCs w:val="0"/>
          <w:lang w:val="en-US"/>
        </w:rPr>
        <w:t xml:space="preserve"> (OVCAR8) tumor cell</w:t>
      </w:r>
      <w:r w:rsidR="00127547" w:rsidRPr="00070F5F">
        <w:rPr>
          <w:b w:val="0"/>
          <w:bCs w:val="0"/>
          <w:lang w:val="en-US"/>
        </w:rPr>
        <w:t>-</w:t>
      </w:r>
      <w:r w:rsidR="0001259F" w:rsidRPr="00070F5F">
        <w:rPr>
          <w:b w:val="0"/>
          <w:bCs w:val="0"/>
          <w:lang w:val="en-US"/>
        </w:rPr>
        <w:t>induced</w:t>
      </w:r>
      <w:r w:rsidR="00300B0D" w:rsidRPr="00070F5F">
        <w:rPr>
          <w:b w:val="0"/>
          <w:bCs w:val="0"/>
          <w:lang w:val="en-US"/>
        </w:rPr>
        <w:t xml:space="preserve"> </w:t>
      </w:r>
      <w:r w:rsidR="00763A70" w:rsidRPr="00070F5F">
        <w:rPr>
          <w:b w:val="0"/>
          <w:bCs w:val="0"/>
          <w:lang w:val="en-US"/>
        </w:rPr>
        <w:t>platelet aggregation</w:t>
      </w:r>
      <w:r w:rsidR="0001259F" w:rsidRPr="00070F5F">
        <w:rPr>
          <w:b w:val="0"/>
          <w:bCs w:val="0"/>
          <w:lang w:val="en-US"/>
        </w:rPr>
        <w:t xml:space="preserve"> (TCIPA)</w:t>
      </w:r>
      <w:r w:rsidR="00D97173" w:rsidRPr="00070F5F">
        <w:rPr>
          <w:b w:val="0"/>
          <w:bCs w:val="0"/>
          <w:lang w:val="en-US"/>
        </w:rPr>
        <w:t xml:space="preserve"> (n=3)</w:t>
      </w:r>
      <w:r w:rsidR="00763A70" w:rsidRPr="00070F5F">
        <w:rPr>
          <w:b w:val="0"/>
          <w:bCs w:val="0"/>
          <w:lang w:val="en-US"/>
        </w:rPr>
        <w:t>,</w:t>
      </w:r>
      <w:r w:rsidR="00763A70" w:rsidRPr="00070F5F">
        <w:rPr>
          <w:lang w:val="en-US"/>
        </w:rPr>
        <w:t xml:space="preserve"> </w:t>
      </w:r>
      <w:r w:rsidR="00DF49BA" w:rsidRPr="00070F5F">
        <w:rPr>
          <w:b w:val="0"/>
          <w:bCs w:val="0"/>
          <w:lang w:val="en-US"/>
        </w:rPr>
        <w:t>)</w:t>
      </w:r>
      <w:r w:rsidR="00DF49BA">
        <w:rPr>
          <w:b w:val="0"/>
          <w:bCs w:val="0"/>
          <w:lang w:val="en-US"/>
        </w:rPr>
        <w:t>, where the bar graph represents end-point aggregation</w:t>
      </w:r>
      <w:r w:rsidR="00DF49BA">
        <w:rPr>
          <w:lang w:val="en-US"/>
        </w:rPr>
        <w:t xml:space="preserve">. </w:t>
      </w:r>
      <w:r w:rsidR="00ED287E" w:rsidRPr="00070F5F">
        <w:rPr>
          <w:lang w:val="en-US"/>
        </w:rPr>
        <w:t>(</w:t>
      </w:r>
      <w:r w:rsidR="00763A70" w:rsidRPr="00070F5F">
        <w:rPr>
          <w:lang w:val="en-US"/>
        </w:rPr>
        <w:t>B</w:t>
      </w:r>
      <w:r w:rsidR="00ED287E" w:rsidRPr="00070F5F">
        <w:rPr>
          <w:lang w:val="en-US"/>
        </w:rPr>
        <w:t>)</w:t>
      </w:r>
      <w:r w:rsidR="00763A70" w:rsidRPr="00070F5F">
        <w:rPr>
          <w:lang w:val="en-US"/>
        </w:rPr>
        <w:t xml:space="preserve"> </w:t>
      </w:r>
      <w:r w:rsidR="00DF49BA" w:rsidRPr="00DF49BA">
        <w:rPr>
          <w:b w:val="0"/>
          <w:bCs w:val="0"/>
          <w:lang w:val="en-US"/>
        </w:rPr>
        <w:t>ISOQ suppresses</w:t>
      </w:r>
      <w:r w:rsidR="00DF49BA">
        <w:rPr>
          <w:lang w:val="en-US"/>
        </w:rPr>
        <w:t xml:space="preserve"> </w:t>
      </w:r>
      <w:r w:rsidR="00763A70" w:rsidRPr="00070F5F">
        <w:rPr>
          <w:b w:val="0"/>
          <w:bCs w:val="0"/>
          <w:lang w:val="en-US"/>
        </w:rPr>
        <w:t xml:space="preserve">tumor cell (OVCAR8) generated </w:t>
      </w:r>
      <w:r w:rsidR="007C61C6" w:rsidRPr="00070F5F">
        <w:rPr>
          <w:b w:val="0"/>
          <w:bCs w:val="0"/>
          <w:lang w:val="en-US"/>
        </w:rPr>
        <w:t>F</w:t>
      </w:r>
      <w:r w:rsidR="00763A70" w:rsidRPr="00070F5F">
        <w:rPr>
          <w:b w:val="0"/>
          <w:bCs w:val="0"/>
          <w:lang w:val="en-US"/>
        </w:rPr>
        <w:t>actor Xa generation</w:t>
      </w:r>
      <w:r w:rsidR="00D97173" w:rsidRPr="00070F5F">
        <w:rPr>
          <w:b w:val="0"/>
          <w:bCs w:val="0"/>
          <w:lang w:val="en-US"/>
        </w:rPr>
        <w:t xml:space="preserve"> (n=4)</w:t>
      </w:r>
      <w:r w:rsidR="00763A70" w:rsidRPr="00070F5F">
        <w:rPr>
          <w:b w:val="0"/>
          <w:bCs w:val="0"/>
          <w:lang w:val="en-US"/>
        </w:rPr>
        <w:t xml:space="preserve"> </w:t>
      </w:r>
      <w:r w:rsidR="00DF49BA">
        <w:rPr>
          <w:b w:val="0"/>
          <w:bCs w:val="0"/>
          <w:lang w:val="en-US"/>
        </w:rPr>
        <w:t xml:space="preserve">where the bar graph represents inhibition at 45 minutes. </w:t>
      </w:r>
      <w:r w:rsidR="00ED287E" w:rsidRPr="00070F5F">
        <w:rPr>
          <w:lang w:val="en-US"/>
        </w:rPr>
        <w:t>(</w:t>
      </w:r>
      <w:r w:rsidR="00763A70" w:rsidRPr="00070F5F">
        <w:rPr>
          <w:lang w:val="en-US"/>
        </w:rPr>
        <w:t>C</w:t>
      </w:r>
      <w:r w:rsidR="00ED287E" w:rsidRPr="00070F5F">
        <w:rPr>
          <w:lang w:val="en-US"/>
        </w:rPr>
        <w:t>)</w:t>
      </w:r>
      <w:r w:rsidR="00763A70" w:rsidRPr="00070F5F">
        <w:rPr>
          <w:b w:val="0"/>
          <w:bCs w:val="0"/>
          <w:lang w:val="en-US"/>
        </w:rPr>
        <w:t xml:space="preserve"> </w:t>
      </w:r>
      <w:r w:rsidR="00DF49BA" w:rsidRPr="005112FF">
        <w:rPr>
          <w:b w:val="0"/>
          <w:bCs w:val="0"/>
          <w:lang w:val="en-US"/>
        </w:rPr>
        <w:t>ISOQ suppresses</w:t>
      </w:r>
      <w:r w:rsidR="00DF49BA">
        <w:rPr>
          <w:lang w:val="en-US"/>
        </w:rPr>
        <w:t xml:space="preserve"> </w:t>
      </w:r>
      <w:r w:rsidR="00763A70" w:rsidRPr="00070F5F">
        <w:rPr>
          <w:b w:val="0"/>
          <w:bCs w:val="0"/>
          <w:lang w:val="en-US"/>
        </w:rPr>
        <w:t>tumor cell (OVCAR8) PDI activity</w:t>
      </w:r>
      <w:r w:rsidR="00D97173" w:rsidRPr="00070F5F">
        <w:rPr>
          <w:b w:val="0"/>
          <w:bCs w:val="0"/>
          <w:lang w:val="en-US"/>
        </w:rPr>
        <w:t xml:space="preserve"> (n=4)</w:t>
      </w:r>
      <w:r w:rsidR="00DF49BA">
        <w:rPr>
          <w:b w:val="0"/>
          <w:bCs w:val="0"/>
          <w:lang w:val="en-US"/>
        </w:rPr>
        <w:t>, where the bar graph represents inhibition at 30 minutes</w:t>
      </w:r>
      <w:r w:rsidR="00763A70" w:rsidRPr="00070F5F">
        <w:rPr>
          <w:b w:val="0"/>
          <w:bCs w:val="0"/>
          <w:lang w:val="en-US"/>
        </w:rPr>
        <w:t>.</w:t>
      </w:r>
      <w:r w:rsidR="00E9607E" w:rsidRPr="00070F5F">
        <w:rPr>
          <w:b w:val="0"/>
          <w:bCs w:val="0"/>
          <w:lang w:val="en-US"/>
        </w:rPr>
        <w:t xml:space="preserve"> Data</w:t>
      </w:r>
      <w:r w:rsidR="005D5828" w:rsidRPr="00070F5F">
        <w:rPr>
          <w:b w:val="0"/>
          <w:bCs w:val="0"/>
          <w:lang w:val="en-US"/>
        </w:rPr>
        <w:t xml:space="preserve"> are presented as </w:t>
      </w:r>
      <w:bookmarkStart w:id="10" w:name="_Hlk185326282"/>
      <w:r w:rsidR="005D5828" w:rsidRPr="00070F5F">
        <w:rPr>
          <w:b w:val="0"/>
          <w:bCs w:val="0"/>
          <w:lang w:val="en-US"/>
        </w:rPr>
        <w:t>mean ± SD</w:t>
      </w:r>
      <w:bookmarkEnd w:id="10"/>
      <w:r w:rsidR="000C30A1" w:rsidRPr="00070F5F">
        <w:rPr>
          <w:b w:val="0"/>
          <w:bCs w:val="0"/>
          <w:lang w:val="en-US"/>
        </w:rPr>
        <w:t xml:space="preserve">. </w:t>
      </w:r>
      <w:r w:rsidR="007D26C4" w:rsidRPr="00070F5F">
        <w:rPr>
          <w:b w:val="0"/>
          <w:bCs w:val="0"/>
          <w:lang w:val="en-US"/>
        </w:rPr>
        <w:t xml:space="preserve">Statistical analysis was performed </w:t>
      </w:r>
      <w:r w:rsidR="000C30A1" w:rsidRPr="00070F5F">
        <w:rPr>
          <w:b w:val="0"/>
          <w:bCs w:val="0"/>
          <w:lang w:val="en-US"/>
        </w:rPr>
        <w:t>(A, B and C</w:t>
      </w:r>
      <w:r w:rsidR="005D1D03" w:rsidRPr="00070F5F">
        <w:rPr>
          <w:b w:val="0"/>
          <w:bCs w:val="0"/>
          <w:lang w:val="en-US"/>
        </w:rPr>
        <w:t>)</w:t>
      </w:r>
      <w:r w:rsidR="006A03EE" w:rsidRPr="00070F5F">
        <w:rPr>
          <w:b w:val="0"/>
          <w:bCs w:val="0"/>
          <w:lang w:val="en-US"/>
        </w:rPr>
        <w:t xml:space="preserve"> </w:t>
      </w:r>
      <w:r w:rsidR="00C1187F" w:rsidRPr="00070F5F">
        <w:rPr>
          <w:b w:val="0"/>
          <w:bCs w:val="0"/>
          <w:lang w:val="en-US"/>
        </w:rPr>
        <w:t xml:space="preserve">using </w:t>
      </w:r>
      <w:r w:rsidR="007213BD" w:rsidRPr="00070F5F">
        <w:rPr>
          <w:b w:val="0"/>
          <w:bCs w:val="0"/>
          <w:lang w:val="en-US"/>
        </w:rPr>
        <w:t xml:space="preserve">one-way ANOVA with </w:t>
      </w:r>
      <w:r w:rsidR="00B147F6" w:rsidRPr="00070F5F">
        <w:rPr>
          <w:b w:val="0"/>
          <w:bCs w:val="0"/>
          <w:lang w:val="en-US"/>
        </w:rPr>
        <w:t>Dunnet’s multiple comparisons test</w:t>
      </w:r>
      <w:r w:rsidR="00A57448" w:rsidRPr="00070F5F">
        <w:rPr>
          <w:b w:val="0"/>
          <w:bCs w:val="0"/>
          <w:lang w:val="en-US"/>
        </w:rPr>
        <w:t xml:space="preserve"> where *P</w:t>
      </w:r>
      <w:r w:rsidR="00CE2F49" w:rsidRPr="00070F5F">
        <w:rPr>
          <w:b w:val="0"/>
          <w:bCs w:val="0"/>
          <w:lang w:val="en-US"/>
        </w:rPr>
        <w:t xml:space="preserve"> </w:t>
      </w:r>
      <w:r w:rsidR="00A57448" w:rsidRPr="00070F5F">
        <w:rPr>
          <w:b w:val="0"/>
          <w:bCs w:val="0"/>
          <w:lang w:val="en-US"/>
        </w:rPr>
        <w:t>&lt;</w:t>
      </w:r>
      <w:r w:rsidR="00CE2F49" w:rsidRPr="00070F5F">
        <w:rPr>
          <w:b w:val="0"/>
          <w:bCs w:val="0"/>
          <w:lang w:val="en-US"/>
        </w:rPr>
        <w:t xml:space="preserve"> 0.05, **P &lt; 0.01 </w:t>
      </w:r>
      <w:proofErr w:type="gramStart"/>
      <w:r w:rsidR="00CE2F49" w:rsidRPr="00070F5F">
        <w:rPr>
          <w:b w:val="0"/>
          <w:bCs w:val="0"/>
          <w:lang w:val="en-US"/>
        </w:rPr>
        <w:t>and **</w:t>
      </w:r>
      <w:proofErr w:type="gramEnd"/>
      <w:r w:rsidR="00CE2F49" w:rsidRPr="00070F5F">
        <w:rPr>
          <w:b w:val="0"/>
          <w:bCs w:val="0"/>
          <w:lang w:val="en-US"/>
        </w:rPr>
        <w:t>*P &lt; 0.001</w:t>
      </w:r>
      <w:r w:rsidR="00474A57" w:rsidRPr="00070F5F">
        <w:rPr>
          <w:b w:val="0"/>
          <w:bCs w:val="0"/>
          <w:lang w:val="en-US"/>
        </w:rPr>
        <w:t>.</w:t>
      </w:r>
      <w:r w:rsidR="008A24FC" w:rsidRPr="00070F5F">
        <w:rPr>
          <w:lang w:val="en-US"/>
        </w:rPr>
        <w:br w:type="page"/>
      </w:r>
    </w:p>
    <w:p w14:paraId="14738978" w14:textId="10CD4FD7" w:rsidR="006C0FEE" w:rsidRPr="00070F5F" w:rsidRDefault="006C0FEE">
      <w:pPr>
        <w:rPr>
          <w:rFonts w:ascii="Times New Roman" w:hAnsi="Times New Roman" w:cs="Times New Roman"/>
          <w:b/>
          <w:bCs/>
          <w:sz w:val="24"/>
          <w:szCs w:val="24"/>
        </w:rPr>
      </w:pPr>
      <w:r w:rsidRPr="000D14BE">
        <w:rPr>
          <w:b/>
          <w:bCs/>
          <w:noProof/>
          <w:sz w:val="24"/>
          <w:szCs w:val="24"/>
        </w:rPr>
        <w:lastRenderedPageBreak/>
        <w:drawing>
          <wp:anchor distT="0" distB="0" distL="114300" distR="114300" simplePos="0" relativeHeight="251658240" behindDoc="0" locked="0" layoutInCell="1" allowOverlap="1" wp14:anchorId="6B50A43E" wp14:editId="07672F91">
            <wp:simplePos x="0" y="0"/>
            <wp:positionH relativeFrom="column">
              <wp:posOffset>-133350</wp:posOffset>
            </wp:positionH>
            <wp:positionV relativeFrom="paragraph">
              <wp:posOffset>85090</wp:posOffset>
            </wp:positionV>
            <wp:extent cx="6018530" cy="4067175"/>
            <wp:effectExtent l="0" t="0" r="1270" b="9525"/>
            <wp:wrapSquare wrapText="bothSides"/>
            <wp:docPr id="1807133410" name="Picture 2" descr="A graph of different types of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133410" name="Picture 2" descr="A graph of different types of result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18530" cy="4067175"/>
                    </a:xfrm>
                    <a:prstGeom prst="rect">
                      <a:avLst/>
                    </a:prstGeom>
                  </pic:spPr>
                </pic:pic>
              </a:graphicData>
            </a:graphic>
            <wp14:sizeRelH relativeFrom="margin">
              <wp14:pctWidth>0</wp14:pctWidth>
            </wp14:sizeRelH>
            <wp14:sizeRelV relativeFrom="margin">
              <wp14:pctHeight>0</wp14:pctHeight>
            </wp14:sizeRelV>
          </wp:anchor>
        </w:drawing>
      </w:r>
    </w:p>
    <w:p w14:paraId="6797D975" w14:textId="6AC57BD9" w:rsidR="008A24FC" w:rsidRPr="00070F5F" w:rsidRDefault="00763A70">
      <w:pPr>
        <w:rPr>
          <w:rFonts w:ascii="Times New Roman" w:hAnsi="Times New Roman" w:cs="Times New Roman"/>
        </w:rPr>
      </w:pPr>
      <w:bookmarkStart w:id="11" w:name="_Ref198473413"/>
      <w:bookmarkStart w:id="12" w:name="_Ref198476378"/>
      <w:bookmarkStart w:id="13" w:name="_Hlk187145732"/>
      <w:r w:rsidRPr="00070F5F">
        <w:rPr>
          <w:rFonts w:ascii="Times New Roman" w:hAnsi="Times New Roman" w:cs="Times New Roman"/>
          <w:b/>
          <w:bCs/>
        </w:rPr>
        <w:t xml:space="preserve">Figure </w:t>
      </w:r>
      <w:bookmarkEnd w:id="11"/>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2</w:t>
      </w:r>
      <w:r w:rsidR="009C6812" w:rsidRPr="00070F5F">
        <w:rPr>
          <w:rFonts w:ascii="Times New Roman" w:hAnsi="Times New Roman" w:cs="Times New Roman"/>
          <w:b/>
          <w:bCs/>
        </w:rPr>
        <w:fldChar w:fldCharType="end"/>
      </w:r>
      <w:bookmarkEnd w:id="12"/>
      <w:r w:rsidRPr="00070F5F">
        <w:rPr>
          <w:rFonts w:ascii="Times New Roman" w:hAnsi="Times New Roman" w:cs="Times New Roman"/>
        </w:rPr>
        <w:t xml:space="preserve"> – </w:t>
      </w:r>
      <w:r w:rsidR="001F2517" w:rsidRPr="004D4A56">
        <w:rPr>
          <w:rFonts w:ascii="Times New Roman" w:hAnsi="Times New Roman" w:cs="Times New Roman"/>
          <w:b/>
          <w:bCs/>
        </w:rPr>
        <w:t xml:space="preserve">Isoquercetin </w:t>
      </w:r>
      <w:r w:rsidR="004C192F" w:rsidRPr="00070F5F">
        <w:rPr>
          <w:rFonts w:ascii="Times New Roman" w:hAnsi="Times New Roman" w:cs="Times New Roman"/>
          <w:b/>
          <w:bCs/>
        </w:rPr>
        <w:t xml:space="preserve">suppresses </w:t>
      </w:r>
      <w:r w:rsidR="009C4ABA" w:rsidRPr="00070F5F">
        <w:rPr>
          <w:rFonts w:ascii="Times New Roman" w:hAnsi="Times New Roman" w:cs="Times New Roman"/>
          <w:b/>
          <w:bCs/>
        </w:rPr>
        <w:t xml:space="preserve">ovarian </w:t>
      </w:r>
      <w:r w:rsidRPr="00070F5F">
        <w:rPr>
          <w:rFonts w:ascii="Times New Roman" w:hAnsi="Times New Roman" w:cs="Times New Roman"/>
          <w:b/>
          <w:bCs/>
        </w:rPr>
        <w:t>tumor growth</w:t>
      </w:r>
      <w:r w:rsidR="004C192F" w:rsidRPr="00070F5F">
        <w:rPr>
          <w:rFonts w:ascii="Times New Roman" w:hAnsi="Times New Roman" w:cs="Times New Roman"/>
          <w:b/>
          <w:bCs/>
        </w:rPr>
        <w:t xml:space="preserve"> and systemic thromboinflammatory markers </w:t>
      </w:r>
      <w:r w:rsidR="004C192F" w:rsidRPr="004D4A56">
        <w:rPr>
          <w:rFonts w:ascii="Times New Roman" w:hAnsi="Times New Roman" w:cs="Times New Roman"/>
          <w:b/>
          <w:bCs/>
          <w:i/>
          <w:iCs/>
        </w:rPr>
        <w:t>in vivo</w:t>
      </w:r>
      <w:r w:rsidRPr="00070F5F">
        <w:rPr>
          <w:rFonts w:ascii="Times New Roman" w:hAnsi="Times New Roman" w:cs="Times New Roman"/>
          <w:b/>
          <w:bCs/>
        </w:rPr>
        <w:t>.</w:t>
      </w:r>
      <w:r w:rsidRPr="00070F5F">
        <w:rPr>
          <w:rFonts w:ascii="Times New Roman" w:hAnsi="Times New Roman" w:cs="Times New Roman"/>
        </w:rPr>
        <w:t xml:space="preserve"> </w:t>
      </w:r>
      <w:r w:rsidR="00E9079F" w:rsidRPr="00070F5F">
        <w:rPr>
          <w:rFonts w:ascii="Times New Roman" w:hAnsi="Times New Roman" w:cs="Times New Roman"/>
          <w:b/>
          <w:bCs/>
        </w:rPr>
        <w:t>(A)</w:t>
      </w:r>
      <w:r w:rsidRPr="00070F5F">
        <w:rPr>
          <w:rFonts w:ascii="Times New Roman" w:hAnsi="Times New Roman" w:cs="Times New Roman"/>
        </w:rPr>
        <w:t xml:space="preserve"> </w:t>
      </w:r>
      <w:r w:rsidR="0009759D" w:rsidRPr="00070F5F">
        <w:rPr>
          <w:rFonts w:ascii="Times New Roman" w:hAnsi="Times New Roman" w:cs="Times New Roman"/>
        </w:rPr>
        <w:t>NCG</w:t>
      </w:r>
      <w:r w:rsidR="005F4BF8" w:rsidRPr="00070F5F">
        <w:rPr>
          <w:rFonts w:ascii="Times New Roman" w:hAnsi="Times New Roman" w:cs="Times New Roman"/>
        </w:rPr>
        <w:t xml:space="preserve"> mice were </w:t>
      </w:r>
      <w:r w:rsidR="00E9079F" w:rsidRPr="00070F5F">
        <w:rPr>
          <w:rFonts w:ascii="Times New Roman" w:hAnsi="Times New Roman" w:cs="Times New Roman"/>
        </w:rPr>
        <w:t xml:space="preserve">administered </w:t>
      </w:r>
      <w:r w:rsidR="005F4BF8" w:rsidRPr="00070F5F">
        <w:rPr>
          <w:rFonts w:ascii="Times New Roman" w:hAnsi="Times New Roman" w:cs="Times New Roman"/>
        </w:rPr>
        <w:t xml:space="preserve">ISOQ </w:t>
      </w:r>
      <w:r w:rsidR="00E9079F" w:rsidRPr="00070F5F">
        <w:rPr>
          <w:rFonts w:ascii="Times New Roman" w:hAnsi="Times New Roman" w:cs="Times New Roman"/>
          <w:i/>
          <w:iCs/>
        </w:rPr>
        <w:t>via</w:t>
      </w:r>
      <w:r w:rsidR="00E9079F" w:rsidRPr="00070F5F">
        <w:rPr>
          <w:rFonts w:ascii="Times New Roman" w:hAnsi="Times New Roman" w:cs="Times New Roman"/>
        </w:rPr>
        <w:t xml:space="preserve"> </w:t>
      </w:r>
      <w:r w:rsidR="005F4BF8" w:rsidRPr="00070F5F">
        <w:rPr>
          <w:rFonts w:ascii="Times New Roman" w:hAnsi="Times New Roman" w:cs="Times New Roman"/>
        </w:rPr>
        <w:t xml:space="preserve">daily </w:t>
      </w:r>
      <w:r w:rsidR="00E9079F" w:rsidRPr="00070F5F">
        <w:rPr>
          <w:rFonts w:ascii="Times New Roman" w:hAnsi="Times New Roman" w:cs="Times New Roman"/>
        </w:rPr>
        <w:t xml:space="preserve">oral gavage and measurements of </w:t>
      </w:r>
      <w:r w:rsidR="00130686" w:rsidRPr="00070F5F">
        <w:rPr>
          <w:rFonts w:ascii="Times New Roman" w:hAnsi="Times New Roman" w:cs="Times New Roman"/>
        </w:rPr>
        <w:t xml:space="preserve">xenografted OVCAR8 </w:t>
      </w:r>
      <w:r w:rsidR="00E9079F" w:rsidRPr="00070F5F">
        <w:rPr>
          <w:rFonts w:ascii="Times New Roman" w:hAnsi="Times New Roman" w:cs="Times New Roman"/>
        </w:rPr>
        <w:t xml:space="preserve">tumors </w:t>
      </w:r>
      <w:r w:rsidR="005F4BF8" w:rsidRPr="00070F5F">
        <w:rPr>
          <w:rFonts w:ascii="Times New Roman" w:hAnsi="Times New Roman" w:cs="Times New Roman"/>
        </w:rPr>
        <w:t>were taken</w:t>
      </w:r>
      <w:r w:rsidR="00E9079F" w:rsidRPr="00070F5F">
        <w:rPr>
          <w:rFonts w:ascii="Times New Roman" w:hAnsi="Times New Roman" w:cs="Times New Roman"/>
        </w:rPr>
        <w:t xml:space="preserve"> twice weekly. </w:t>
      </w:r>
      <w:r w:rsidRPr="00070F5F">
        <w:rPr>
          <w:rFonts w:ascii="Times New Roman" w:hAnsi="Times New Roman" w:cs="Times New Roman"/>
        </w:rPr>
        <w:t>10 mg/kg</w:t>
      </w:r>
      <w:r w:rsidR="006E391F" w:rsidRPr="00070F5F">
        <w:rPr>
          <w:rFonts w:ascii="Times New Roman" w:hAnsi="Times New Roman" w:cs="Times New Roman"/>
        </w:rPr>
        <w:t xml:space="preserve"> (n=8)</w:t>
      </w:r>
      <w:r w:rsidRPr="00070F5F">
        <w:rPr>
          <w:rFonts w:ascii="Times New Roman" w:hAnsi="Times New Roman" w:cs="Times New Roman"/>
        </w:rPr>
        <w:t xml:space="preserve"> and 30 mg/kg</w:t>
      </w:r>
      <w:r w:rsidR="006E391F" w:rsidRPr="00070F5F">
        <w:rPr>
          <w:rFonts w:ascii="Times New Roman" w:hAnsi="Times New Roman" w:cs="Times New Roman"/>
        </w:rPr>
        <w:t xml:space="preserve"> (n=8)</w:t>
      </w:r>
      <w:r w:rsidRPr="00070F5F">
        <w:rPr>
          <w:rFonts w:ascii="Times New Roman" w:hAnsi="Times New Roman" w:cs="Times New Roman"/>
        </w:rPr>
        <w:t xml:space="preserve"> doses demonstrated significant inhibition</w:t>
      </w:r>
      <w:r w:rsidR="006E391F" w:rsidRPr="00070F5F">
        <w:rPr>
          <w:rFonts w:ascii="Times New Roman" w:hAnsi="Times New Roman" w:cs="Times New Roman"/>
        </w:rPr>
        <w:t xml:space="preserve"> compared to the control (n=8)</w:t>
      </w:r>
      <w:r w:rsidRPr="00070F5F">
        <w:rPr>
          <w:rFonts w:ascii="Times New Roman" w:hAnsi="Times New Roman" w:cs="Times New Roman"/>
        </w:rPr>
        <w:t xml:space="preserve"> by treatment day 21.</w:t>
      </w:r>
      <w:r w:rsidR="00E9079F" w:rsidRPr="00070F5F">
        <w:rPr>
          <w:rFonts w:ascii="Times New Roman" w:hAnsi="Times New Roman" w:cs="Times New Roman"/>
        </w:rPr>
        <w:t xml:space="preserve"> </w:t>
      </w:r>
      <w:bookmarkEnd w:id="13"/>
      <w:r w:rsidR="00E9079F" w:rsidRPr="00070F5F">
        <w:rPr>
          <w:rFonts w:ascii="Times New Roman" w:hAnsi="Times New Roman" w:cs="Times New Roman"/>
          <w:b/>
          <w:bCs/>
        </w:rPr>
        <w:t>(</w:t>
      </w:r>
      <w:r w:rsidRPr="00070F5F">
        <w:rPr>
          <w:rFonts w:ascii="Times New Roman" w:hAnsi="Times New Roman" w:cs="Times New Roman"/>
          <w:b/>
          <w:bCs/>
        </w:rPr>
        <w:t>B</w:t>
      </w:r>
      <w:r w:rsidR="00E9079F" w:rsidRPr="00070F5F">
        <w:rPr>
          <w:rFonts w:ascii="Times New Roman" w:hAnsi="Times New Roman" w:cs="Times New Roman"/>
          <w:b/>
          <w:bCs/>
        </w:rPr>
        <w:t>)</w:t>
      </w:r>
      <w:r w:rsidRPr="00070F5F">
        <w:rPr>
          <w:rFonts w:ascii="Times New Roman" w:hAnsi="Times New Roman" w:cs="Times New Roman"/>
        </w:rPr>
        <w:t xml:space="preserve"> P-selectin expression</w:t>
      </w:r>
      <w:r w:rsidR="00E9079F" w:rsidRPr="00070F5F">
        <w:rPr>
          <w:rFonts w:ascii="Times New Roman" w:hAnsi="Times New Roman" w:cs="Times New Roman"/>
        </w:rPr>
        <w:t xml:space="preserve"> from </w:t>
      </w:r>
      <w:r w:rsidR="006E391F" w:rsidRPr="00070F5F">
        <w:rPr>
          <w:rFonts w:ascii="Times New Roman" w:hAnsi="Times New Roman" w:cs="Times New Roman"/>
        </w:rPr>
        <w:t xml:space="preserve">pooled </w:t>
      </w:r>
      <w:r w:rsidR="00E9079F" w:rsidRPr="00070F5F">
        <w:rPr>
          <w:rFonts w:ascii="Times New Roman" w:hAnsi="Times New Roman" w:cs="Times New Roman"/>
        </w:rPr>
        <w:t>mouse plasma collected upon termination of the experiment</w:t>
      </w:r>
      <w:r w:rsidR="00E22E3D" w:rsidRPr="00070F5F">
        <w:rPr>
          <w:rFonts w:ascii="Times New Roman" w:hAnsi="Times New Roman" w:cs="Times New Roman"/>
        </w:rPr>
        <w:t xml:space="preserve"> (n=3)</w:t>
      </w:r>
      <w:r w:rsidR="00E9079F" w:rsidRPr="00070F5F">
        <w:rPr>
          <w:rFonts w:ascii="Times New Roman" w:hAnsi="Times New Roman" w:cs="Times New Roman"/>
        </w:rPr>
        <w:t xml:space="preserve">. </w:t>
      </w:r>
      <w:r w:rsidR="00E9079F" w:rsidRPr="00070F5F">
        <w:rPr>
          <w:rFonts w:ascii="Times New Roman" w:hAnsi="Times New Roman" w:cs="Times New Roman"/>
          <w:b/>
          <w:bCs/>
        </w:rPr>
        <w:t>(</w:t>
      </w:r>
      <w:r w:rsidRPr="00070F5F">
        <w:rPr>
          <w:rFonts w:ascii="Times New Roman" w:hAnsi="Times New Roman" w:cs="Times New Roman"/>
          <w:b/>
          <w:bCs/>
        </w:rPr>
        <w:t>C</w:t>
      </w:r>
      <w:r w:rsidR="00E9079F" w:rsidRPr="00070F5F">
        <w:rPr>
          <w:rFonts w:ascii="Times New Roman" w:hAnsi="Times New Roman" w:cs="Times New Roman"/>
          <w:b/>
          <w:bCs/>
        </w:rPr>
        <w:t>)</w:t>
      </w:r>
      <w:r w:rsidRPr="00070F5F">
        <w:rPr>
          <w:rFonts w:ascii="Times New Roman" w:hAnsi="Times New Roman" w:cs="Times New Roman"/>
        </w:rPr>
        <w:t xml:space="preserve"> </w:t>
      </w:r>
      <w:r w:rsidR="00E9079F" w:rsidRPr="00070F5F">
        <w:rPr>
          <w:rFonts w:ascii="Times New Roman" w:hAnsi="Times New Roman" w:cs="Times New Roman"/>
        </w:rPr>
        <w:t>T</w:t>
      </w:r>
      <w:r w:rsidRPr="00070F5F">
        <w:rPr>
          <w:rFonts w:ascii="Times New Roman" w:hAnsi="Times New Roman" w:cs="Times New Roman"/>
        </w:rPr>
        <w:t>hiol isomerase activity</w:t>
      </w:r>
      <w:r w:rsidR="00E9079F" w:rsidRPr="00070F5F">
        <w:rPr>
          <w:rFonts w:ascii="Times New Roman" w:hAnsi="Times New Roman" w:cs="Times New Roman"/>
        </w:rPr>
        <w:t xml:space="preserve"> from</w:t>
      </w:r>
      <w:r w:rsidR="006E391F" w:rsidRPr="00070F5F">
        <w:rPr>
          <w:rFonts w:ascii="Times New Roman" w:hAnsi="Times New Roman" w:cs="Times New Roman"/>
        </w:rPr>
        <w:t xml:space="preserve"> pooled</w:t>
      </w:r>
      <w:r w:rsidR="00E9079F" w:rsidRPr="00070F5F">
        <w:rPr>
          <w:rFonts w:ascii="Times New Roman" w:hAnsi="Times New Roman" w:cs="Times New Roman"/>
        </w:rPr>
        <w:t xml:space="preserve"> mouse plasma collected upon termination of the experiment</w:t>
      </w:r>
      <w:r w:rsidR="00E22E3D" w:rsidRPr="00070F5F">
        <w:rPr>
          <w:rFonts w:ascii="Times New Roman" w:hAnsi="Times New Roman" w:cs="Times New Roman"/>
        </w:rPr>
        <w:t xml:space="preserve"> (n=4)</w:t>
      </w:r>
      <w:r w:rsidRPr="00070F5F">
        <w:rPr>
          <w:rFonts w:ascii="Times New Roman" w:hAnsi="Times New Roman" w:cs="Times New Roman"/>
        </w:rPr>
        <w:t>.</w:t>
      </w:r>
      <w:r w:rsidR="00E22E3D" w:rsidRPr="00070F5F">
        <w:rPr>
          <w:rFonts w:ascii="Times New Roman" w:hAnsi="Times New Roman" w:cs="Times New Roman"/>
        </w:rPr>
        <w:t xml:space="preserve">  </w:t>
      </w:r>
      <w:bookmarkStart w:id="14" w:name="_Hlk185415696"/>
      <w:r w:rsidR="00E22E3D" w:rsidRPr="00070F5F">
        <w:rPr>
          <w:rFonts w:ascii="Times New Roman" w:hAnsi="Times New Roman" w:cs="Times New Roman"/>
        </w:rPr>
        <w:t xml:space="preserve">Data </w:t>
      </w:r>
      <w:proofErr w:type="gramStart"/>
      <w:r w:rsidR="00E22E3D" w:rsidRPr="00070F5F">
        <w:rPr>
          <w:rFonts w:ascii="Times New Roman" w:hAnsi="Times New Roman" w:cs="Times New Roman"/>
        </w:rPr>
        <w:t>are</w:t>
      </w:r>
      <w:proofErr w:type="gramEnd"/>
      <w:r w:rsidR="00E22E3D" w:rsidRPr="00070F5F">
        <w:rPr>
          <w:rFonts w:ascii="Times New Roman" w:hAnsi="Times New Roman" w:cs="Times New Roman"/>
        </w:rPr>
        <w:t xml:space="preserve"> presented as mean ± SD.  </w:t>
      </w:r>
      <w:r w:rsidR="007D26C4" w:rsidRPr="00070F5F">
        <w:rPr>
          <w:rFonts w:ascii="Times New Roman" w:hAnsi="Times New Roman" w:cs="Times New Roman"/>
        </w:rPr>
        <w:t xml:space="preserve">Statistical analysis was performed using </w:t>
      </w:r>
      <w:r w:rsidR="00E22E3D" w:rsidRPr="00070F5F">
        <w:rPr>
          <w:rFonts w:ascii="Times New Roman" w:hAnsi="Times New Roman" w:cs="Times New Roman"/>
        </w:rPr>
        <w:t>two-way ANOVA with Tukey’s multiple comparisons test (A), or one-way ANOVA with Dunnet’s multiple comparisons test (B and C) where *P &lt; 0.05, **P &lt; 0.01 ***P &lt; 0.001 and ****P &lt; 0.0001.</w:t>
      </w:r>
      <w:r w:rsidR="008A24FC" w:rsidRPr="00070F5F">
        <w:rPr>
          <w:rFonts w:ascii="Times New Roman" w:hAnsi="Times New Roman" w:cs="Times New Roman"/>
        </w:rPr>
        <w:br w:type="page"/>
      </w:r>
    </w:p>
    <w:bookmarkEnd w:id="14"/>
    <w:p w14:paraId="665C9A3D" w14:textId="74261DF9" w:rsidR="0071219C" w:rsidRPr="00070F5F" w:rsidRDefault="0071219C" w:rsidP="00763A70">
      <w:pPr>
        <w:rPr>
          <w:rFonts w:ascii="Times New Roman" w:hAnsi="Times New Roman" w:cs="Times New Roman"/>
          <w:b/>
          <w:bCs/>
        </w:rPr>
      </w:pPr>
      <w:r w:rsidRPr="00070F5F">
        <w:object w:dxaOrig="18349" w:dyaOrig="12246" w14:anchorId="016565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12pt" o:ole="">
            <v:imagedata r:id="rId15" o:title=""/>
          </v:shape>
          <o:OLEObject Type="Embed" ProgID="Unknown" ShapeID="_x0000_i1025" DrawAspect="Content" ObjectID="_1813410987" r:id="rId16"/>
        </w:object>
      </w:r>
    </w:p>
    <w:p w14:paraId="7B948BA6" w14:textId="7F2775B2" w:rsidR="008A24FC" w:rsidRPr="00070F5F" w:rsidRDefault="00763A70">
      <w:pPr>
        <w:rPr>
          <w:rFonts w:ascii="Times New Roman" w:hAnsi="Times New Roman" w:cs="Times New Roman"/>
          <w:b/>
          <w:bCs/>
          <w:sz w:val="24"/>
          <w:szCs w:val="24"/>
        </w:rPr>
      </w:pPr>
      <w:bookmarkStart w:id="15" w:name="_Ref198473717"/>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3</w:t>
      </w:r>
      <w:r w:rsidR="009C6812" w:rsidRPr="00070F5F">
        <w:rPr>
          <w:rFonts w:ascii="Times New Roman" w:hAnsi="Times New Roman" w:cs="Times New Roman"/>
          <w:b/>
          <w:bCs/>
        </w:rPr>
        <w:fldChar w:fldCharType="end"/>
      </w:r>
      <w:bookmarkEnd w:id="15"/>
      <w:r w:rsidRPr="00070F5F">
        <w:rPr>
          <w:rFonts w:ascii="Times New Roman" w:hAnsi="Times New Roman" w:cs="Times New Roman"/>
        </w:rPr>
        <w:t xml:space="preserve"> – </w:t>
      </w:r>
      <w:r w:rsidR="001F2517" w:rsidRPr="00070F5F">
        <w:rPr>
          <w:rFonts w:ascii="Times New Roman" w:hAnsi="Times New Roman" w:cs="Times New Roman"/>
          <w:b/>
          <w:bCs/>
        </w:rPr>
        <w:t xml:space="preserve">Isoquercetin </w:t>
      </w:r>
      <w:r w:rsidR="001E4DAB" w:rsidRPr="00070F5F">
        <w:rPr>
          <w:rFonts w:ascii="Times New Roman" w:hAnsi="Times New Roman" w:cs="Times New Roman"/>
          <w:b/>
          <w:bCs/>
        </w:rPr>
        <w:t>suppresses procoagulant, angiogenic, and inflammation-linked markers in ovarian tumors</w:t>
      </w:r>
      <w:r w:rsidR="00E566FA" w:rsidRPr="00070F5F">
        <w:rPr>
          <w:rFonts w:ascii="Times New Roman" w:hAnsi="Times New Roman" w:cs="Times New Roman"/>
          <w:b/>
          <w:bCs/>
        </w:rPr>
        <w:t>.</w:t>
      </w:r>
      <w:r w:rsidR="00E566FA" w:rsidRPr="00070F5F">
        <w:rPr>
          <w:rFonts w:ascii="Times New Roman" w:hAnsi="Times New Roman" w:cs="Times New Roman"/>
        </w:rPr>
        <w:t xml:space="preserve"> </w:t>
      </w:r>
      <w:r w:rsidR="00D90859" w:rsidRPr="00070F5F">
        <w:rPr>
          <w:rFonts w:ascii="Times New Roman" w:hAnsi="Times New Roman" w:cs="Times New Roman"/>
        </w:rPr>
        <w:t>Immuno</w:t>
      </w:r>
      <w:r w:rsidR="00D90859">
        <w:rPr>
          <w:rFonts w:ascii="Times New Roman" w:hAnsi="Times New Roman" w:cs="Times New Roman"/>
        </w:rPr>
        <w:t>fluorescence analysis</w:t>
      </w:r>
      <w:r w:rsidR="00D90859" w:rsidRPr="00070F5F">
        <w:rPr>
          <w:rFonts w:ascii="Times New Roman" w:hAnsi="Times New Roman" w:cs="Times New Roman"/>
        </w:rPr>
        <w:t xml:space="preserve"> </w:t>
      </w:r>
      <w:r w:rsidRPr="00070F5F">
        <w:rPr>
          <w:rFonts w:ascii="Times New Roman" w:hAnsi="Times New Roman" w:cs="Times New Roman"/>
        </w:rPr>
        <w:t xml:space="preserve">was performed on the excised </w:t>
      </w:r>
      <w:r w:rsidR="008D585E" w:rsidRPr="00070F5F">
        <w:rPr>
          <w:rFonts w:ascii="Times New Roman" w:hAnsi="Times New Roman" w:cs="Times New Roman"/>
        </w:rPr>
        <w:t xml:space="preserve">tumors from OVCAR8 xenograft </w:t>
      </w:r>
      <w:r w:rsidR="0009759D" w:rsidRPr="00070F5F">
        <w:rPr>
          <w:rFonts w:ascii="Times New Roman" w:hAnsi="Times New Roman" w:cs="Times New Roman"/>
        </w:rPr>
        <w:t>NCG</w:t>
      </w:r>
      <w:r w:rsidR="007954BA" w:rsidRPr="00070F5F">
        <w:rPr>
          <w:rFonts w:ascii="Times New Roman" w:hAnsi="Times New Roman" w:cs="Times New Roman"/>
        </w:rPr>
        <w:t xml:space="preserve"> </w:t>
      </w:r>
      <w:r w:rsidR="008D585E" w:rsidRPr="00070F5F">
        <w:rPr>
          <w:rFonts w:ascii="Times New Roman" w:hAnsi="Times New Roman" w:cs="Times New Roman"/>
        </w:rPr>
        <w:t>mice</w:t>
      </w:r>
      <w:r w:rsidRPr="00070F5F">
        <w:rPr>
          <w:rFonts w:ascii="Times New Roman" w:hAnsi="Times New Roman" w:cs="Times New Roman"/>
        </w:rPr>
        <w:t xml:space="preserve"> to examine </w:t>
      </w:r>
      <w:r w:rsidR="00C25590" w:rsidRPr="00070F5F">
        <w:rPr>
          <w:rFonts w:ascii="Times New Roman" w:hAnsi="Times New Roman" w:cs="Times New Roman"/>
          <w:b/>
          <w:bCs/>
        </w:rPr>
        <w:t>(</w:t>
      </w:r>
      <w:r w:rsidRPr="00070F5F">
        <w:rPr>
          <w:rFonts w:ascii="Times New Roman" w:hAnsi="Times New Roman" w:cs="Times New Roman"/>
          <w:b/>
          <w:bCs/>
        </w:rPr>
        <w:t>A</w:t>
      </w:r>
      <w:r w:rsidR="00C25590" w:rsidRPr="00070F5F">
        <w:rPr>
          <w:rFonts w:ascii="Times New Roman" w:hAnsi="Times New Roman" w:cs="Times New Roman"/>
          <w:b/>
          <w:bCs/>
        </w:rPr>
        <w:t>)</w:t>
      </w:r>
      <w:r w:rsidRPr="00070F5F">
        <w:rPr>
          <w:rFonts w:ascii="Times New Roman" w:hAnsi="Times New Roman" w:cs="Times New Roman"/>
        </w:rPr>
        <w:t xml:space="preserve"> </w:t>
      </w:r>
      <w:r w:rsidR="0071219C" w:rsidRPr="00070F5F">
        <w:rPr>
          <w:rFonts w:ascii="Times New Roman" w:hAnsi="Times New Roman" w:cs="Times New Roman"/>
        </w:rPr>
        <w:t xml:space="preserve">tissue factor, </w:t>
      </w:r>
      <w:r w:rsidR="00C25590" w:rsidRPr="00070F5F">
        <w:rPr>
          <w:rFonts w:ascii="Times New Roman" w:hAnsi="Times New Roman" w:cs="Times New Roman"/>
          <w:b/>
          <w:bCs/>
        </w:rPr>
        <w:t>(</w:t>
      </w:r>
      <w:r w:rsidRPr="00070F5F">
        <w:rPr>
          <w:rFonts w:ascii="Times New Roman" w:hAnsi="Times New Roman" w:cs="Times New Roman"/>
          <w:b/>
          <w:bCs/>
        </w:rPr>
        <w:t>B</w:t>
      </w:r>
      <w:r w:rsidR="00C25590" w:rsidRPr="00070F5F">
        <w:rPr>
          <w:rFonts w:ascii="Times New Roman" w:hAnsi="Times New Roman" w:cs="Times New Roman"/>
          <w:b/>
          <w:bCs/>
        </w:rPr>
        <w:t>)</w:t>
      </w:r>
      <w:r w:rsidRPr="00070F5F">
        <w:rPr>
          <w:rFonts w:ascii="Times New Roman" w:hAnsi="Times New Roman" w:cs="Times New Roman"/>
        </w:rPr>
        <w:t xml:space="preserve"> </w:t>
      </w:r>
      <w:r w:rsidR="0071219C" w:rsidRPr="00070F5F">
        <w:rPr>
          <w:rFonts w:ascii="Times New Roman" w:hAnsi="Times New Roman" w:cs="Times New Roman"/>
        </w:rPr>
        <w:t>VEGF,</w:t>
      </w:r>
      <w:r w:rsidRPr="00070F5F">
        <w:rPr>
          <w:rFonts w:ascii="Times New Roman" w:hAnsi="Times New Roman" w:cs="Times New Roman"/>
        </w:rPr>
        <w:t xml:space="preserve"> and </w:t>
      </w:r>
      <w:r w:rsidR="00C25590" w:rsidRPr="00070F5F">
        <w:rPr>
          <w:rFonts w:ascii="Times New Roman" w:hAnsi="Times New Roman" w:cs="Times New Roman"/>
          <w:b/>
          <w:bCs/>
        </w:rPr>
        <w:t>(</w:t>
      </w:r>
      <w:r w:rsidRPr="00070F5F">
        <w:rPr>
          <w:rFonts w:ascii="Times New Roman" w:hAnsi="Times New Roman" w:cs="Times New Roman"/>
          <w:b/>
          <w:bCs/>
        </w:rPr>
        <w:t>C</w:t>
      </w:r>
      <w:r w:rsidR="00C25590" w:rsidRPr="00070F5F">
        <w:rPr>
          <w:rFonts w:ascii="Times New Roman" w:hAnsi="Times New Roman" w:cs="Times New Roman"/>
          <w:b/>
          <w:bCs/>
        </w:rPr>
        <w:t>)</w:t>
      </w:r>
      <w:r w:rsidRPr="00070F5F">
        <w:rPr>
          <w:rFonts w:ascii="Times New Roman" w:hAnsi="Times New Roman" w:cs="Times New Roman"/>
        </w:rPr>
        <w:t xml:space="preserve"> </w:t>
      </w:r>
      <w:r w:rsidR="0071219C" w:rsidRPr="00070F5F">
        <w:rPr>
          <w:rFonts w:ascii="Times New Roman" w:hAnsi="Times New Roman" w:cs="Times New Roman"/>
        </w:rPr>
        <w:t xml:space="preserve">TMEM176B </w:t>
      </w:r>
      <w:r w:rsidRPr="00070F5F">
        <w:rPr>
          <w:rFonts w:ascii="Times New Roman" w:hAnsi="Times New Roman" w:cs="Times New Roman"/>
        </w:rPr>
        <w:t>levels of expression.</w:t>
      </w:r>
      <w:r w:rsidR="00C25590" w:rsidRPr="00070F5F">
        <w:rPr>
          <w:rFonts w:ascii="Times New Roman" w:hAnsi="Times New Roman" w:cs="Times New Roman"/>
        </w:rPr>
        <w:t xml:space="preserve"> Images are representative of 4-5 mice per group, with 3 images taken per mouse of the </w:t>
      </w:r>
      <w:proofErr w:type="gramStart"/>
      <w:r w:rsidR="00C25590" w:rsidRPr="00070F5F">
        <w:rPr>
          <w:rFonts w:ascii="Times New Roman" w:hAnsi="Times New Roman" w:cs="Times New Roman"/>
        </w:rPr>
        <w:t>areas</w:t>
      </w:r>
      <w:r w:rsidR="00214B33" w:rsidRPr="00070F5F">
        <w:rPr>
          <w:rFonts w:ascii="Times New Roman" w:hAnsi="Times New Roman" w:cs="Times New Roman"/>
        </w:rPr>
        <w:t xml:space="preserve"> </w:t>
      </w:r>
      <w:r w:rsidR="00C25590" w:rsidRPr="00070F5F">
        <w:rPr>
          <w:rFonts w:ascii="Times New Roman" w:hAnsi="Times New Roman" w:cs="Times New Roman"/>
        </w:rPr>
        <w:t>of highest</w:t>
      </w:r>
      <w:proofErr w:type="gramEnd"/>
      <w:r w:rsidR="00C25590" w:rsidRPr="00070F5F">
        <w:rPr>
          <w:rFonts w:ascii="Times New Roman" w:hAnsi="Times New Roman" w:cs="Times New Roman"/>
        </w:rPr>
        <w:t xml:space="preserve"> expression</w:t>
      </w:r>
      <w:r w:rsidR="00DB3AF9" w:rsidRPr="00070F5F">
        <w:rPr>
          <w:rFonts w:ascii="Times New Roman" w:hAnsi="Times New Roman" w:cs="Times New Roman"/>
        </w:rPr>
        <w:t xml:space="preserve">.  Scale bars are 100 </w:t>
      </w:r>
      <w:r w:rsidR="00DB3AF9" w:rsidRPr="00070F5F">
        <w:rPr>
          <w:rFonts w:ascii="Symbol" w:hAnsi="Symbol" w:cs="Times New Roman"/>
        </w:rPr>
        <w:t>m</w:t>
      </w:r>
      <w:r w:rsidR="00DB3AF9" w:rsidRPr="00070F5F">
        <w:rPr>
          <w:rFonts w:ascii="Times New Roman" w:hAnsi="Times New Roman" w:cs="Times New Roman"/>
        </w:rPr>
        <w:t xml:space="preserve">m. Data are presented as mean ± SD. </w:t>
      </w:r>
      <w:r w:rsidR="00DF49BA">
        <w:rPr>
          <w:rFonts w:ascii="Times New Roman" w:hAnsi="Times New Roman" w:cs="Times New Roman"/>
        </w:rPr>
        <w:t>Data was assessed for normality and s</w:t>
      </w:r>
      <w:r w:rsidR="009948C3" w:rsidRPr="00070F5F">
        <w:rPr>
          <w:rFonts w:ascii="Times New Roman" w:hAnsi="Times New Roman" w:cs="Times New Roman"/>
        </w:rPr>
        <w:t xml:space="preserve">tatistical analysis was performed using one-way ANOVA </w:t>
      </w:r>
      <w:r w:rsidR="00F55C60" w:rsidRPr="00070F5F">
        <w:rPr>
          <w:rFonts w:ascii="Times New Roman" w:hAnsi="Times New Roman" w:cs="Times New Roman"/>
        </w:rPr>
        <w:t>(A, B and C) with Dunnet’s multiple comparisons test where *P &lt; 0.05 and ***P &lt; 0.001.</w:t>
      </w:r>
      <w:r w:rsidR="008A24FC" w:rsidRPr="00070F5F">
        <w:rPr>
          <w:rFonts w:ascii="Times New Roman" w:hAnsi="Times New Roman" w:cs="Times New Roman"/>
          <w:b/>
          <w:bCs/>
          <w:sz w:val="24"/>
          <w:szCs w:val="24"/>
        </w:rPr>
        <w:br w:type="page"/>
      </w:r>
    </w:p>
    <w:p w14:paraId="7F098878" w14:textId="2FA56EAB" w:rsidR="006C0FEE" w:rsidRPr="00070F5F" w:rsidRDefault="00923EE0">
      <w:pPr>
        <w:rPr>
          <w:rFonts w:ascii="Times New Roman" w:hAnsi="Times New Roman" w:cs="Times New Roman"/>
          <w:b/>
          <w:bCs/>
          <w:sz w:val="24"/>
          <w:szCs w:val="24"/>
        </w:rPr>
      </w:pPr>
      <w:r w:rsidRPr="00070F5F">
        <w:object w:dxaOrig="30582" w:dyaOrig="14696" w14:anchorId="24AAD68B">
          <v:shape id="_x0000_i1026" type="#_x0000_t75" style="width:468pt;height:225pt" o:ole="">
            <v:imagedata r:id="rId17" o:title=""/>
          </v:shape>
          <o:OLEObject Type="Embed" ProgID="Unknown" ShapeID="_x0000_i1026" DrawAspect="Content" ObjectID="_1813410988" r:id="rId18"/>
        </w:object>
      </w:r>
    </w:p>
    <w:p w14:paraId="5627F0CE" w14:textId="3CF8E870" w:rsidR="008A24FC" w:rsidRPr="00070F5F" w:rsidRDefault="00763A70">
      <w:pPr>
        <w:rPr>
          <w:rFonts w:ascii="Times New Roman" w:hAnsi="Times New Roman" w:cs="Times New Roman"/>
          <w:b/>
          <w:bCs/>
          <w:sz w:val="24"/>
          <w:szCs w:val="24"/>
        </w:rPr>
      </w:pPr>
      <w:bookmarkStart w:id="16" w:name="_Ref198473751"/>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4</w:t>
      </w:r>
      <w:r w:rsidR="009C6812" w:rsidRPr="00070F5F">
        <w:rPr>
          <w:rFonts w:ascii="Times New Roman" w:hAnsi="Times New Roman" w:cs="Times New Roman"/>
          <w:b/>
          <w:bCs/>
        </w:rPr>
        <w:fldChar w:fldCharType="end"/>
      </w:r>
      <w:bookmarkEnd w:id="16"/>
      <w:r w:rsidRPr="00070F5F">
        <w:rPr>
          <w:rFonts w:ascii="Times New Roman" w:hAnsi="Times New Roman" w:cs="Times New Roman"/>
        </w:rPr>
        <w:t xml:space="preserve"> – </w:t>
      </w:r>
      <w:r w:rsidR="001F2517" w:rsidRPr="00070F5F">
        <w:rPr>
          <w:rFonts w:ascii="Times New Roman" w:hAnsi="Times New Roman" w:cs="Times New Roman"/>
          <w:b/>
          <w:bCs/>
        </w:rPr>
        <w:t xml:space="preserve">Isoquercetin modulates key </w:t>
      </w:r>
      <w:r w:rsidR="00F55C60" w:rsidRPr="00070F5F">
        <w:rPr>
          <w:rFonts w:ascii="Times New Roman" w:hAnsi="Times New Roman" w:cs="Times New Roman"/>
          <w:b/>
          <w:bCs/>
        </w:rPr>
        <w:t xml:space="preserve">angiogenesis </w:t>
      </w:r>
      <w:r w:rsidR="00A805E2" w:rsidRPr="00070F5F">
        <w:rPr>
          <w:rFonts w:ascii="Times New Roman" w:hAnsi="Times New Roman" w:cs="Times New Roman"/>
          <w:b/>
          <w:bCs/>
        </w:rPr>
        <w:t xml:space="preserve">drivers </w:t>
      </w:r>
      <w:r w:rsidR="00F55C60" w:rsidRPr="00070F5F">
        <w:rPr>
          <w:rFonts w:ascii="Times New Roman" w:hAnsi="Times New Roman" w:cs="Times New Roman"/>
          <w:b/>
          <w:bCs/>
        </w:rPr>
        <w:t xml:space="preserve">and </w:t>
      </w:r>
      <w:r w:rsidR="001F2517" w:rsidRPr="00070F5F">
        <w:rPr>
          <w:rFonts w:ascii="Times New Roman" w:hAnsi="Times New Roman" w:cs="Times New Roman"/>
          <w:b/>
          <w:bCs/>
        </w:rPr>
        <w:t xml:space="preserve">tumor-linked </w:t>
      </w:r>
      <w:r w:rsidR="00F55C60" w:rsidRPr="00070F5F">
        <w:rPr>
          <w:rFonts w:ascii="Times New Roman" w:hAnsi="Times New Roman" w:cs="Times New Roman"/>
          <w:b/>
          <w:bCs/>
        </w:rPr>
        <w:t>inflammation.</w:t>
      </w:r>
      <w:r w:rsidR="00F55C60" w:rsidRPr="00070F5F">
        <w:rPr>
          <w:rFonts w:ascii="Times New Roman" w:hAnsi="Times New Roman" w:cs="Times New Roman"/>
        </w:rPr>
        <w:t xml:space="preserve"> </w:t>
      </w:r>
      <w:r w:rsidR="009032C4" w:rsidRPr="00070F5F">
        <w:rPr>
          <w:rFonts w:ascii="Times New Roman" w:hAnsi="Times New Roman" w:cs="Times New Roman"/>
          <w:b/>
          <w:bCs/>
        </w:rPr>
        <w:t>(A)</w:t>
      </w:r>
      <w:r w:rsidR="009032C4" w:rsidRPr="00070F5F">
        <w:rPr>
          <w:rFonts w:ascii="Times New Roman" w:hAnsi="Times New Roman" w:cs="Times New Roman"/>
        </w:rPr>
        <w:t xml:space="preserve"> </w:t>
      </w:r>
      <w:r w:rsidRPr="00070F5F">
        <w:rPr>
          <w:rFonts w:ascii="Times New Roman" w:hAnsi="Times New Roman" w:cs="Times New Roman"/>
        </w:rPr>
        <w:t>Angiogenesis</w:t>
      </w:r>
      <w:r w:rsidR="009032C4" w:rsidRPr="00070F5F">
        <w:rPr>
          <w:rFonts w:ascii="Times New Roman" w:hAnsi="Times New Roman" w:cs="Times New Roman"/>
        </w:rPr>
        <w:t xml:space="preserve"> </w:t>
      </w:r>
      <w:r w:rsidRPr="00070F5F">
        <w:rPr>
          <w:rFonts w:ascii="Times New Roman" w:hAnsi="Times New Roman" w:cs="Times New Roman"/>
        </w:rPr>
        <w:t xml:space="preserve">and </w:t>
      </w:r>
      <w:r w:rsidR="009032C4" w:rsidRPr="00070F5F">
        <w:rPr>
          <w:rFonts w:ascii="Times New Roman" w:hAnsi="Times New Roman" w:cs="Times New Roman"/>
          <w:b/>
          <w:bCs/>
        </w:rPr>
        <w:t>(B</w:t>
      </w:r>
      <w:r w:rsidR="007D297E" w:rsidRPr="00070F5F">
        <w:rPr>
          <w:rFonts w:ascii="Times New Roman" w:hAnsi="Times New Roman" w:cs="Times New Roman"/>
          <w:b/>
          <w:bCs/>
        </w:rPr>
        <w:t>)</w:t>
      </w:r>
      <w:r w:rsidR="007D297E" w:rsidRPr="00070F5F">
        <w:rPr>
          <w:rFonts w:ascii="Times New Roman" w:hAnsi="Times New Roman" w:cs="Times New Roman"/>
        </w:rPr>
        <w:t xml:space="preserve"> </w:t>
      </w:r>
      <w:r w:rsidRPr="00070F5F">
        <w:rPr>
          <w:rFonts w:ascii="Times New Roman" w:hAnsi="Times New Roman" w:cs="Times New Roman"/>
        </w:rPr>
        <w:t>inflammation</w:t>
      </w:r>
      <w:r w:rsidR="003E5850" w:rsidRPr="00070F5F">
        <w:rPr>
          <w:rFonts w:ascii="Times New Roman" w:hAnsi="Times New Roman" w:cs="Times New Roman"/>
        </w:rPr>
        <w:t xml:space="preserve"> </w:t>
      </w:r>
      <w:r w:rsidRPr="00070F5F">
        <w:rPr>
          <w:rFonts w:ascii="Times New Roman" w:hAnsi="Times New Roman" w:cs="Times New Roman"/>
        </w:rPr>
        <w:t xml:space="preserve">arrays were performed on </w:t>
      </w:r>
      <w:r w:rsidR="008D585E" w:rsidRPr="00070F5F">
        <w:rPr>
          <w:rFonts w:ascii="Times New Roman" w:hAnsi="Times New Roman" w:cs="Times New Roman"/>
        </w:rPr>
        <w:t xml:space="preserve">tumor lysates from OVCAR8 xenograft </w:t>
      </w:r>
      <w:r w:rsidR="0009759D" w:rsidRPr="00070F5F">
        <w:rPr>
          <w:rFonts w:ascii="Times New Roman" w:hAnsi="Times New Roman" w:cs="Times New Roman"/>
        </w:rPr>
        <w:t>NCG</w:t>
      </w:r>
      <w:r w:rsidR="007954BA" w:rsidRPr="00070F5F">
        <w:rPr>
          <w:rFonts w:ascii="Times New Roman" w:hAnsi="Times New Roman" w:cs="Times New Roman"/>
        </w:rPr>
        <w:t xml:space="preserve"> </w:t>
      </w:r>
      <w:r w:rsidR="008D585E" w:rsidRPr="00070F5F">
        <w:rPr>
          <w:rFonts w:ascii="Times New Roman" w:hAnsi="Times New Roman" w:cs="Times New Roman"/>
        </w:rPr>
        <w:t>mice</w:t>
      </w:r>
      <w:r w:rsidRPr="00070F5F">
        <w:rPr>
          <w:rFonts w:ascii="Times New Roman" w:hAnsi="Times New Roman" w:cs="Times New Roman"/>
        </w:rPr>
        <w:t xml:space="preserve"> to examine 43 different proteins involved in these processes. Of the 43, 8 proteins demonstrated significant changes in expression including matrix metalloproteinase (MMP) 1 and 9, urokinase-type plasminogen activator receptor (</w:t>
      </w:r>
      <w:proofErr w:type="spellStart"/>
      <w:r w:rsidRPr="00070F5F">
        <w:rPr>
          <w:rFonts w:ascii="Times New Roman" w:hAnsi="Times New Roman" w:cs="Times New Roman"/>
        </w:rPr>
        <w:t>uPAR</w:t>
      </w:r>
      <w:proofErr w:type="spellEnd"/>
      <w:r w:rsidRPr="00070F5F">
        <w:rPr>
          <w:rFonts w:ascii="Times New Roman" w:hAnsi="Times New Roman" w:cs="Times New Roman"/>
        </w:rPr>
        <w:t>), tissue inhibitor of metalloproteinases 2 (TIMP-2), Interleukin (IL)</w:t>
      </w:r>
      <w:r w:rsidR="004762FC" w:rsidRPr="00070F5F">
        <w:rPr>
          <w:rFonts w:ascii="Times New Roman" w:hAnsi="Times New Roman" w:cs="Times New Roman"/>
        </w:rPr>
        <w:t>-</w:t>
      </w:r>
      <w:r w:rsidRPr="00070F5F">
        <w:rPr>
          <w:rFonts w:ascii="Times New Roman" w:hAnsi="Times New Roman" w:cs="Times New Roman"/>
        </w:rPr>
        <w:t xml:space="preserve">6 and </w:t>
      </w:r>
      <w:r w:rsidR="004762FC" w:rsidRPr="00070F5F">
        <w:rPr>
          <w:rFonts w:ascii="Times New Roman" w:hAnsi="Times New Roman" w:cs="Times New Roman"/>
        </w:rPr>
        <w:t>IL-</w:t>
      </w:r>
      <w:r w:rsidRPr="00070F5F">
        <w:rPr>
          <w:rFonts w:ascii="Times New Roman" w:hAnsi="Times New Roman" w:cs="Times New Roman"/>
        </w:rPr>
        <w:t>8, soluble tumor necrosis factor receptor 1 (s TNF R1) and platelet derived growth factor BB (PDGF-BB).</w:t>
      </w:r>
      <w:r w:rsidR="00F55C60" w:rsidRPr="00070F5F">
        <w:rPr>
          <w:rFonts w:ascii="Times New Roman" w:hAnsi="Times New Roman" w:cs="Times New Roman"/>
        </w:rPr>
        <w:t xml:space="preserve"> </w:t>
      </w:r>
      <w:bookmarkStart w:id="17" w:name="_Hlk185332294"/>
      <w:r w:rsidR="00F55C60" w:rsidRPr="00070F5F">
        <w:rPr>
          <w:rFonts w:ascii="Times New Roman" w:hAnsi="Times New Roman" w:cs="Times New Roman"/>
        </w:rPr>
        <w:t xml:space="preserve">Data are presented as mean ± SD. </w:t>
      </w:r>
      <w:r w:rsidR="009948C3" w:rsidRPr="00070F5F">
        <w:rPr>
          <w:rFonts w:ascii="Times New Roman" w:hAnsi="Times New Roman" w:cs="Times New Roman"/>
        </w:rPr>
        <w:t xml:space="preserve">Statistical analysis was performed using </w:t>
      </w:r>
      <w:r w:rsidR="00F55C60" w:rsidRPr="00070F5F">
        <w:rPr>
          <w:rFonts w:ascii="Times New Roman" w:hAnsi="Times New Roman" w:cs="Times New Roman"/>
        </w:rPr>
        <w:t>one-way ANOVA with Dunnet’s multiple comparisons test where *P &lt; 0.05, **P &lt; 0.01, ***P &lt; 0.001 and ****P &lt; 0.0001.</w:t>
      </w:r>
      <w:r w:rsidR="008A24FC" w:rsidRPr="00070F5F">
        <w:rPr>
          <w:rFonts w:ascii="Times New Roman" w:hAnsi="Times New Roman" w:cs="Times New Roman"/>
          <w:b/>
          <w:bCs/>
          <w:sz w:val="24"/>
          <w:szCs w:val="24"/>
        </w:rPr>
        <w:br w:type="page"/>
      </w:r>
    </w:p>
    <w:bookmarkEnd w:id="17"/>
    <w:p w14:paraId="1B240EDD" w14:textId="051B678D" w:rsidR="005A17E8" w:rsidRPr="00070F5F" w:rsidRDefault="00620020" w:rsidP="005A17E8">
      <w:pPr>
        <w:rPr>
          <w:rFonts w:ascii="Times New Roman" w:hAnsi="Times New Roman" w:cs="Times New Roman"/>
          <w:b/>
          <w:bCs/>
          <w:sz w:val="24"/>
          <w:szCs w:val="24"/>
        </w:rPr>
      </w:pPr>
      <w:r w:rsidRPr="00070F5F">
        <w:object w:dxaOrig="11743" w:dyaOrig="4899" w14:anchorId="69E51073">
          <v:shape id="_x0000_i1027" type="#_x0000_t75" style="width:467.25pt;height:193.5pt" o:ole="">
            <v:imagedata r:id="rId19" o:title=""/>
          </v:shape>
          <o:OLEObject Type="Embed" ProgID="Unknown" ShapeID="_x0000_i1027" DrawAspect="Content" ObjectID="_1813410989" r:id="rId20"/>
        </w:object>
      </w:r>
    </w:p>
    <w:p w14:paraId="37984617" w14:textId="103391C4" w:rsidR="005A17E8" w:rsidRPr="00070F5F" w:rsidRDefault="005A17E8" w:rsidP="009948C3">
      <w:pPr>
        <w:rPr>
          <w:rFonts w:ascii="Times New Roman" w:hAnsi="Times New Roman" w:cs="Times New Roman"/>
          <w:b/>
          <w:bCs/>
          <w:sz w:val="24"/>
          <w:szCs w:val="24"/>
        </w:rPr>
      </w:pPr>
      <w:bookmarkStart w:id="18" w:name="_Ref198473789"/>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5</w:t>
      </w:r>
      <w:r w:rsidR="009C6812" w:rsidRPr="00070F5F">
        <w:rPr>
          <w:rFonts w:ascii="Times New Roman" w:hAnsi="Times New Roman" w:cs="Times New Roman"/>
          <w:b/>
          <w:bCs/>
        </w:rPr>
        <w:fldChar w:fldCharType="end"/>
      </w:r>
      <w:bookmarkEnd w:id="18"/>
      <w:r w:rsidRPr="00070F5F">
        <w:rPr>
          <w:rFonts w:ascii="Times New Roman" w:hAnsi="Times New Roman" w:cs="Times New Roman"/>
        </w:rPr>
        <w:t xml:space="preserve"> – </w:t>
      </w:r>
      <w:r w:rsidR="001F2517" w:rsidRPr="00070F5F">
        <w:rPr>
          <w:rFonts w:ascii="Times New Roman" w:hAnsi="Times New Roman" w:cs="Times New Roman"/>
          <w:b/>
          <w:bCs/>
        </w:rPr>
        <w:t xml:space="preserve">Isoquercetin </w:t>
      </w:r>
      <w:r w:rsidR="00AE3733" w:rsidRPr="00070F5F">
        <w:rPr>
          <w:rFonts w:ascii="Times New Roman" w:hAnsi="Times New Roman" w:cs="Times New Roman"/>
          <w:b/>
          <w:bCs/>
        </w:rPr>
        <w:t>reduces</w:t>
      </w:r>
      <w:r w:rsidR="003E5850" w:rsidRPr="00070F5F">
        <w:rPr>
          <w:rFonts w:ascii="Times New Roman" w:hAnsi="Times New Roman" w:cs="Times New Roman"/>
          <w:b/>
          <w:bCs/>
        </w:rPr>
        <w:t xml:space="preserve"> PD-L1 expression</w:t>
      </w:r>
      <w:r w:rsidR="00AE3733" w:rsidRPr="00070F5F">
        <w:rPr>
          <w:rFonts w:ascii="Times New Roman" w:hAnsi="Times New Roman" w:cs="Times New Roman"/>
          <w:b/>
          <w:bCs/>
        </w:rPr>
        <w:t xml:space="preserve"> in tumors</w:t>
      </w:r>
      <w:r w:rsidR="003E5850" w:rsidRPr="00070F5F">
        <w:rPr>
          <w:rFonts w:ascii="Times New Roman" w:hAnsi="Times New Roman" w:cs="Times New Roman"/>
          <w:b/>
          <w:bCs/>
        </w:rPr>
        <w:t>.</w:t>
      </w:r>
      <w:r w:rsidR="003E5850" w:rsidRPr="00070F5F">
        <w:rPr>
          <w:rFonts w:ascii="Times New Roman" w:hAnsi="Times New Roman" w:cs="Times New Roman"/>
        </w:rPr>
        <w:t xml:space="preserve"> </w:t>
      </w:r>
      <w:r w:rsidR="009948C3" w:rsidRPr="00070F5F">
        <w:rPr>
          <w:rFonts w:ascii="Times New Roman" w:hAnsi="Times New Roman" w:cs="Times New Roman"/>
        </w:rPr>
        <w:t xml:space="preserve">Western blot analysis was performed on pooled tumor lysates from OVCAR8 xenograft </w:t>
      </w:r>
      <w:r w:rsidR="00E51B59" w:rsidRPr="00070F5F">
        <w:rPr>
          <w:rFonts w:ascii="Times New Roman" w:hAnsi="Times New Roman" w:cs="Times New Roman"/>
        </w:rPr>
        <w:t>NCG</w:t>
      </w:r>
      <w:r w:rsidR="007954BA" w:rsidRPr="00070F5F">
        <w:rPr>
          <w:rFonts w:ascii="Times New Roman" w:hAnsi="Times New Roman" w:cs="Times New Roman"/>
        </w:rPr>
        <w:t xml:space="preserve"> </w:t>
      </w:r>
      <w:r w:rsidR="009948C3" w:rsidRPr="00070F5F">
        <w:rPr>
          <w:rFonts w:ascii="Times New Roman" w:hAnsi="Times New Roman" w:cs="Times New Roman"/>
        </w:rPr>
        <w:t xml:space="preserve">mice treated with ISOQ (10 or 30 mg/kg) or vehicle control. </w:t>
      </w:r>
      <w:r w:rsidR="009948C3" w:rsidRPr="00070F5F">
        <w:rPr>
          <w:rFonts w:ascii="Times New Roman" w:hAnsi="Times New Roman" w:cs="Times New Roman"/>
          <w:b/>
          <w:bCs/>
        </w:rPr>
        <w:t>(A)</w:t>
      </w:r>
      <w:r w:rsidR="009948C3" w:rsidRPr="00070F5F">
        <w:rPr>
          <w:rFonts w:ascii="Times New Roman" w:hAnsi="Times New Roman" w:cs="Times New Roman"/>
        </w:rPr>
        <w:t xml:space="preserve"> </w:t>
      </w:r>
      <w:proofErr w:type="gramStart"/>
      <w:r w:rsidR="009948C3" w:rsidRPr="00070F5F">
        <w:rPr>
          <w:rFonts w:ascii="Times New Roman" w:hAnsi="Times New Roman" w:cs="Times New Roman"/>
        </w:rPr>
        <w:t>Representative</w:t>
      </w:r>
      <w:proofErr w:type="gramEnd"/>
      <w:r w:rsidR="009948C3" w:rsidRPr="00070F5F">
        <w:rPr>
          <w:rFonts w:ascii="Times New Roman" w:hAnsi="Times New Roman" w:cs="Times New Roman"/>
        </w:rPr>
        <w:t xml:space="preserve"> immunoblot of PD-L1 and β-actin (loading control) and </w:t>
      </w:r>
      <w:r w:rsidR="009948C3" w:rsidRPr="00070F5F">
        <w:rPr>
          <w:rFonts w:ascii="Times New Roman" w:hAnsi="Times New Roman" w:cs="Times New Roman"/>
          <w:b/>
          <w:bCs/>
        </w:rPr>
        <w:t>(B)</w:t>
      </w:r>
      <w:r w:rsidR="009948C3" w:rsidRPr="00070F5F">
        <w:rPr>
          <w:rFonts w:ascii="Times New Roman" w:hAnsi="Times New Roman" w:cs="Times New Roman"/>
        </w:rPr>
        <w:t xml:space="preserve"> densitometric quantification. Data are presented as mean ± SD (n = 4). Statistical analysis was performed using </w:t>
      </w:r>
      <w:r w:rsidR="00E65A88" w:rsidRPr="00070F5F">
        <w:rPr>
          <w:rFonts w:ascii="Times New Roman" w:hAnsi="Times New Roman" w:cs="Times New Roman"/>
        </w:rPr>
        <w:t>one-way ANOVA with Dunnet’s multiple comparisons test where ***</w:t>
      </w:r>
      <w:r w:rsidR="00DF41E2" w:rsidRPr="00070F5F">
        <w:rPr>
          <w:rFonts w:ascii="Times New Roman" w:hAnsi="Times New Roman" w:cs="Times New Roman"/>
        </w:rPr>
        <w:t>*</w:t>
      </w:r>
      <w:r w:rsidR="00E96FA7" w:rsidRPr="00070F5F">
        <w:rPr>
          <w:rFonts w:ascii="Times New Roman" w:hAnsi="Times New Roman" w:cs="Times New Roman"/>
        </w:rPr>
        <w:t xml:space="preserve">p </w:t>
      </w:r>
      <w:r w:rsidR="00E65A88" w:rsidRPr="00070F5F">
        <w:rPr>
          <w:rFonts w:ascii="Times New Roman" w:hAnsi="Times New Roman" w:cs="Times New Roman"/>
        </w:rPr>
        <w:t>&lt; 0.001.</w:t>
      </w:r>
      <w:r w:rsidRPr="00070F5F">
        <w:rPr>
          <w:rFonts w:ascii="Times New Roman" w:hAnsi="Times New Roman" w:cs="Times New Roman"/>
          <w:b/>
          <w:bCs/>
          <w:sz w:val="24"/>
          <w:szCs w:val="24"/>
        </w:rPr>
        <w:br w:type="page"/>
      </w:r>
    </w:p>
    <w:p w14:paraId="4EE54BFE" w14:textId="77777777" w:rsidR="005A17E8" w:rsidRPr="00070F5F" w:rsidRDefault="005A17E8" w:rsidP="005A17E8">
      <w:pPr>
        <w:rPr>
          <w:rFonts w:ascii="Times New Roman" w:hAnsi="Times New Roman" w:cs="Times New Roman"/>
          <w:b/>
          <w:bCs/>
          <w:sz w:val="24"/>
          <w:szCs w:val="24"/>
        </w:rPr>
      </w:pPr>
    </w:p>
    <w:p w14:paraId="142FF631" w14:textId="49A25C67" w:rsidR="005A17E8" w:rsidRPr="00070F5F" w:rsidRDefault="001620FA" w:rsidP="005A17E8">
      <w:pPr>
        <w:rPr>
          <w:rFonts w:ascii="Times New Roman" w:hAnsi="Times New Roman" w:cs="Times New Roman"/>
          <w:b/>
          <w:bCs/>
          <w:sz w:val="24"/>
          <w:szCs w:val="24"/>
        </w:rPr>
      </w:pPr>
      <w:r w:rsidRPr="00070F5F">
        <w:object w:dxaOrig="20796" w:dyaOrig="12246" w14:anchorId="01F55310">
          <v:shape id="_x0000_i1028" type="#_x0000_t75" style="width:468pt;height:276pt" o:ole="">
            <v:imagedata r:id="rId21" o:title=""/>
          </v:shape>
          <o:OLEObject Type="Embed" ProgID="Unknown" ShapeID="_x0000_i1028" DrawAspect="Content" ObjectID="_1813410990" r:id="rId22"/>
        </w:object>
      </w:r>
    </w:p>
    <w:p w14:paraId="3C9756CA" w14:textId="41F17097" w:rsidR="008A24FC" w:rsidRPr="00070F5F" w:rsidRDefault="005A17E8">
      <w:pPr>
        <w:rPr>
          <w:rFonts w:ascii="Times New Roman" w:hAnsi="Times New Roman" w:cs="Times New Roman"/>
        </w:rPr>
      </w:pPr>
      <w:bookmarkStart w:id="19" w:name="_Ref198473798"/>
      <w:bookmarkStart w:id="20" w:name="_Hlk187145862"/>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6</w:t>
      </w:r>
      <w:r w:rsidR="009C6812" w:rsidRPr="00070F5F">
        <w:rPr>
          <w:rFonts w:ascii="Times New Roman" w:hAnsi="Times New Roman" w:cs="Times New Roman"/>
          <w:b/>
          <w:bCs/>
        </w:rPr>
        <w:fldChar w:fldCharType="end"/>
      </w:r>
      <w:bookmarkEnd w:id="19"/>
      <w:r w:rsidRPr="00070F5F">
        <w:rPr>
          <w:rFonts w:ascii="Times New Roman" w:hAnsi="Times New Roman" w:cs="Times New Roman"/>
          <w:b/>
          <w:bCs/>
        </w:rPr>
        <w:t xml:space="preserve"> – </w:t>
      </w:r>
      <w:r w:rsidR="00287568" w:rsidRPr="00070F5F">
        <w:rPr>
          <w:rFonts w:ascii="Times New Roman" w:hAnsi="Times New Roman" w:cs="Times New Roman"/>
          <w:b/>
          <w:bCs/>
        </w:rPr>
        <w:t>Isoquercetin enhances the antitumor</w:t>
      </w:r>
      <w:r w:rsidR="00E761C9" w:rsidRPr="00070F5F">
        <w:rPr>
          <w:rFonts w:ascii="Times New Roman" w:hAnsi="Times New Roman" w:cs="Times New Roman"/>
          <w:b/>
          <w:bCs/>
        </w:rPr>
        <w:t xml:space="preserve"> </w:t>
      </w:r>
      <w:r w:rsidR="00547071" w:rsidRPr="00070F5F">
        <w:rPr>
          <w:rFonts w:ascii="Times New Roman" w:hAnsi="Times New Roman" w:cs="Times New Roman"/>
          <w:b/>
          <w:bCs/>
        </w:rPr>
        <w:t xml:space="preserve">efficacy </w:t>
      </w:r>
      <w:r w:rsidR="006D2817" w:rsidRPr="00070F5F">
        <w:rPr>
          <w:rFonts w:ascii="Times New Roman" w:hAnsi="Times New Roman" w:cs="Times New Roman"/>
          <w:b/>
          <w:bCs/>
        </w:rPr>
        <w:t xml:space="preserve">of </w:t>
      </w:r>
      <w:r w:rsidR="00825FAF" w:rsidRPr="00070F5F">
        <w:rPr>
          <w:rFonts w:ascii="Times New Roman" w:hAnsi="Times New Roman" w:cs="Times New Roman"/>
          <w:b/>
          <w:bCs/>
        </w:rPr>
        <w:t>standard chemotherapy</w:t>
      </w:r>
      <w:r w:rsidR="00E761C9" w:rsidRPr="00070F5F">
        <w:rPr>
          <w:rFonts w:ascii="Times New Roman" w:hAnsi="Times New Roman" w:cs="Times New Roman"/>
          <w:b/>
          <w:bCs/>
        </w:rPr>
        <w:t>. (A)</w:t>
      </w:r>
      <w:r w:rsidRPr="00070F5F">
        <w:rPr>
          <w:rFonts w:ascii="Times New Roman" w:hAnsi="Times New Roman" w:cs="Times New Roman"/>
          <w:b/>
          <w:bCs/>
        </w:rPr>
        <w:t xml:space="preserve"> </w:t>
      </w:r>
      <w:r w:rsidRPr="00070F5F">
        <w:rPr>
          <w:rFonts w:ascii="Times New Roman" w:hAnsi="Times New Roman" w:cs="Times New Roman"/>
        </w:rPr>
        <w:t xml:space="preserve">High and low doses of ISOQ alone and in combination with a chemotherapy regimen were examined </w:t>
      </w:r>
      <w:r w:rsidRPr="00070F5F">
        <w:rPr>
          <w:rFonts w:ascii="Times New Roman" w:hAnsi="Times New Roman" w:cs="Times New Roman"/>
          <w:i/>
          <w:iCs/>
        </w:rPr>
        <w:t>in vivo</w:t>
      </w:r>
      <w:r w:rsidRPr="00070F5F">
        <w:rPr>
          <w:rFonts w:ascii="Times New Roman" w:hAnsi="Times New Roman" w:cs="Times New Roman"/>
        </w:rPr>
        <w:t xml:space="preserve"> for their effectiveness </w:t>
      </w:r>
      <w:r w:rsidR="007954BA" w:rsidRPr="00070F5F">
        <w:rPr>
          <w:rFonts w:ascii="Times New Roman" w:hAnsi="Times New Roman" w:cs="Times New Roman"/>
        </w:rPr>
        <w:t xml:space="preserve">in an ovarian cancer xenograft model in </w:t>
      </w:r>
      <w:r w:rsidR="00E51B59" w:rsidRPr="00070F5F">
        <w:rPr>
          <w:rFonts w:ascii="Times New Roman" w:hAnsi="Times New Roman" w:cs="Times New Roman"/>
        </w:rPr>
        <w:t>NOG</w:t>
      </w:r>
      <w:r w:rsidR="007954BA" w:rsidRPr="00070F5F">
        <w:rPr>
          <w:rFonts w:ascii="Times New Roman" w:hAnsi="Times New Roman" w:cs="Times New Roman"/>
        </w:rPr>
        <w:t xml:space="preserve"> mice </w:t>
      </w:r>
      <w:r w:rsidR="00AF138A" w:rsidRPr="00070F5F">
        <w:rPr>
          <w:rFonts w:ascii="Times New Roman" w:hAnsi="Times New Roman" w:cs="Times New Roman"/>
        </w:rPr>
        <w:t>(n=8 per group).</w:t>
      </w:r>
      <w:r w:rsidRPr="00070F5F">
        <w:rPr>
          <w:rFonts w:ascii="Times New Roman" w:hAnsi="Times New Roman" w:cs="Times New Roman"/>
        </w:rPr>
        <w:t xml:space="preserve"> </w:t>
      </w:r>
      <w:r w:rsidR="00E761C9" w:rsidRPr="00070F5F">
        <w:rPr>
          <w:rFonts w:ascii="Times New Roman" w:hAnsi="Times New Roman" w:cs="Times New Roman"/>
          <w:b/>
          <w:bCs/>
        </w:rPr>
        <w:t>(</w:t>
      </w:r>
      <w:r w:rsidRPr="00070F5F">
        <w:rPr>
          <w:rFonts w:ascii="Times New Roman" w:hAnsi="Times New Roman" w:cs="Times New Roman"/>
          <w:b/>
          <w:bCs/>
        </w:rPr>
        <w:t>B</w:t>
      </w:r>
      <w:r w:rsidR="00E761C9" w:rsidRPr="00070F5F">
        <w:rPr>
          <w:rFonts w:ascii="Times New Roman" w:hAnsi="Times New Roman" w:cs="Times New Roman"/>
          <w:b/>
          <w:bCs/>
        </w:rPr>
        <w:t>)</w:t>
      </w:r>
      <w:r w:rsidRPr="00070F5F">
        <w:rPr>
          <w:rFonts w:ascii="Times New Roman" w:hAnsi="Times New Roman" w:cs="Times New Roman"/>
          <w:b/>
          <w:bCs/>
        </w:rPr>
        <w:t xml:space="preserve"> </w:t>
      </w:r>
      <w:r w:rsidRPr="00070F5F">
        <w:rPr>
          <w:rFonts w:ascii="Times New Roman" w:hAnsi="Times New Roman" w:cs="Times New Roman"/>
        </w:rPr>
        <w:t xml:space="preserve">At the end of the study all treated groups significantly inhibited tumor growth compared to the control. </w:t>
      </w:r>
      <w:r w:rsidR="00E761C9" w:rsidRPr="00070F5F">
        <w:rPr>
          <w:rFonts w:ascii="Times New Roman" w:hAnsi="Times New Roman" w:cs="Times New Roman"/>
          <w:b/>
          <w:bCs/>
        </w:rPr>
        <w:t>(</w:t>
      </w:r>
      <w:r w:rsidRPr="00070F5F">
        <w:rPr>
          <w:rFonts w:ascii="Times New Roman" w:hAnsi="Times New Roman" w:cs="Times New Roman"/>
          <w:b/>
          <w:bCs/>
        </w:rPr>
        <w:t>C</w:t>
      </w:r>
      <w:r w:rsidR="00E761C9" w:rsidRPr="00070F5F">
        <w:rPr>
          <w:rFonts w:ascii="Times New Roman" w:hAnsi="Times New Roman" w:cs="Times New Roman"/>
          <w:b/>
          <w:bCs/>
        </w:rPr>
        <w:t>)</w:t>
      </w:r>
      <w:r w:rsidRPr="00070F5F">
        <w:rPr>
          <w:rFonts w:ascii="Times New Roman" w:hAnsi="Times New Roman" w:cs="Times New Roman"/>
          <w:b/>
          <w:bCs/>
        </w:rPr>
        <w:t xml:space="preserve"> </w:t>
      </w:r>
      <w:r w:rsidRPr="00070F5F">
        <w:rPr>
          <w:rFonts w:ascii="Times New Roman" w:hAnsi="Times New Roman" w:cs="Times New Roman"/>
        </w:rPr>
        <w:t xml:space="preserve">A combination of 30 mg/kg of ISOQ and chemotherapy (cisplatin and gemcitabine) </w:t>
      </w:r>
      <w:proofErr w:type="gramStart"/>
      <w:r w:rsidRPr="00070F5F">
        <w:rPr>
          <w:rFonts w:ascii="Times New Roman" w:hAnsi="Times New Roman" w:cs="Times New Roman"/>
        </w:rPr>
        <w:t>inhibits</w:t>
      </w:r>
      <w:proofErr w:type="gramEnd"/>
      <w:r w:rsidRPr="00070F5F">
        <w:rPr>
          <w:rFonts w:ascii="Times New Roman" w:hAnsi="Times New Roman" w:cs="Times New Roman"/>
        </w:rPr>
        <w:t xml:space="preserve"> tumor growth significantly better than chemotherapy alone.</w:t>
      </w:r>
      <w:r w:rsidR="00E761C9" w:rsidRPr="00070F5F">
        <w:rPr>
          <w:rFonts w:ascii="Times New Roman" w:hAnsi="Times New Roman" w:cs="Times New Roman"/>
        </w:rPr>
        <w:t xml:space="preserve"> Data are presented as mean ± SD.  </w:t>
      </w:r>
      <w:r w:rsidR="008E73FD" w:rsidRPr="00070F5F">
        <w:rPr>
          <w:rFonts w:ascii="Times New Roman" w:hAnsi="Times New Roman" w:cs="Times New Roman"/>
        </w:rPr>
        <w:t xml:space="preserve">Statistical analysis was performed using </w:t>
      </w:r>
      <w:r w:rsidR="00E761C9" w:rsidRPr="00070F5F">
        <w:rPr>
          <w:rFonts w:ascii="Times New Roman" w:hAnsi="Times New Roman" w:cs="Times New Roman"/>
        </w:rPr>
        <w:t>two-way ANOVA with Tukey’s multiple comparisons test (A),</w:t>
      </w:r>
      <w:r w:rsidR="00540F05" w:rsidRPr="00070F5F">
        <w:rPr>
          <w:rFonts w:ascii="Times New Roman" w:hAnsi="Times New Roman" w:cs="Times New Roman"/>
        </w:rPr>
        <w:t xml:space="preserve"> </w:t>
      </w:r>
      <w:r w:rsidR="00E761C9" w:rsidRPr="00070F5F">
        <w:rPr>
          <w:rFonts w:ascii="Times New Roman" w:hAnsi="Times New Roman" w:cs="Times New Roman"/>
        </w:rPr>
        <w:t>one-way ANOVA with Dunnet’s multiple comparisons test (B)</w:t>
      </w:r>
      <w:r w:rsidR="00540F05" w:rsidRPr="00070F5F">
        <w:rPr>
          <w:rFonts w:ascii="Times New Roman" w:hAnsi="Times New Roman" w:cs="Times New Roman"/>
        </w:rPr>
        <w:t xml:space="preserve"> or an unpaired </w:t>
      </w:r>
      <w:r w:rsidR="00540F05" w:rsidRPr="004D4A56">
        <w:rPr>
          <w:rFonts w:ascii="Times New Roman" w:hAnsi="Times New Roman" w:cs="Times New Roman"/>
          <w:i/>
          <w:iCs/>
        </w:rPr>
        <w:t>t</w:t>
      </w:r>
      <w:r w:rsidR="00540F05" w:rsidRPr="00070F5F">
        <w:rPr>
          <w:rFonts w:ascii="Times New Roman" w:hAnsi="Times New Roman" w:cs="Times New Roman"/>
        </w:rPr>
        <w:t xml:space="preserve">-test (C) </w:t>
      </w:r>
      <w:r w:rsidR="00E761C9" w:rsidRPr="00070F5F">
        <w:rPr>
          <w:rFonts w:ascii="Times New Roman" w:hAnsi="Times New Roman" w:cs="Times New Roman"/>
        </w:rPr>
        <w:t xml:space="preserve">where *P &lt; 0.05, **P &lt; 0.01 ***P &lt; 0.001 and ****P &lt; 0.0001. </w:t>
      </w:r>
      <w:r w:rsidR="008A24FC" w:rsidRPr="00070F5F">
        <w:rPr>
          <w:rFonts w:ascii="Times New Roman" w:hAnsi="Times New Roman" w:cs="Times New Roman"/>
        </w:rPr>
        <w:br w:type="page"/>
      </w:r>
    </w:p>
    <w:bookmarkEnd w:id="20"/>
    <w:p w14:paraId="676F6C40" w14:textId="714BD24E" w:rsidR="006C0FEE" w:rsidRPr="00070F5F" w:rsidRDefault="004156AE">
      <w:pPr>
        <w:rPr>
          <w:rFonts w:ascii="Times New Roman" w:hAnsi="Times New Roman" w:cs="Times New Roman"/>
          <w:b/>
          <w:bCs/>
          <w:sz w:val="24"/>
          <w:szCs w:val="24"/>
        </w:rPr>
      </w:pPr>
      <w:r w:rsidRPr="00070F5F">
        <w:object w:dxaOrig="20796" w:dyaOrig="22044" w14:anchorId="11505383">
          <v:shape id="_x0000_i1029" type="#_x0000_t75" style="width:468pt;height:495.75pt" o:ole="">
            <v:imagedata r:id="rId23" o:title=""/>
          </v:shape>
          <o:OLEObject Type="Embed" ProgID="Unknown" ShapeID="_x0000_i1029" DrawAspect="Content" ObjectID="_1813410991" r:id="rId24"/>
        </w:object>
      </w:r>
    </w:p>
    <w:p w14:paraId="6CF79A55" w14:textId="27DB3968" w:rsidR="008A24FC" w:rsidRPr="00070F5F" w:rsidRDefault="00763A70">
      <w:pPr>
        <w:rPr>
          <w:rFonts w:ascii="Times New Roman" w:hAnsi="Times New Roman" w:cs="Times New Roman"/>
        </w:rPr>
      </w:pPr>
      <w:bookmarkStart w:id="21" w:name="_Ref198475730"/>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7</w:t>
      </w:r>
      <w:r w:rsidR="009C6812" w:rsidRPr="00070F5F">
        <w:rPr>
          <w:rFonts w:ascii="Times New Roman" w:hAnsi="Times New Roman" w:cs="Times New Roman"/>
          <w:b/>
          <w:bCs/>
        </w:rPr>
        <w:fldChar w:fldCharType="end"/>
      </w:r>
      <w:bookmarkEnd w:id="21"/>
      <w:r w:rsidRPr="00070F5F">
        <w:rPr>
          <w:rFonts w:ascii="Times New Roman" w:hAnsi="Times New Roman" w:cs="Times New Roman"/>
          <w:b/>
          <w:bCs/>
        </w:rPr>
        <w:t xml:space="preserve"> – </w:t>
      </w:r>
      <w:r w:rsidR="006E5A97" w:rsidRPr="00070F5F">
        <w:rPr>
          <w:rFonts w:ascii="Times New Roman" w:hAnsi="Times New Roman" w:cs="Times New Roman"/>
          <w:b/>
          <w:bCs/>
        </w:rPr>
        <w:t>Isoquercetin and Zafirlukast suppress tumor growth and key oncogenic pathways</w:t>
      </w:r>
      <w:r w:rsidR="00E5185B" w:rsidRPr="00070F5F">
        <w:rPr>
          <w:rFonts w:ascii="Times New Roman" w:hAnsi="Times New Roman" w:cs="Times New Roman"/>
          <w:b/>
          <w:bCs/>
        </w:rPr>
        <w:t>. (</w:t>
      </w:r>
      <w:r w:rsidRPr="00070F5F">
        <w:rPr>
          <w:rFonts w:ascii="Times New Roman" w:hAnsi="Times New Roman" w:cs="Times New Roman"/>
          <w:b/>
          <w:bCs/>
        </w:rPr>
        <w:t>A</w:t>
      </w:r>
      <w:r w:rsidR="00E5185B" w:rsidRPr="00070F5F">
        <w:rPr>
          <w:rFonts w:ascii="Times New Roman" w:hAnsi="Times New Roman" w:cs="Times New Roman"/>
          <w:b/>
          <w:bCs/>
        </w:rPr>
        <w:t>)</w:t>
      </w:r>
      <w:r w:rsidRPr="00070F5F">
        <w:rPr>
          <w:rFonts w:ascii="Times New Roman" w:hAnsi="Times New Roman" w:cs="Times New Roman"/>
          <w:b/>
          <w:bCs/>
        </w:rPr>
        <w:t xml:space="preserve"> </w:t>
      </w:r>
      <w:r w:rsidRPr="00070F5F">
        <w:rPr>
          <w:rFonts w:ascii="Times New Roman" w:hAnsi="Times New Roman" w:cs="Times New Roman"/>
        </w:rPr>
        <w:t>A combination of 3 mg/kg</w:t>
      </w:r>
      <w:r w:rsidR="00AF138A" w:rsidRPr="00070F5F">
        <w:rPr>
          <w:rFonts w:ascii="Times New Roman" w:hAnsi="Times New Roman" w:cs="Times New Roman"/>
        </w:rPr>
        <w:t xml:space="preserve"> and 10 mg/kg ZAF (n=8)</w:t>
      </w:r>
      <w:r w:rsidRPr="00070F5F">
        <w:rPr>
          <w:rFonts w:ascii="Times New Roman" w:hAnsi="Times New Roman" w:cs="Times New Roman"/>
        </w:rPr>
        <w:t xml:space="preserve"> or 10 mg/kg</w:t>
      </w:r>
      <w:r w:rsidR="00AF138A" w:rsidRPr="00070F5F">
        <w:rPr>
          <w:rFonts w:ascii="Times New Roman" w:hAnsi="Times New Roman" w:cs="Times New Roman"/>
        </w:rPr>
        <w:t xml:space="preserve"> </w:t>
      </w:r>
      <w:r w:rsidRPr="00070F5F">
        <w:rPr>
          <w:rFonts w:ascii="Times New Roman" w:hAnsi="Times New Roman" w:cs="Times New Roman"/>
        </w:rPr>
        <w:t>ISOQ and 10 mg/kg ZAF</w:t>
      </w:r>
      <w:r w:rsidR="00AF138A" w:rsidRPr="00070F5F">
        <w:rPr>
          <w:rFonts w:ascii="Times New Roman" w:hAnsi="Times New Roman" w:cs="Times New Roman"/>
        </w:rPr>
        <w:t xml:space="preserve"> (n=8)</w:t>
      </w:r>
      <w:r w:rsidRPr="00070F5F">
        <w:rPr>
          <w:rFonts w:ascii="Times New Roman" w:hAnsi="Times New Roman" w:cs="Times New Roman"/>
        </w:rPr>
        <w:t xml:space="preserve"> were examined on their effectiveness to inhibit tumor growth in an ovarian </w:t>
      </w:r>
      <w:r w:rsidR="00BC500A" w:rsidRPr="00070F5F">
        <w:rPr>
          <w:rFonts w:ascii="Times New Roman" w:hAnsi="Times New Roman" w:cs="Times New Roman"/>
        </w:rPr>
        <w:t xml:space="preserve">cancer </w:t>
      </w:r>
      <w:r w:rsidRPr="00070F5F">
        <w:rPr>
          <w:rFonts w:ascii="Times New Roman" w:hAnsi="Times New Roman" w:cs="Times New Roman"/>
        </w:rPr>
        <w:t>xenograft model</w:t>
      </w:r>
      <w:r w:rsidR="00F16E85" w:rsidRPr="00070F5F">
        <w:rPr>
          <w:rFonts w:ascii="Times New Roman" w:hAnsi="Times New Roman" w:cs="Times New Roman"/>
        </w:rPr>
        <w:t xml:space="preserve"> in </w:t>
      </w:r>
      <w:r w:rsidR="00E51B59" w:rsidRPr="00070F5F">
        <w:rPr>
          <w:rFonts w:ascii="Times New Roman" w:hAnsi="Times New Roman" w:cs="Times New Roman"/>
        </w:rPr>
        <w:t>NCG</w:t>
      </w:r>
      <w:r w:rsidR="00F16E85" w:rsidRPr="00070F5F">
        <w:rPr>
          <w:rFonts w:ascii="Times New Roman" w:hAnsi="Times New Roman" w:cs="Times New Roman"/>
        </w:rPr>
        <w:t xml:space="preserve"> mice</w:t>
      </w:r>
      <w:r w:rsidRPr="00070F5F">
        <w:rPr>
          <w:rFonts w:ascii="Times New Roman" w:hAnsi="Times New Roman" w:cs="Times New Roman"/>
        </w:rPr>
        <w:t>.  Both combinations significantly inhibited tumor growth compared to the control group</w:t>
      </w:r>
      <w:r w:rsidR="00AF138A" w:rsidRPr="00070F5F">
        <w:rPr>
          <w:rFonts w:ascii="Times New Roman" w:hAnsi="Times New Roman" w:cs="Times New Roman"/>
        </w:rPr>
        <w:t xml:space="preserve"> (n=8)</w:t>
      </w:r>
      <w:r w:rsidRPr="00070F5F">
        <w:rPr>
          <w:rFonts w:ascii="Times New Roman" w:hAnsi="Times New Roman" w:cs="Times New Roman"/>
        </w:rPr>
        <w:t>.  Excised tumors were examined for</w:t>
      </w:r>
      <w:r w:rsidRPr="00070F5F">
        <w:rPr>
          <w:rFonts w:ascii="Times New Roman" w:hAnsi="Times New Roman" w:cs="Times New Roman"/>
          <w:b/>
          <w:bCs/>
        </w:rPr>
        <w:t xml:space="preserve"> </w:t>
      </w:r>
      <w:r w:rsidR="0071219C" w:rsidRPr="00070F5F">
        <w:rPr>
          <w:rFonts w:ascii="Times New Roman" w:hAnsi="Times New Roman" w:cs="Times New Roman"/>
          <w:b/>
          <w:bCs/>
        </w:rPr>
        <w:t>(B)</w:t>
      </w:r>
      <w:r w:rsidR="0071219C" w:rsidRPr="00070F5F">
        <w:rPr>
          <w:rFonts w:ascii="Times New Roman" w:hAnsi="Times New Roman" w:cs="Times New Roman"/>
        </w:rPr>
        <w:t xml:space="preserve"> tissue factor, </w:t>
      </w:r>
      <w:r w:rsidR="0071219C" w:rsidRPr="00070F5F">
        <w:rPr>
          <w:rFonts w:ascii="Times New Roman" w:hAnsi="Times New Roman" w:cs="Times New Roman"/>
          <w:b/>
          <w:bCs/>
        </w:rPr>
        <w:t>(C)</w:t>
      </w:r>
      <w:r w:rsidR="0071219C" w:rsidRPr="00070F5F">
        <w:rPr>
          <w:rFonts w:ascii="Times New Roman" w:hAnsi="Times New Roman" w:cs="Times New Roman"/>
        </w:rPr>
        <w:t xml:space="preserve"> VEGF, and </w:t>
      </w:r>
      <w:r w:rsidR="0071219C" w:rsidRPr="00070F5F">
        <w:rPr>
          <w:rFonts w:ascii="Times New Roman" w:hAnsi="Times New Roman" w:cs="Times New Roman"/>
          <w:b/>
          <w:bCs/>
        </w:rPr>
        <w:t>(D)</w:t>
      </w:r>
      <w:r w:rsidR="0071219C" w:rsidRPr="00070F5F">
        <w:rPr>
          <w:rFonts w:ascii="Times New Roman" w:hAnsi="Times New Roman" w:cs="Times New Roman"/>
        </w:rPr>
        <w:t xml:space="preserve"> TMEM176B levels of expression.  </w:t>
      </w:r>
      <w:r w:rsidR="008B575C" w:rsidRPr="00070F5F">
        <w:rPr>
          <w:rFonts w:ascii="Times New Roman" w:hAnsi="Times New Roman" w:cs="Times New Roman"/>
        </w:rPr>
        <w:t xml:space="preserve">Images are representative of </w:t>
      </w:r>
      <w:r w:rsidR="00E05393" w:rsidRPr="00070F5F">
        <w:rPr>
          <w:rFonts w:ascii="Times New Roman" w:hAnsi="Times New Roman" w:cs="Times New Roman"/>
        </w:rPr>
        <w:t>3</w:t>
      </w:r>
      <w:r w:rsidR="008B575C" w:rsidRPr="00070F5F">
        <w:rPr>
          <w:rFonts w:ascii="Times New Roman" w:hAnsi="Times New Roman" w:cs="Times New Roman"/>
        </w:rPr>
        <w:t xml:space="preserve">-5 mice per group, with 3 images taken per mouse of the areas of highest expression.  Scale bars are 100 </w:t>
      </w:r>
      <w:r w:rsidR="008B575C" w:rsidRPr="00070F5F">
        <w:rPr>
          <w:rFonts w:ascii="Symbol" w:hAnsi="Symbol" w:cs="Times New Roman"/>
        </w:rPr>
        <w:t>m</w:t>
      </w:r>
      <w:r w:rsidR="008B575C" w:rsidRPr="00070F5F">
        <w:rPr>
          <w:rFonts w:ascii="Times New Roman" w:hAnsi="Times New Roman" w:cs="Times New Roman"/>
        </w:rPr>
        <w:t xml:space="preserve">m. Data are presented as mean ± SD. </w:t>
      </w:r>
      <w:r w:rsidR="006E5A97" w:rsidRPr="00070F5F">
        <w:rPr>
          <w:rFonts w:ascii="Times New Roman" w:hAnsi="Times New Roman" w:cs="Times New Roman"/>
        </w:rPr>
        <w:t>Statistical analysis was performed</w:t>
      </w:r>
      <w:r w:rsidR="00DF49BA">
        <w:rPr>
          <w:rFonts w:ascii="Times New Roman" w:hAnsi="Times New Roman" w:cs="Times New Roman"/>
        </w:rPr>
        <w:t xml:space="preserve"> using (A) a two-way ANOVA with Tukey’s multiple comparisons test and</w:t>
      </w:r>
      <w:r w:rsidR="006E5A97" w:rsidRPr="00070F5F">
        <w:rPr>
          <w:rFonts w:ascii="Times New Roman" w:hAnsi="Times New Roman" w:cs="Times New Roman"/>
        </w:rPr>
        <w:t xml:space="preserve"> </w:t>
      </w:r>
      <w:r w:rsidR="008B575C" w:rsidRPr="00070F5F">
        <w:rPr>
          <w:rFonts w:ascii="Times New Roman" w:hAnsi="Times New Roman" w:cs="Times New Roman"/>
        </w:rPr>
        <w:t xml:space="preserve">(B, C and D) </w:t>
      </w:r>
      <w:r w:rsidR="006E5A97" w:rsidRPr="00070F5F">
        <w:rPr>
          <w:rFonts w:ascii="Times New Roman" w:hAnsi="Times New Roman" w:cs="Times New Roman"/>
        </w:rPr>
        <w:t>using</w:t>
      </w:r>
      <w:r w:rsidR="008B575C" w:rsidRPr="00070F5F">
        <w:rPr>
          <w:rFonts w:ascii="Times New Roman" w:hAnsi="Times New Roman" w:cs="Times New Roman"/>
        </w:rPr>
        <w:t xml:space="preserve"> one-way ANOVA with Dunnet’s multiple comparisons test where *P &lt; 0.05, **P &lt; 0.01</w:t>
      </w:r>
      <w:r w:rsidR="00DF49BA">
        <w:rPr>
          <w:rFonts w:ascii="Times New Roman" w:hAnsi="Times New Roman" w:cs="Times New Roman"/>
        </w:rPr>
        <w:t>,</w:t>
      </w:r>
      <w:r w:rsidR="008B575C" w:rsidRPr="00070F5F">
        <w:rPr>
          <w:rFonts w:ascii="Times New Roman" w:hAnsi="Times New Roman" w:cs="Times New Roman"/>
        </w:rPr>
        <w:t xml:space="preserve">  ***P &lt; 0.001</w:t>
      </w:r>
      <w:r w:rsidR="00DF49BA">
        <w:rPr>
          <w:rFonts w:ascii="Times New Roman" w:hAnsi="Times New Roman" w:cs="Times New Roman"/>
        </w:rPr>
        <w:t>, and ****P&lt;0.</w:t>
      </w:r>
      <w:proofErr w:type="gramStart"/>
      <w:r w:rsidR="00DF49BA">
        <w:rPr>
          <w:rFonts w:ascii="Times New Roman" w:hAnsi="Times New Roman" w:cs="Times New Roman"/>
        </w:rPr>
        <w:t>0001</w:t>
      </w:r>
      <w:r w:rsidR="00DF49BA" w:rsidRPr="00070F5F">
        <w:rPr>
          <w:rFonts w:ascii="Times New Roman" w:hAnsi="Times New Roman" w:cs="Times New Roman"/>
        </w:rPr>
        <w:t>.</w:t>
      </w:r>
      <w:r w:rsidR="008B575C" w:rsidRPr="00070F5F">
        <w:rPr>
          <w:rFonts w:ascii="Times New Roman" w:hAnsi="Times New Roman" w:cs="Times New Roman"/>
        </w:rPr>
        <w:t>.</w:t>
      </w:r>
      <w:proofErr w:type="gramEnd"/>
      <w:r w:rsidR="008A24FC" w:rsidRPr="00070F5F">
        <w:rPr>
          <w:rFonts w:ascii="Times New Roman" w:hAnsi="Times New Roman" w:cs="Times New Roman"/>
        </w:rPr>
        <w:br w:type="page"/>
      </w:r>
    </w:p>
    <w:p w14:paraId="4B39B4E0" w14:textId="1F605DA2" w:rsidR="00A46139" w:rsidRPr="00070F5F" w:rsidRDefault="00393E7D" w:rsidP="00A46139">
      <w:pPr>
        <w:rPr>
          <w:rFonts w:ascii="Times New Roman" w:hAnsi="Times New Roman" w:cs="Times New Roman"/>
          <w:b/>
          <w:bCs/>
        </w:rPr>
      </w:pPr>
      <w:r w:rsidRPr="00070F5F">
        <w:object w:dxaOrig="28135" w:dyaOrig="12246" w14:anchorId="4D326AAF">
          <v:shape id="_x0000_i1030" type="#_x0000_t75" style="width:467.25pt;height:203.25pt" o:ole="">
            <v:imagedata r:id="rId25" o:title=""/>
          </v:shape>
          <o:OLEObject Type="Embed" ProgID="Unknown" ShapeID="_x0000_i1030" DrawAspect="Content" ObjectID="_1813410992" r:id="rId26"/>
        </w:object>
      </w:r>
    </w:p>
    <w:p w14:paraId="57A40485" w14:textId="77777777" w:rsidR="00A46139" w:rsidRPr="00070F5F" w:rsidRDefault="00A46139" w:rsidP="00A46139">
      <w:pPr>
        <w:rPr>
          <w:rFonts w:ascii="Times New Roman" w:hAnsi="Times New Roman" w:cs="Times New Roman"/>
          <w:b/>
          <w:bCs/>
        </w:rPr>
      </w:pPr>
    </w:p>
    <w:p w14:paraId="02A5B40B" w14:textId="1E6780E1" w:rsidR="000C3589" w:rsidRPr="00070F5F" w:rsidRDefault="00A46139">
      <w:pPr>
        <w:rPr>
          <w:rFonts w:ascii="Times New Roman" w:hAnsi="Times New Roman" w:cs="Times New Roman"/>
        </w:rPr>
      </w:pPr>
      <w:bookmarkStart w:id="22" w:name="_Ref198475785"/>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8</w:t>
      </w:r>
      <w:r w:rsidR="009C6812" w:rsidRPr="00070F5F">
        <w:rPr>
          <w:rFonts w:ascii="Times New Roman" w:hAnsi="Times New Roman" w:cs="Times New Roman"/>
          <w:b/>
          <w:bCs/>
        </w:rPr>
        <w:fldChar w:fldCharType="end"/>
      </w:r>
      <w:bookmarkEnd w:id="22"/>
      <w:r w:rsidRPr="00070F5F">
        <w:rPr>
          <w:rFonts w:ascii="Times New Roman" w:hAnsi="Times New Roman" w:cs="Times New Roman"/>
          <w:b/>
          <w:bCs/>
        </w:rPr>
        <w:t xml:space="preserve"> –</w:t>
      </w:r>
      <w:r w:rsidR="00A8437E" w:rsidRPr="00070F5F">
        <w:rPr>
          <w:rFonts w:ascii="Times New Roman" w:hAnsi="Times New Roman" w:cs="Times New Roman"/>
          <w:b/>
          <w:bCs/>
        </w:rPr>
        <w:t xml:space="preserve"> Isoquercetin and Zafirlukast combination</w:t>
      </w:r>
      <w:r w:rsidR="00582E36" w:rsidRPr="00070F5F">
        <w:rPr>
          <w:rFonts w:ascii="Times New Roman" w:hAnsi="Times New Roman" w:cs="Times New Roman"/>
          <w:b/>
          <w:bCs/>
        </w:rPr>
        <w:t xml:space="preserve"> therapy</w:t>
      </w:r>
      <w:r w:rsidR="00A8437E" w:rsidRPr="00070F5F">
        <w:rPr>
          <w:rFonts w:ascii="Times New Roman" w:hAnsi="Times New Roman" w:cs="Times New Roman"/>
          <w:b/>
          <w:bCs/>
        </w:rPr>
        <w:t xml:space="preserve"> outperforms high-dose monotherapy in suppressing tumor-promoting pathways.</w:t>
      </w:r>
      <w:r w:rsidRPr="00070F5F">
        <w:rPr>
          <w:rFonts w:ascii="Times New Roman" w:hAnsi="Times New Roman" w:cs="Times New Roman"/>
          <w:b/>
          <w:bCs/>
        </w:rPr>
        <w:t xml:space="preserve"> (A) </w:t>
      </w:r>
      <w:r w:rsidR="000251AD" w:rsidRPr="00070F5F">
        <w:rPr>
          <w:rFonts w:ascii="Times New Roman" w:hAnsi="Times New Roman" w:cs="Times New Roman"/>
        </w:rPr>
        <w:t xml:space="preserve">Comparison of the combination therapy results in Figure 7 compared to ISOQ alone and ZAF alone from Figure 3 and Supplemental </w:t>
      </w:r>
      <w:r w:rsidR="00A4639F">
        <w:rPr>
          <w:rFonts w:ascii="Times New Roman" w:hAnsi="Times New Roman" w:cs="Times New Roman"/>
        </w:rPr>
        <w:t>1</w:t>
      </w:r>
      <w:r w:rsidR="00A4639F" w:rsidRPr="00070F5F">
        <w:rPr>
          <w:rFonts w:ascii="Times New Roman" w:hAnsi="Times New Roman" w:cs="Times New Roman"/>
        </w:rPr>
        <w:t xml:space="preserve"> </w:t>
      </w:r>
      <w:r w:rsidR="000251AD" w:rsidRPr="00070F5F">
        <w:rPr>
          <w:rFonts w:ascii="Times New Roman" w:hAnsi="Times New Roman" w:cs="Times New Roman"/>
        </w:rPr>
        <w:t xml:space="preserve">respectively for </w:t>
      </w:r>
      <w:r w:rsidRPr="00070F5F">
        <w:rPr>
          <w:rFonts w:ascii="Times New Roman" w:hAnsi="Times New Roman" w:cs="Times New Roman"/>
          <w:b/>
          <w:bCs/>
        </w:rPr>
        <w:t>(</w:t>
      </w:r>
      <w:r w:rsidR="000251AD" w:rsidRPr="00070F5F">
        <w:rPr>
          <w:rFonts w:ascii="Times New Roman" w:hAnsi="Times New Roman" w:cs="Times New Roman"/>
          <w:b/>
          <w:bCs/>
        </w:rPr>
        <w:t>A</w:t>
      </w:r>
      <w:r w:rsidRPr="00070F5F">
        <w:rPr>
          <w:rFonts w:ascii="Times New Roman" w:hAnsi="Times New Roman" w:cs="Times New Roman"/>
          <w:b/>
          <w:bCs/>
        </w:rPr>
        <w:t>)</w:t>
      </w:r>
      <w:r w:rsidRPr="00070F5F">
        <w:rPr>
          <w:rFonts w:ascii="Times New Roman" w:hAnsi="Times New Roman" w:cs="Times New Roman"/>
        </w:rPr>
        <w:t xml:space="preserve"> </w:t>
      </w:r>
      <w:r w:rsidR="00393E7D" w:rsidRPr="00070F5F">
        <w:rPr>
          <w:rFonts w:ascii="Times New Roman" w:hAnsi="Times New Roman" w:cs="Times New Roman"/>
        </w:rPr>
        <w:t xml:space="preserve">tissue factor, </w:t>
      </w:r>
      <w:r w:rsidR="00393E7D" w:rsidRPr="00070F5F">
        <w:rPr>
          <w:rFonts w:ascii="Times New Roman" w:hAnsi="Times New Roman" w:cs="Times New Roman"/>
          <w:b/>
          <w:bCs/>
        </w:rPr>
        <w:t>(B)</w:t>
      </w:r>
      <w:r w:rsidR="00393E7D" w:rsidRPr="00070F5F">
        <w:rPr>
          <w:rFonts w:ascii="Times New Roman" w:hAnsi="Times New Roman" w:cs="Times New Roman"/>
        </w:rPr>
        <w:t xml:space="preserve"> </w:t>
      </w:r>
      <w:r w:rsidRPr="00070F5F">
        <w:rPr>
          <w:rFonts w:ascii="Times New Roman" w:hAnsi="Times New Roman" w:cs="Times New Roman"/>
        </w:rPr>
        <w:t xml:space="preserve">VEGF, </w:t>
      </w:r>
      <w:r w:rsidR="00393E7D" w:rsidRPr="00070F5F">
        <w:rPr>
          <w:rFonts w:ascii="Times New Roman" w:hAnsi="Times New Roman" w:cs="Times New Roman"/>
        </w:rPr>
        <w:t xml:space="preserve">and </w:t>
      </w:r>
      <w:r w:rsidR="00393E7D" w:rsidRPr="00070F5F">
        <w:rPr>
          <w:rFonts w:ascii="Times New Roman" w:hAnsi="Times New Roman" w:cs="Times New Roman"/>
          <w:b/>
          <w:bCs/>
        </w:rPr>
        <w:t>(C)</w:t>
      </w:r>
      <w:r w:rsidR="00393E7D" w:rsidRPr="00070F5F">
        <w:rPr>
          <w:rFonts w:ascii="Times New Roman" w:hAnsi="Times New Roman" w:cs="Times New Roman"/>
        </w:rPr>
        <w:t xml:space="preserve"> </w:t>
      </w:r>
      <w:r w:rsidRPr="00070F5F">
        <w:rPr>
          <w:rFonts w:ascii="Times New Roman" w:hAnsi="Times New Roman" w:cs="Times New Roman"/>
        </w:rPr>
        <w:t xml:space="preserve">TMEM176B levels of expression. </w:t>
      </w:r>
      <w:r w:rsidRPr="00070F5F">
        <w:rPr>
          <w:rFonts w:ascii="Times New Roman" w:hAnsi="Times New Roman" w:cs="Times New Roman"/>
          <w:b/>
          <w:bCs/>
        </w:rPr>
        <w:t>(</w:t>
      </w:r>
      <w:r w:rsidR="000251AD" w:rsidRPr="00070F5F">
        <w:rPr>
          <w:rFonts w:ascii="Times New Roman" w:hAnsi="Times New Roman" w:cs="Times New Roman"/>
          <w:b/>
          <w:bCs/>
        </w:rPr>
        <w:t>D</w:t>
      </w:r>
      <w:r w:rsidRPr="00070F5F">
        <w:rPr>
          <w:rFonts w:ascii="Times New Roman" w:hAnsi="Times New Roman" w:cs="Times New Roman"/>
          <w:b/>
          <w:bCs/>
        </w:rPr>
        <w:t>)</w:t>
      </w:r>
      <w:r w:rsidRPr="00070F5F">
        <w:rPr>
          <w:rFonts w:ascii="Times New Roman" w:hAnsi="Times New Roman" w:cs="Times New Roman"/>
        </w:rPr>
        <w:t xml:space="preserve"> </w:t>
      </w:r>
      <w:r w:rsidR="00316EFB" w:rsidRPr="00070F5F">
        <w:rPr>
          <w:rFonts w:ascii="Times New Roman" w:hAnsi="Times New Roman" w:cs="Times New Roman"/>
        </w:rPr>
        <w:t xml:space="preserve">(Left) </w:t>
      </w:r>
      <w:r w:rsidR="000251AD" w:rsidRPr="00070F5F">
        <w:rPr>
          <w:rFonts w:ascii="Times New Roman" w:hAnsi="Times New Roman" w:cs="Times New Roman"/>
        </w:rPr>
        <w:t xml:space="preserve">A representative immunoblot and subsequent quantitation of PD-L1 levels (n=4) from pooled tumors </w:t>
      </w:r>
      <w:r w:rsidR="00FD4C90" w:rsidRPr="00070F5F">
        <w:rPr>
          <w:rFonts w:ascii="Times New Roman" w:hAnsi="Times New Roman" w:cs="Times New Roman"/>
        </w:rPr>
        <w:t xml:space="preserve">excited from </w:t>
      </w:r>
      <w:r w:rsidR="00CD0000" w:rsidRPr="00070F5F">
        <w:rPr>
          <w:rFonts w:ascii="Times New Roman" w:hAnsi="Times New Roman" w:cs="Times New Roman"/>
        </w:rPr>
        <w:t xml:space="preserve">NCG </w:t>
      </w:r>
      <w:r w:rsidR="000251AD" w:rsidRPr="00070F5F">
        <w:rPr>
          <w:rFonts w:ascii="Times New Roman" w:hAnsi="Times New Roman" w:cs="Times New Roman"/>
        </w:rPr>
        <w:t xml:space="preserve">mice after treatment with 30 mg/kg of ISOQ, ZAF or 10 mg/kg of both ISOQ and ZAF compared to the control. </w:t>
      </w:r>
      <w:r w:rsidR="007B7B4C" w:rsidRPr="00070F5F">
        <w:rPr>
          <w:rFonts w:ascii="Symbol" w:hAnsi="Symbol" w:cs="Times New Roman"/>
          <w:iCs/>
        </w:rPr>
        <w:t>b</w:t>
      </w:r>
      <w:r w:rsidR="00393E7D" w:rsidRPr="00070F5F">
        <w:rPr>
          <w:rFonts w:ascii="Times New Roman" w:hAnsi="Times New Roman" w:cs="Times New Roman"/>
        </w:rPr>
        <w:t>-</w:t>
      </w:r>
      <w:r w:rsidR="000251AD" w:rsidRPr="00070F5F">
        <w:rPr>
          <w:rFonts w:ascii="Times New Roman" w:hAnsi="Times New Roman" w:cs="Times New Roman"/>
        </w:rPr>
        <w:t>actin was used as a loading control.</w:t>
      </w:r>
      <w:r w:rsidR="00316EFB" w:rsidRPr="00070F5F">
        <w:rPr>
          <w:rFonts w:ascii="Times New Roman" w:hAnsi="Times New Roman" w:cs="Times New Roman"/>
        </w:rPr>
        <w:t xml:space="preserve"> </w:t>
      </w:r>
      <w:r w:rsidR="00316EFB" w:rsidRPr="00070F5F">
        <w:rPr>
          <w:rFonts w:ascii="Times New Roman" w:hAnsi="Times New Roman" w:cs="Times New Roman"/>
          <w:b/>
          <w:bCs/>
        </w:rPr>
        <w:t>(D)</w:t>
      </w:r>
      <w:r w:rsidR="00316EFB" w:rsidRPr="00070F5F">
        <w:rPr>
          <w:rFonts w:ascii="Times New Roman" w:hAnsi="Times New Roman" w:cs="Times New Roman"/>
        </w:rPr>
        <w:t xml:space="preserve"> (Right) Densitometric quantification.</w:t>
      </w:r>
      <w:r w:rsidR="000251AD" w:rsidRPr="00070F5F">
        <w:rPr>
          <w:rFonts w:ascii="Times New Roman" w:hAnsi="Times New Roman" w:cs="Times New Roman"/>
        </w:rPr>
        <w:t xml:space="preserve"> Data are presented as mean ± SD. </w:t>
      </w:r>
      <w:r w:rsidR="00316EFB" w:rsidRPr="00070F5F">
        <w:rPr>
          <w:rFonts w:ascii="Times New Roman" w:hAnsi="Times New Roman" w:cs="Times New Roman"/>
        </w:rPr>
        <w:t xml:space="preserve">Statistical analysis was performed using </w:t>
      </w:r>
      <w:r w:rsidR="000251AD" w:rsidRPr="00070F5F">
        <w:rPr>
          <w:rFonts w:ascii="Times New Roman" w:hAnsi="Times New Roman" w:cs="Times New Roman"/>
        </w:rPr>
        <w:t>one-way ANOVA with Dunnet’s multiple comparisons test where ***P &lt; 0.001.</w:t>
      </w:r>
      <w:r w:rsidR="000C3589" w:rsidRPr="00070F5F">
        <w:rPr>
          <w:rFonts w:ascii="Times New Roman" w:hAnsi="Times New Roman" w:cs="Times New Roman"/>
        </w:rPr>
        <w:br w:type="page"/>
      </w:r>
    </w:p>
    <w:p w14:paraId="49D835BB" w14:textId="409AA37E" w:rsidR="00600622" w:rsidRPr="00070F5F" w:rsidRDefault="00393E7D" w:rsidP="00A46139">
      <w:pPr>
        <w:rPr>
          <w:rFonts w:ascii="Times New Roman" w:hAnsi="Times New Roman" w:cs="Times New Roman"/>
          <w:b/>
          <w:bCs/>
        </w:rPr>
      </w:pPr>
      <w:r w:rsidRPr="00070F5F">
        <w:object w:dxaOrig="15903" w:dyaOrig="14696" w14:anchorId="7DD6E0B9">
          <v:shape id="_x0000_i1031" type="#_x0000_t75" style="width:467.25pt;height:6in" o:ole="">
            <v:imagedata r:id="rId27" o:title=""/>
          </v:shape>
          <o:OLEObject Type="Embed" ProgID="Unknown" ShapeID="_x0000_i1031" DrawAspect="Content" ObjectID="_1813410993" r:id="rId28"/>
        </w:object>
      </w:r>
    </w:p>
    <w:p w14:paraId="04C06EBF" w14:textId="63512D54" w:rsidR="008A24FC" w:rsidRPr="00070F5F" w:rsidRDefault="000C3589" w:rsidP="008A24FC">
      <w:pPr>
        <w:spacing w:before="360"/>
        <w:rPr>
          <w:rFonts w:ascii="Times New Roman" w:hAnsi="Times New Roman" w:cs="Times New Roman"/>
        </w:rPr>
      </w:pPr>
      <w:bookmarkStart w:id="23" w:name="_Ref198476404"/>
      <w:r w:rsidRPr="00070F5F">
        <w:rPr>
          <w:rFonts w:ascii="Times New Roman" w:hAnsi="Times New Roman" w:cs="Times New Roman"/>
          <w:b/>
          <w:bCs/>
        </w:rPr>
        <w:t xml:space="preserve">Figure </w:t>
      </w:r>
      <w:r w:rsidR="009C6812" w:rsidRPr="00070F5F">
        <w:rPr>
          <w:rFonts w:ascii="Times New Roman" w:hAnsi="Times New Roman" w:cs="Times New Roman"/>
          <w:b/>
          <w:bCs/>
        </w:rPr>
        <w:fldChar w:fldCharType="begin"/>
      </w:r>
      <w:r w:rsidR="009C6812" w:rsidRPr="00070F5F">
        <w:rPr>
          <w:rFonts w:ascii="Times New Roman" w:hAnsi="Times New Roman" w:cs="Times New Roman"/>
          <w:b/>
          <w:bCs/>
        </w:rPr>
        <w:instrText xml:space="preserve"> SEQ Figure \* ARABIC  \* MERGEFORMAT </w:instrText>
      </w:r>
      <w:r w:rsidR="009C6812" w:rsidRPr="00070F5F">
        <w:rPr>
          <w:rFonts w:ascii="Times New Roman" w:hAnsi="Times New Roman" w:cs="Times New Roman"/>
          <w:b/>
          <w:bCs/>
        </w:rPr>
        <w:fldChar w:fldCharType="separate"/>
      </w:r>
      <w:r w:rsidR="001C5092" w:rsidRPr="00070F5F">
        <w:rPr>
          <w:rFonts w:ascii="Times New Roman" w:hAnsi="Times New Roman" w:cs="Times New Roman"/>
          <w:b/>
          <w:bCs/>
        </w:rPr>
        <w:t>9</w:t>
      </w:r>
      <w:r w:rsidR="009C6812" w:rsidRPr="00070F5F">
        <w:rPr>
          <w:rFonts w:ascii="Times New Roman" w:hAnsi="Times New Roman" w:cs="Times New Roman"/>
          <w:b/>
          <w:bCs/>
        </w:rPr>
        <w:fldChar w:fldCharType="end"/>
      </w:r>
      <w:bookmarkEnd w:id="23"/>
      <w:r w:rsidRPr="00070F5F">
        <w:rPr>
          <w:rFonts w:ascii="Times New Roman" w:hAnsi="Times New Roman" w:cs="Times New Roman"/>
          <w:b/>
          <w:bCs/>
        </w:rPr>
        <w:t xml:space="preserve"> – </w:t>
      </w:r>
      <w:r w:rsidR="00E75F8F" w:rsidRPr="00070F5F">
        <w:rPr>
          <w:rFonts w:ascii="Times New Roman" w:hAnsi="Times New Roman" w:cs="Times New Roman"/>
          <w:b/>
          <w:bCs/>
        </w:rPr>
        <w:t>Isoquercetin selectively inhibits PDI, while Zafirlukast preferentially targets ERp57, supporting complementary thiol isomerase inhibition</w:t>
      </w:r>
      <w:r w:rsidRPr="00070F5F">
        <w:rPr>
          <w:rFonts w:ascii="Times New Roman" w:hAnsi="Times New Roman" w:cs="Times New Roman"/>
          <w:b/>
          <w:bCs/>
        </w:rPr>
        <w:t xml:space="preserve">. </w:t>
      </w:r>
      <w:r w:rsidRPr="00070F5F">
        <w:rPr>
          <w:rFonts w:ascii="Times New Roman" w:hAnsi="Times New Roman" w:cs="Times New Roman"/>
        </w:rPr>
        <w:t>ISOQ</w:t>
      </w:r>
      <w:r w:rsidR="00B17C24" w:rsidRPr="00070F5F">
        <w:rPr>
          <w:rFonts w:ascii="Times New Roman" w:hAnsi="Times New Roman" w:cs="Times New Roman"/>
        </w:rPr>
        <w:t>’s</w:t>
      </w:r>
      <w:r w:rsidRPr="00070F5F">
        <w:rPr>
          <w:rFonts w:ascii="Times New Roman" w:hAnsi="Times New Roman" w:cs="Times New Roman"/>
        </w:rPr>
        <w:t xml:space="preserve"> </w:t>
      </w:r>
      <w:r w:rsidR="00AD3597" w:rsidRPr="00070F5F">
        <w:rPr>
          <w:rFonts w:ascii="Times New Roman" w:hAnsi="Times New Roman" w:cs="Times New Roman"/>
        </w:rPr>
        <w:t xml:space="preserve">effect on </w:t>
      </w:r>
      <w:r w:rsidR="00AD3597" w:rsidRPr="00070F5F">
        <w:rPr>
          <w:rFonts w:ascii="Times New Roman" w:hAnsi="Times New Roman" w:cs="Times New Roman"/>
          <w:b/>
          <w:bCs/>
        </w:rPr>
        <w:t>(A)</w:t>
      </w:r>
      <w:r w:rsidR="00AD3597" w:rsidRPr="00070F5F">
        <w:rPr>
          <w:rFonts w:ascii="Times New Roman" w:hAnsi="Times New Roman" w:cs="Times New Roman"/>
        </w:rPr>
        <w:t xml:space="preserve"> PDI and </w:t>
      </w:r>
      <w:r w:rsidR="00AD3597" w:rsidRPr="00070F5F">
        <w:rPr>
          <w:rFonts w:ascii="Times New Roman" w:hAnsi="Times New Roman" w:cs="Times New Roman"/>
          <w:b/>
          <w:bCs/>
        </w:rPr>
        <w:t>(B)</w:t>
      </w:r>
      <w:r w:rsidR="00AD3597" w:rsidRPr="00070F5F">
        <w:rPr>
          <w:rFonts w:ascii="Times New Roman" w:hAnsi="Times New Roman" w:cs="Times New Roman"/>
        </w:rPr>
        <w:t xml:space="preserve"> ERp57 compared to the mock </w:t>
      </w:r>
      <w:r w:rsidR="00DE0EB0" w:rsidRPr="00070F5F">
        <w:rPr>
          <w:rFonts w:ascii="Times New Roman" w:hAnsi="Times New Roman" w:cs="Times New Roman"/>
        </w:rPr>
        <w:t>treated</w:t>
      </w:r>
      <w:r w:rsidR="00AD3597" w:rsidRPr="00070F5F">
        <w:rPr>
          <w:rFonts w:ascii="Times New Roman" w:hAnsi="Times New Roman" w:cs="Times New Roman"/>
        </w:rPr>
        <w:t xml:space="preserve"> xenografts </w:t>
      </w:r>
      <w:r w:rsidRPr="00070F5F">
        <w:rPr>
          <w:rFonts w:ascii="Times New Roman" w:hAnsi="Times New Roman" w:cs="Times New Roman"/>
        </w:rPr>
        <w:t>and ZAF</w:t>
      </w:r>
      <w:r w:rsidR="00AD3597" w:rsidRPr="00070F5F">
        <w:rPr>
          <w:rFonts w:ascii="Times New Roman" w:hAnsi="Times New Roman" w:cs="Times New Roman"/>
        </w:rPr>
        <w:t xml:space="preserve">’s effect on </w:t>
      </w:r>
      <w:r w:rsidR="00AD3597" w:rsidRPr="00070F5F">
        <w:rPr>
          <w:rFonts w:ascii="Times New Roman" w:hAnsi="Times New Roman" w:cs="Times New Roman"/>
          <w:b/>
          <w:bCs/>
        </w:rPr>
        <w:t>(C)</w:t>
      </w:r>
      <w:r w:rsidR="00AD3597" w:rsidRPr="00070F5F">
        <w:rPr>
          <w:rFonts w:ascii="Times New Roman" w:hAnsi="Times New Roman" w:cs="Times New Roman"/>
        </w:rPr>
        <w:t xml:space="preserve"> PDI and </w:t>
      </w:r>
      <w:r w:rsidR="00AD3597" w:rsidRPr="00070F5F">
        <w:rPr>
          <w:rFonts w:ascii="Times New Roman" w:hAnsi="Times New Roman" w:cs="Times New Roman"/>
          <w:b/>
          <w:bCs/>
        </w:rPr>
        <w:t>(D)</w:t>
      </w:r>
      <w:r w:rsidR="00AD3597" w:rsidRPr="00070F5F">
        <w:rPr>
          <w:rFonts w:ascii="Times New Roman" w:hAnsi="Times New Roman" w:cs="Times New Roman"/>
        </w:rPr>
        <w:t xml:space="preserve"> ERp57 compared to the same xenograft controls. </w:t>
      </w:r>
      <w:r w:rsidRPr="00070F5F">
        <w:rPr>
          <w:rFonts w:ascii="Times New Roman" w:hAnsi="Times New Roman" w:cs="Times New Roman"/>
        </w:rPr>
        <w:t xml:space="preserve">Images are representative of 3-5 mice per group, with 3 images taken per mouse of the areas of highest expression. </w:t>
      </w:r>
      <w:r w:rsidR="00DF49BA">
        <w:rPr>
          <w:rFonts w:ascii="Times New Roman" w:hAnsi="Times New Roman" w:cs="Times New Roman"/>
        </w:rPr>
        <w:t>The animals in this experiment are the same as used in Figure 2 (for ISOQ treatment) and Supplemental Figure 1 (for ZAF treatment).</w:t>
      </w:r>
      <w:r w:rsidRPr="00070F5F">
        <w:rPr>
          <w:rFonts w:ascii="Times New Roman" w:hAnsi="Times New Roman" w:cs="Times New Roman"/>
        </w:rPr>
        <w:t xml:space="preserve"> Scale bars are 100 </w:t>
      </w:r>
      <w:r w:rsidRPr="00070F5F">
        <w:rPr>
          <w:rFonts w:ascii="Symbol" w:hAnsi="Symbol" w:cs="Times New Roman"/>
        </w:rPr>
        <w:t>m</w:t>
      </w:r>
      <w:r w:rsidRPr="00070F5F">
        <w:rPr>
          <w:rFonts w:ascii="Times New Roman" w:hAnsi="Times New Roman" w:cs="Times New Roman"/>
        </w:rPr>
        <w:t xml:space="preserve">m. Data are presented as mean ± SD. </w:t>
      </w:r>
      <w:r w:rsidR="00E75F8F" w:rsidRPr="00070F5F">
        <w:rPr>
          <w:rFonts w:ascii="Times New Roman" w:hAnsi="Times New Roman" w:cs="Times New Roman"/>
        </w:rPr>
        <w:t>Statistical analysis was performed using an</w:t>
      </w:r>
      <w:r w:rsidR="007659D8" w:rsidRPr="00070F5F">
        <w:rPr>
          <w:rFonts w:ascii="Times New Roman" w:hAnsi="Times New Roman" w:cs="Times New Roman"/>
        </w:rPr>
        <w:t xml:space="preserve"> unpaired </w:t>
      </w:r>
      <w:r w:rsidR="007659D8" w:rsidRPr="004D4A56">
        <w:rPr>
          <w:rFonts w:ascii="Times New Roman" w:hAnsi="Times New Roman" w:cs="Times New Roman"/>
          <w:i/>
          <w:iCs/>
        </w:rPr>
        <w:t>t</w:t>
      </w:r>
      <w:r w:rsidR="007659D8" w:rsidRPr="00070F5F">
        <w:rPr>
          <w:rFonts w:ascii="Times New Roman" w:hAnsi="Times New Roman" w:cs="Times New Roman"/>
        </w:rPr>
        <w:t>-test</w:t>
      </w:r>
      <w:r w:rsidRPr="00070F5F">
        <w:rPr>
          <w:rFonts w:ascii="Times New Roman" w:hAnsi="Times New Roman" w:cs="Times New Roman"/>
        </w:rPr>
        <w:t xml:space="preserve"> where</w:t>
      </w:r>
      <w:r w:rsidR="007659D8" w:rsidRPr="00070F5F">
        <w:rPr>
          <w:rFonts w:ascii="Times New Roman" w:hAnsi="Times New Roman" w:cs="Times New Roman"/>
        </w:rPr>
        <w:t xml:space="preserve"> </w:t>
      </w:r>
      <w:r w:rsidRPr="00070F5F">
        <w:rPr>
          <w:rFonts w:ascii="Times New Roman" w:hAnsi="Times New Roman" w:cs="Times New Roman"/>
        </w:rPr>
        <w:t xml:space="preserve">**P &lt; 0.01 and ***P &lt; 0.001. </w:t>
      </w:r>
    </w:p>
    <w:p w14:paraId="7A69AF4A" w14:textId="77777777" w:rsidR="008A24FC" w:rsidRPr="00070F5F" w:rsidRDefault="008A24FC">
      <w:pPr>
        <w:rPr>
          <w:rFonts w:ascii="Times New Roman" w:hAnsi="Times New Roman" w:cs="Times New Roman"/>
        </w:rPr>
      </w:pPr>
      <w:r w:rsidRPr="00070F5F">
        <w:rPr>
          <w:rFonts w:ascii="Times New Roman" w:hAnsi="Times New Roman" w:cs="Times New Roman"/>
        </w:rPr>
        <w:br w:type="page"/>
      </w:r>
    </w:p>
    <w:bookmarkEnd w:id="6"/>
    <w:p w14:paraId="06B8FFF2" w14:textId="70E9EDC2" w:rsidR="00A93D28" w:rsidRPr="000E7056" w:rsidRDefault="00A93D28" w:rsidP="004D4A56">
      <w:pPr>
        <w:pStyle w:val="Heading1"/>
      </w:pPr>
      <w:r>
        <w:lastRenderedPageBreak/>
        <w:t>Tables</w:t>
      </w:r>
    </w:p>
    <w:tbl>
      <w:tblPr>
        <w:tblStyle w:val="TableGrid"/>
        <w:tblpPr w:leftFromText="180" w:rightFromText="180" w:vertAnchor="text" w:horzAnchor="margin" w:tblpY="36"/>
        <w:tblW w:w="0" w:type="auto"/>
        <w:tblLook w:val="04A0" w:firstRow="1" w:lastRow="0" w:firstColumn="1" w:lastColumn="0" w:noHBand="0" w:noVBand="1"/>
      </w:tblPr>
      <w:tblGrid>
        <w:gridCol w:w="1615"/>
        <w:gridCol w:w="1800"/>
        <w:gridCol w:w="1800"/>
        <w:gridCol w:w="1890"/>
        <w:gridCol w:w="2245"/>
      </w:tblGrid>
      <w:tr w:rsidR="00A93D28" w:rsidRPr="00070F5F" w14:paraId="3B801530" w14:textId="77777777">
        <w:trPr>
          <w:trHeight w:val="300"/>
        </w:trPr>
        <w:tc>
          <w:tcPr>
            <w:tcW w:w="1615" w:type="dxa"/>
            <w:noWrap/>
            <w:hideMark/>
          </w:tcPr>
          <w:p w14:paraId="023FACAD" w14:textId="77777777" w:rsidR="00A93D28" w:rsidRPr="00070F5F" w:rsidRDefault="00A93D28">
            <w:pPr>
              <w:rPr>
                <w:rFonts w:ascii="Times New Roman" w:hAnsi="Times New Roman" w:cs="Times New Roman"/>
              </w:rPr>
            </w:pPr>
            <w:r w:rsidRPr="00070F5F">
              <w:rPr>
                <w:rFonts w:ascii="Times New Roman" w:hAnsi="Times New Roman" w:cs="Times New Roman"/>
                <w:b/>
                <w:bCs/>
              </w:rPr>
              <w:br w:type="page"/>
            </w:r>
          </w:p>
        </w:tc>
        <w:tc>
          <w:tcPr>
            <w:tcW w:w="1800" w:type="dxa"/>
            <w:noWrap/>
            <w:hideMark/>
          </w:tcPr>
          <w:p w14:paraId="5FD02071"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 xml:space="preserve">ISOQ  30 mg/kg </w:t>
            </w:r>
          </w:p>
        </w:tc>
        <w:tc>
          <w:tcPr>
            <w:tcW w:w="1800" w:type="dxa"/>
            <w:noWrap/>
            <w:hideMark/>
          </w:tcPr>
          <w:p w14:paraId="4E7986B7"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ZAF  30 mg/kg</w:t>
            </w:r>
          </w:p>
        </w:tc>
        <w:tc>
          <w:tcPr>
            <w:tcW w:w="1890" w:type="dxa"/>
            <w:noWrap/>
            <w:hideMark/>
          </w:tcPr>
          <w:p w14:paraId="2731E808"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ISOQ 3 mg/kg +        ZAF 10 mg/kg</w:t>
            </w:r>
          </w:p>
        </w:tc>
        <w:tc>
          <w:tcPr>
            <w:tcW w:w="2245" w:type="dxa"/>
            <w:noWrap/>
            <w:hideMark/>
          </w:tcPr>
          <w:p w14:paraId="409F54AC"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ISOQ 10 mg/kg +      ZAF 10 mg/kg</w:t>
            </w:r>
          </w:p>
        </w:tc>
      </w:tr>
      <w:tr w:rsidR="00A93D28" w:rsidRPr="00070F5F" w14:paraId="7D996526" w14:textId="77777777">
        <w:trPr>
          <w:trHeight w:val="300"/>
        </w:trPr>
        <w:tc>
          <w:tcPr>
            <w:tcW w:w="1615" w:type="dxa"/>
            <w:noWrap/>
            <w:hideMark/>
          </w:tcPr>
          <w:p w14:paraId="3BB9AFF3"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VEGF</w:t>
            </w:r>
          </w:p>
        </w:tc>
        <w:tc>
          <w:tcPr>
            <w:tcW w:w="1800" w:type="dxa"/>
            <w:noWrap/>
            <w:hideMark/>
          </w:tcPr>
          <w:p w14:paraId="5D9FCB20"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68</w:t>
            </w:r>
          </w:p>
        </w:tc>
        <w:tc>
          <w:tcPr>
            <w:tcW w:w="1800" w:type="dxa"/>
            <w:noWrap/>
            <w:hideMark/>
          </w:tcPr>
          <w:p w14:paraId="56408043"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65</w:t>
            </w:r>
          </w:p>
        </w:tc>
        <w:tc>
          <w:tcPr>
            <w:tcW w:w="1890" w:type="dxa"/>
            <w:noWrap/>
            <w:hideMark/>
          </w:tcPr>
          <w:p w14:paraId="03856AED"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90</w:t>
            </w:r>
          </w:p>
        </w:tc>
        <w:tc>
          <w:tcPr>
            <w:tcW w:w="2245" w:type="dxa"/>
            <w:noWrap/>
            <w:hideMark/>
          </w:tcPr>
          <w:p w14:paraId="3063BEBF"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95</w:t>
            </w:r>
          </w:p>
        </w:tc>
      </w:tr>
      <w:tr w:rsidR="00A93D28" w:rsidRPr="00070F5F" w14:paraId="0BB9C110" w14:textId="77777777">
        <w:trPr>
          <w:trHeight w:val="300"/>
        </w:trPr>
        <w:tc>
          <w:tcPr>
            <w:tcW w:w="1615" w:type="dxa"/>
            <w:noWrap/>
            <w:hideMark/>
          </w:tcPr>
          <w:p w14:paraId="00CA52C0"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TMEM176B</w:t>
            </w:r>
          </w:p>
        </w:tc>
        <w:tc>
          <w:tcPr>
            <w:tcW w:w="1800" w:type="dxa"/>
            <w:noWrap/>
            <w:hideMark/>
          </w:tcPr>
          <w:p w14:paraId="6CD5519C"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45</w:t>
            </w:r>
          </w:p>
        </w:tc>
        <w:tc>
          <w:tcPr>
            <w:tcW w:w="1800" w:type="dxa"/>
            <w:noWrap/>
            <w:hideMark/>
          </w:tcPr>
          <w:p w14:paraId="4EA8C0EA"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54</w:t>
            </w:r>
          </w:p>
        </w:tc>
        <w:tc>
          <w:tcPr>
            <w:tcW w:w="1890" w:type="dxa"/>
            <w:noWrap/>
            <w:hideMark/>
          </w:tcPr>
          <w:p w14:paraId="3AFD9DF6"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66</w:t>
            </w:r>
          </w:p>
        </w:tc>
        <w:tc>
          <w:tcPr>
            <w:tcW w:w="2245" w:type="dxa"/>
            <w:noWrap/>
            <w:hideMark/>
          </w:tcPr>
          <w:p w14:paraId="2EA1AEC0"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81</w:t>
            </w:r>
          </w:p>
        </w:tc>
      </w:tr>
      <w:tr w:rsidR="00A93D28" w:rsidRPr="00070F5F" w14:paraId="610D39DF" w14:textId="77777777">
        <w:trPr>
          <w:trHeight w:val="300"/>
        </w:trPr>
        <w:tc>
          <w:tcPr>
            <w:tcW w:w="1615" w:type="dxa"/>
            <w:noWrap/>
            <w:hideMark/>
          </w:tcPr>
          <w:p w14:paraId="703036F6"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Tissue Factor</w:t>
            </w:r>
          </w:p>
        </w:tc>
        <w:tc>
          <w:tcPr>
            <w:tcW w:w="1800" w:type="dxa"/>
            <w:noWrap/>
            <w:hideMark/>
          </w:tcPr>
          <w:p w14:paraId="04B96565"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54</w:t>
            </w:r>
          </w:p>
        </w:tc>
        <w:tc>
          <w:tcPr>
            <w:tcW w:w="1800" w:type="dxa"/>
            <w:noWrap/>
            <w:hideMark/>
          </w:tcPr>
          <w:p w14:paraId="57738811"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74</w:t>
            </w:r>
          </w:p>
        </w:tc>
        <w:tc>
          <w:tcPr>
            <w:tcW w:w="1890" w:type="dxa"/>
            <w:noWrap/>
            <w:hideMark/>
          </w:tcPr>
          <w:p w14:paraId="0637CCBF"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90</w:t>
            </w:r>
          </w:p>
        </w:tc>
        <w:tc>
          <w:tcPr>
            <w:tcW w:w="2245" w:type="dxa"/>
            <w:noWrap/>
            <w:hideMark/>
          </w:tcPr>
          <w:p w14:paraId="25B66353"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90</w:t>
            </w:r>
          </w:p>
        </w:tc>
      </w:tr>
      <w:tr w:rsidR="00A93D28" w:rsidRPr="00070F5F" w14:paraId="6A2F7260" w14:textId="77777777">
        <w:trPr>
          <w:trHeight w:val="300"/>
        </w:trPr>
        <w:tc>
          <w:tcPr>
            <w:tcW w:w="1615" w:type="dxa"/>
            <w:noWrap/>
            <w:hideMark/>
          </w:tcPr>
          <w:p w14:paraId="53720E3B" w14:textId="77777777" w:rsidR="00A93D28" w:rsidRPr="00070F5F" w:rsidRDefault="00A93D28">
            <w:pPr>
              <w:rPr>
                <w:rFonts w:ascii="Times New Roman" w:hAnsi="Times New Roman" w:cs="Times New Roman"/>
                <w:b/>
                <w:bCs/>
              </w:rPr>
            </w:pPr>
            <w:r w:rsidRPr="00070F5F">
              <w:rPr>
                <w:rFonts w:ascii="Times New Roman" w:hAnsi="Times New Roman" w:cs="Times New Roman"/>
                <w:b/>
                <w:bCs/>
              </w:rPr>
              <w:t>PD-L1</w:t>
            </w:r>
          </w:p>
        </w:tc>
        <w:tc>
          <w:tcPr>
            <w:tcW w:w="1800" w:type="dxa"/>
            <w:noWrap/>
            <w:hideMark/>
          </w:tcPr>
          <w:p w14:paraId="5998CEB0"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51</w:t>
            </w:r>
          </w:p>
        </w:tc>
        <w:tc>
          <w:tcPr>
            <w:tcW w:w="1800" w:type="dxa"/>
            <w:noWrap/>
            <w:hideMark/>
          </w:tcPr>
          <w:p w14:paraId="563E2D4C"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46</w:t>
            </w:r>
          </w:p>
        </w:tc>
        <w:tc>
          <w:tcPr>
            <w:tcW w:w="1890" w:type="dxa"/>
            <w:noWrap/>
            <w:hideMark/>
          </w:tcPr>
          <w:p w14:paraId="2A5CA403"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w:t>
            </w:r>
          </w:p>
        </w:tc>
        <w:tc>
          <w:tcPr>
            <w:tcW w:w="2245" w:type="dxa"/>
            <w:noWrap/>
            <w:hideMark/>
          </w:tcPr>
          <w:p w14:paraId="3F0CD40B" w14:textId="77777777" w:rsidR="00A93D28" w:rsidRPr="00070F5F" w:rsidRDefault="00A93D28">
            <w:pPr>
              <w:jc w:val="center"/>
              <w:rPr>
                <w:rFonts w:ascii="Times New Roman" w:hAnsi="Times New Roman" w:cs="Times New Roman"/>
              </w:rPr>
            </w:pPr>
            <w:r w:rsidRPr="00070F5F">
              <w:rPr>
                <w:rFonts w:ascii="Times New Roman" w:hAnsi="Times New Roman" w:cs="Times New Roman"/>
              </w:rPr>
              <w:t>84</w:t>
            </w:r>
          </w:p>
        </w:tc>
      </w:tr>
    </w:tbl>
    <w:p w14:paraId="488BCEAB" w14:textId="794925D1" w:rsidR="00A93D28" w:rsidRDefault="00A93D28" w:rsidP="004D4A56">
      <w:pPr>
        <w:spacing w:before="120"/>
        <w:rPr>
          <w:rFonts w:ascii="Times New Roman" w:hAnsi="Times New Roman" w:cs="Times New Roman"/>
        </w:rPr>
      </w:pPr>
      <w:r w:rsidRPr="00070F5F">
        <w:rPr>
          <w:rFonts w:ascii="Times New Roman" w:hAnsi="Times New Roman" w:cs="Times New Roman"/>
          <w:b/>
          <w:bCs/>
        </w:rPr>
        <w:t xml:space="preserve">Table </w:t>
      </w:r>
      <w:r w:rsidRPr="00070F5F">
        <w:rPr>
          <w:rFonts w:ascii="Times New Roman" w:hAnsi="Times New Roman" w:cs="Times New Roman"/>
          <w:b/>
          <w:bCs/>
        </w:rPr>
        <w:fldChar w:fldCharType="begin"/>
      </w:r>
      <w:r w:rsidRPr="00070F5F">
        <w:rPr>
          <w:rFonts w:ascii="Times New Roman" w:hAnsi="Times New Roman" w:cs="Times New Roman"/>
          <w:b/>
          <w:bCs/>
        </w:rPr>
        <w:instrText xml:space="preserve"> SEQ Table \* ARABIC  \* MERGEFORMAT  \* MERGEFORMAT </w:instrText>
      </w:r>
      <w:r w:rsidRPr="00070F5F">
        <w:rPr>
          <w:rFonts w:ascii="Times New Roman" w:hAnsi="Times New Roman" w:cs="Times New Roman"/>
          <w:b/>
          <w:bCs/>
        </w:rPr>
        <w:fldChar w:fldCharType="separate"/>
      </w:r>
      <w:r w:rsidRPr="000E7056">
        <w:rPr>
          <w:rFonts w:ascii="Times New Roman" w:hAnsi="Times New Roman" w:cs="Times New Roman"/>
          <w:b/>
          <w:bCs/>
        </w:rPr>
        <w:t>1</w:t>
      </w:r>
      <w:r w:rsidRPr="00070F5F">
        <w:rPr>
          <w:rFonts w:ascii="Times New Roman" w:hAnsi="Times New Roman" w:cs="Times New Roman"/>
          <w:b/>
          <w:bCs/>
        </w:rPr>
        <w:fldChar w:fldCharType="end"/>
      </w:r>
      <w:r w:rsidRPr="00070F5F">
        <w:rPr>
          <w:rFonts w:ascii="Times New Roman" w:hAnsi="Times New Roman" w:cs="Times New Roman"/>
          <w:b/>
          <w:bCs/>
        </w:rPr>
        <w:t xml:space="preserve">. </w:t>
      </w:r>
      <w:r w:rsidRPr="004D4A56">
        <w:rPr>
          <w:rFonts w:ascii="Times New Roman" w:hAnsi="Times New Roman" w:cs="Times New Roman"/>
          <w:b/>
          <w:bCs/>
        </w:rPr>
        <w:t>Percentage of inhibition for VEGF, TMEM176B, tissue factor and PD-L1 for the combination therapies of ISOQ/ZAF compared to either drug alone.</w:t>
      </w:r>
      <w:r w:rsidRPr="00070F5F">
        <w:rPr>
          <w:rFonts w:ascii="Times New Roman" w:hAnsi="Times New Roman" w:cs="Times New Roman"/>
        </w:rPr>
        <w:t xml:space="preserve">  ISOQ data is from Figure 3. ZAF alone from Supplemental 2 and the combinations are from Figure 7.  PD-L1 data is from Figure 5 and 8D. </w:t>
      </w:r>
      <w:r>
        <w:rPr>
          <w:rFonts w:ascii="Times New Roman" w:hAnsi="Times New Roman" w:cs="Times New Roman"/>
        </w:rPr>
        <w:br w:type="page"/>
      </w:r>
    </w:p>
    <w:p w14:paraId="49404F3F" w14:textId="0F0645E7" w:rsidR="00A93D28" w:rsidRDefault="00A93D28">
      <w:pPr>
        <w:pStyle w:val="Heading1"/>
      </w:pPr>
      <w:r>
        <w:lastRenderedPageBreak/>
        <w:t>Supplemental Figures</w:t>
      </w:r>
    </w:p>
    <w:p w14:paraId="0C383D50" w14:textId="77777777" w:rsidR="00A93D28" w:rsidRDefault="00A93D28" w:rsidP="00A93D28">
      <w:pPr>
        <w:pStyle w:val="Caption"/>
      </w:pPr>
      <w:r w:rsidRPr="00070F5F">
        <w:object w:dxaOrig="17126" w:dyaOrig="17145" w14:anchorId="0F97F7F5">
          <v:shape id="_x0000_i1032" type="#_x0000_t75" style="width:467.25pt;height:468pt" o:ole="">
            <v:imagedata r:id="rId29" o:title=""/>
          </v:shape>
          <o:OLEObject Type="Embed" ProgID="Unknown" ShapeID="_x0000_i1032" DrawAspect="Content" ObjectID="_1813410994" r:id="rId30"/>
        </w:object>
      </w:r>
    </w:p>
    <w:p w14:paraId="6494E680" w14:textId="77777777" w:rsidR="00A93D28" w:rsidRDefault="00A93D28" w:rsidP="00A93D28">
      <w:pPr>
        <w:pStyle w:val="Caption"/>
      </w:pPr>
      <w:bookmarkStart w:id="24" w:name="_Ref198718880"/>
      <w:r w:rsidRPr="005E1989">
        <w:t xml:space="preserve">Supplemental Figure </w:t>
      </w:r>
      <w:r w:rsidRPr="005E1989">
        <w:fldChar w:fldCharType="begin"/>
      </w:r>
      <w:r w:rsidRPr="005E1989">
        <w:instrText xml:space="preserve"> SEQ Supplemental_Figure \* ARABIC </w:instrText>
      </w:r>
      <w:r w:rsidRPr="005E1989">
        <w:fldChar w:fldCharType="separate"/>
      </w:r>
      <w:r>
        <w:rPr>
          <w:noProof/>
        </w:rPr>
        <w:t>1</w:t>
      </w:r>
      <w:r w:rsidRPr="005E1989">
        <w:fldChar w:fldCharType="end"/>
      </w:r>
      <w:bookmarkEnd w:id="24"/>
      <w:r>
        <w:t xml:space="preserve"> </w:t>
      </w:r>
      <w:r w:rsidRPr="005E1989">
        <w:t xml:space="preserve">– Zafirlukast monotherapy reduces </w:t>
      </w:r>
      <w:proofErr w:type="spellStart"/>
      <w:r w:rsidRPr="005E1989">
        <w:t>tumor</w:t>
      </w:r>
      <w:proofErr w:type="spellEnd"/>
      <w:r w:rsidRPr="005E1989">
        <w:t xml:space="preserve"> growth and suppresses key pro-tumorigenic proteins </w:t>
      </w:r>
      <w:r w:rsidRPr="005E1989">
        <w:rPr>
          <w:i/>
        </w:rPr>
        <w:t>in vivo</w:t>
      </w:r>
      <w:r w:rsidRPr="005E1989">
        <w:t xml:space="preserve">. (A) </w:t>
      </w:r>
      <w:r w:rsidRPr="000E7056">
        <w:rPr>
          <w:b w:val="0"/>
          <w:bCs w:val="0"/>
        </w:rPr>
        <w:t xml:space="preserve">NCG mice were administered </w:t>
      </w:r>
      <w:r>
        <w:rPr>
          <w:b w:val="0"/>
          <w:bCs w:val="0"/>
        </w:rPr>
        <w:t>ZAF</w:t>
      </w:r>
      <w:r w:rsidRPr="000E7056">
        <w:rPr>
          <w:b w:val="0"/>
          <w:bCs w:val="0"/>
        </w:rPr>
        <w:t xml:space="preserve"> </w:t>
      </w:r>
      <w:r w:rsidRPr="000E7056">
        <w:rPr>
          <w:b w:val="0"/>
          <w:bCs w:val="0"/>
          <w:i/>
          <w:iCs/>
        </w:rPr>
        <w:t>via</w:t>
      </w:r>
      <w:r w:rsidRPr="000E7056">
        <w:rPr>
          <w:b w:val="0"/>
          <w:bCs w:val="0"/>
        </w:rPr>
        <w:t xml:space="preserve"> daily oral gavage and measurements of xenografted OVCAR8 </w:t>
      </w:r>
      <w:proofErr w:type="spellStart"/>
      <w:r w:rsidRPr="000E7056">
        <w:rPr>
          <w:b w:val="0"/>
          <w:bCs w:val="0"/>
        </w:rPr>
        <w:t>tumors</w:t>
      </w:r>
      <w:proofErr w:type="spellEnd"/>
      <w:r w:rsidRPr="000E7056">
        <w:rPr>
          <w:b w:val="0"/>
          <w:bCs w:val="0"/>
        </w:rPr>
        <w:t xml:space="preserve"> were taken twice weekly. Both 10 mg/kg (n=8) and 30 mg/kg (n=8) doses showed significant inhibition by treatment day 25. Data are presented as mean ± SD.  Excised </w:t>
      </w:r>
      <w:proofErr w:type="spellStart"/>
      <w:r w:rsidRPr="000E7056">
        <w:rPr>
          <w:b w:val="0"/>
          <w:bCs w:val="0"/>
        </w:rPr>
        <w:t>tumors</w:t>
      </w:r>
      <w:proofErr w:type="spellEnd"/>
      <w:r w:rsidRPr="000E7056">
        <w:rPr>
          <w:b w:val="0"/>
          <w:bCs w:val="0"/>
        </w:rPr>
        <w:t xml:space="preserve"> were examined for </w:t>
      </w:r>
      <w:r w:rsidRPr="005E1989">
        <w:t xml:space="preserve">(B) </w:t>
      </w:r>
      <w:r w:rsidRPr="000E7056">
        <w:rPr>
          <w:b w:val="0"/>
          <w:bCs w:val="0"/>
        </w:rPr>
        <w:t xml:space="preserve">VEGF, </w:t>
      </w:r>
      <w:r w:rsidRPr="005E1989">
        <w:t xml:space="preserve">(C) </w:t>
      </w:r>
      <w:r w:rsidRPr="000E7056">
        <w:rPr>
          <w:b w:val="0"/>
          <w:bCs w:val="0"/>
        </w:rPr>
        <w:t>TMEM176B and</w:t>
      </w:r>
      <w:r w:rsidRPr="005E1989">
        <w:t xml:space="preserve"> (D) </w:t>
      </w:r>
      <w:r w:rsidRPr="000E7056">
        <w:rPr>
          <w:b w:val="0"/>
          <w:bCs w:val="0"/>
        </w:rPr>
        <w:t>tissue factor levels of expression. Images are representative of 3-5 mice per group, with 3 images taken per mouse of the areas of highest expression.  Scale bars are 100 mm. Data are presented as mean ± SD. Statistical analysis was performed</w:t>
      </w:r>
      <w:r w:rsidRPr="000E7056" w:rsidDel="005E6B0C">
        <w:rPr>
          <w:b w:val="0"/>
          <w:bCs w:val="0"/>
        </w:rPr>
        <w:t xml:space="preserve"> </w:t>
      </w:r>
      <w:r w:rsidRPr="000E7056">
        <w:rPr>
          <w:b w:val="0"/>
          <w:bCs w:val="0"/>
        </w:rPr>
        <w:t xml:space="preserve">(B, C and D) using an unpaired </w:t>
      </w:r>
      <w:r w:rsidRPr="000E7056">
        <w:rPr>
          <w:b w:val="0"/>
          <w:bCs w:val="0"/>
          <w:i/>
        </w:rPr>
        <w:t>t</w:t>
      </w:r>
      <w:r w:rsidRPr="000E7056">
        <w:rPr>
          <w:b w:val="0"/>
          <w:bCs w:val="0"/>
        </w:rPr>
        <w:t xml:space="preserve">-test where *P &lt; 0.05 and **P &lt; 0.01.  Data (A) were </w:t>
      </w:r>
      <w:proofErr w:type="spellStart"/>
      <w:r w:rsidRPr="000E7056">
        <w:rPr>
          <w:b w:val="0"/>
          <w:bCs w:val="0"/>
        </w:rPr>
        <w:t>analyzed</w:t>
      </w:r>
      <w:proofErr w:type="spellEnd"/>
      <w:r w:rsidRPr="000E7056">
        <w:rPr>
          <w:b w:val="0"/>
          <w:bCs w:val="0"/>
        </w:rPr>
        <w:t xml:space="preserve"> using two-way ANOVA with Sidak’s multiple comparisons test where **P &lt; 0.01, and ****P &lt; 0.0001. </w:t>
      </w:r>
    </w:p>
    <w:p w14:paraId="3F5B9E6F" w14:textId="77777777" w:rsidR="00A93D28" w:rsidRDefault="00A93D28" w:rsidP="00A93D28">
      <w:pPr>
        <w:rPr>
          <w:rFonts w:ascii="Times New Roman" w:hAnsi="Times New Roman" w:cs="Times New Roman"/>
        </w:rPr>
      </w:pPr>
      <w:r>
        <w:rPr>
          <w:rFonts w:ascii="Times New Roman" w:hAnsi="Times New Roman" w:cs="Times New Roman"/>
        </w:rPr>
        <w:br w:type="page"/>
      </w:r>
    </w:p>
    <w:p w14:paraId="38D9CB50" w14:textId="77777777" w:rsidR="00A93D28" w:rsidRPr="00070F5F" w:rsidRDefault="00A93D28" w:rsidP="00A93D28">
      <w:pPr>
        <w:rPr>
          <w:rFonts w:ascii="Times New Roman" w:hAnsi="Times New Roman" w:cs="Times New Roman"/>
          <w:b/>
          <w:bCs/>
          <w:sz w:val="24"/>
          <w:szCs w:val="24"/>
        </w:rPr>
      </w:pPr>
      <w:r w:rsidRPr="000D14BE">
        <w:rPr>
          <w:b/>
          <w:bCs/>
          <w:noProof/>
          <w:sz w:val="24"/>
          <w:szCs w:val="24"/>
        </w:rPr>
        <w:lastRenderedPageBreak/>
        <w:drawing>
          <wp:inline distT="0" distB="0" distL="0" distR="0" wp14:anchorId="1DD1E894" wp14:editId="18D44173">
            <wp:extent cx="5618560" cy="2743835"/>
            <wp:effectExtent l="0" t="0" r="1270" b="0"/>
            <wp:docPr id="1840296590" name="Picture 6"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35505" name="Picture 6" descr="A graph of different colored lines&#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24404" cy="2746689"/>
                    </a:xfrm>
                    <a:prstGeom prst="rect">
                      <a:avLst/>
                    </a:prstGeom>
                  </pic:spPr>
                </pic:pic>
              </a:graphicData>
            </a:graphic>
          </wp:inline>
        </w:drawing>
      </w:r>
    </w:p>
    <w:p w14:paraId="16597E60" w14:textId="37D42CD8" w:rsidR="00A93D28" w:rsidRDefault="00A93D28" w:rsidP="00A93D28">
      <w:pPr>
        <w:pStyle w:val="Caption"/>
        <w:rPr>
          <w:b w:val="0"/>
          <w:bCs w:val="0"/>
          <w:lang w:val="en-US"/>
        </w:rPr>
      </w:pPr>
      <w:bookmarkStart w:id="25" w:name="_Ref198718915"/>
      <w:r w:rsidRPr="00070F5F">
        <w:rPr>
          <w:lang w:val="en-US"/>
        </w:rPr>
        <w:t xml:space="preserve">Supplemental Figure </w:t>
      </w:r>
      <w:r w:rsidRPr="005E1989">
        <w:fldChar w:fldCharType="begin"/>
      </w:r>
      <w:r w:rsidRPr="00070F5F">
        <w:rPr>
          <w:lang w:val="en-US"/>
        </w:rPr>
        <w:instrText xml:space="preserve"> SEQ Supplemental_Figure \* ARABIC </w:instrText>
      </w:r>
      <w:r w:rsidRPr="005E1989">
        <w:fldChar w:fldCharType="separate"/>
      </w:r>
      <w:r>
        <w:rPr>
          <w:noProof/>
          <w:lang w:val="en-US"/>
        </w:rPr>
        <w:t>2</w:t>
      </w:r>
      <w:r w:rsidRPr="005E1989">
        <w:fldChar w:fldCharType="end"/>
      </w:r>
      <w:bookmarkEnd w:id="25"/>
      <w:r w:rsidRPr="00070F5F">
        <w:rPr>
          <w:lang w:val="en-US"/>
        </w:rPr>
        <w:t xml:space="preserve"> – Combined isoquercetin and zafirlukast treatment synergistically inhibits thiol isomerase activity </w:t>
      </w:r>
      <w:r w:rsidRPr="004D4A56">
        <w:rPr>
          <w:i/>
          <w:lang w:val="en-US"/>
        </w:rPr>
        <w:t>in vitro</w:t>
      </w:r>
      <w:r w:rsidRPr="00070F5F">
        <w:rPr>
          <w:lang w:val="en-US"/>
        </w:rPr>
        <w:t>.</w:t>
      </w:r>
      <w:r w:rsidRPr="000D14BE">
        <w:rPr>
          <w:b w:val="0"/>
          <w:bCs w:val="0"/>
        </w:rPr>
        <w:t xml:space="preserve"> </w:t>
      </w:r>
      <w:r w:rsidRPr="00070F5F">
        <w:rPr>
          <w:b w:val="0"/>
          <w:bCs w:val="0"/>
          <w:lang w:val="en-US"/>
        </w:rPr>
        <w:t xml:space="preserve">A cell free insulin based turbidimetric assay was used to compare the effectiveness of a combination of ISOQ and ZAF versus each compound alone on PDI inhibition. Data are presented as mean ± SD. </w:t>
      </w:r>
      <w:r w:rsidRPr="004D4A56">
        <w:rPr>
          <w:b w:val="0"/>
          <w:bCs w:val="0"/>
          <w:lang w:val="en-US"/>
        </w:rPr>
        <w:t>Statistical analysis was performed using</w:t>
      </w:r>
      <w:r w:rsidRPr="000E7056">
        <w:rPr>
          <w:lang w:val="en-US"/>
        </w:rPr>
        <w:t xml:space="preserve"> </w:t>
      </w:r>
      <w:r w:rsidRPr="00070F5F">
        <w:rPr>
          <w:b w:val="0"/>
          <w:bCs w:val="0"/>
          <w:lang w:val="en-US"/>
        </w:rPr>
        <w:t>one-way ANOVA with Dunnet’s multiple comparisons test where **P &lt; 0.01, ***P &lt; 0.001 and ****P &lt; 0.0001.</w:t>
      </w:r>
    </w:p>
    <w:p w14:paraId="718B518B" w14:textId="3C94DB04" w:rsidR="00F958D0" w:rsidRPr="004D4A56" w:rsidRDefault="00F958D0" w:rsidP="0058144A">
      <w:pPr>
        <w:rPr>
          <w:rFonts w:ascii="Times New Roman" w:eastAsia="SimSun" w:hAnsi="Times New Roman" w:cs="Times New Roman"/>
          <w:lang w:eastAsia="en-GB"/>
        </w:rPr>
      </w:pPr>
    </w:p>
    <w:sectPr w:rsidR="00F958D0" w:rsidRPr="004D4A56" w:rsidSect="004D4A56">
      <w:headerReference w:type="default" r:id="rId32"/>
      <w:footerReference w:type="default" r:id="rId33"/>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EFDFD0" w14:textId="77777777" w:rsidR="00F333A1" w:rsidRPr="00070F5F" w:rsidRDefault="00F333A1" w:rsidP="00E26396">
      <w:pPr>
        <w:spacing w:after="0" w:line="240" w:lineRule="auto"/>
      </w:pPr>
      <w:r w:rsidRPr="00070F5F">
        <w:separator/>
      </w:r>
    </w:p>
  </w:endnote>
  <w:endnote w:type="continuationSeparator" w:id="0">
    <w:p w14:paraId="07E87F14" w14:textId="77777777" w:rsidR="00F333A1" w:rsidRPr="00070F5F" w:rsidRDefault="00F333A1" w:rsidP="00E26396">
      <w:pPr>
        <w:spacing w:after="0" w:line="240" w:lineRule="auto"/>
      </w:pPr>
      <w:r w:rsidRPr="00070F5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G Times 12p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2603326"/>
      <w:docPartObj>
        <w:docPartGallery w:val="Page Numbers (Bottom of Page)"/>
        <w:docPartUnique/>
      </w:docPartObj>
    </w:sdtPr>
    <w:sdtContent>
      <w:p w14:paraId="4078FA37" w14:textId="534BD804" w:rsidR="00A30223" w:rsidRDefault="00A30223">
        <w:pPr>
          <w:pStyle w:val="Footer"/>
          <w:jc w:val="center"/>
        </w:pPr>
        <w:r w:rsidRPr="00F57552">
          <w:rPr>
            <w:rFonts w:ascii="Times New Roman" w:hAnsi="Times New Roman" w:cs="Times New Roman"/>
          </w:rPr>
          <w:fldChar w:fldCharType="begin"/>
        </w:r>
        <w:r w:rsidRPr="004D4A56">
          <w:rPr>
            <w:rFonts w:ascii="Times New Roman" w:hAnsi="Times New Roman" w:cs="Times New Roman"/>
          </w:rPr>
          <w:instrText xml:space="preserve"> PAGE   \* MERGEFORMAT </w:instrText>
        </w:r>
        <w:r w:rsidRPr="00F57552">
          <w:rPr>
            <w:rFonts w:ascii="Times New Roman" w:hAnsi="Times New Roman" w:cs="Times New Roman"/>
          </w:rPr>
          <w:fldChar w:fldCharType="separate"/>
        </w:r>
        <w:r w:rsidRPr="004D4A56">
          <w:rPr>
            <w:rFonts w:ascii="Times New Roman" w:hAnsi="Times New Roman" w:cs="Times New Roman"/>
          </w:rPr>
          <w:t>2</w:t>
        </w:r>
        <w:r w:rsidRPr="00F57552">
          <w:rPr>
            <w:rFonts w:ascii="Times New Roman" w:hAnsi="Times New Roman" w:cs="Times New Roman"/>
          </w:rPr>
          <w:fldChar w:fldCharType="end"/>
        </w:r>
      </w:p>
    </w:sdtContent>
  </w:sdt>
  <w:p w14:paraId="45F2B701" w14:textId="77777777" w:rsidR="00A30223" w:rsidRPr="00070F5F" w:rsidRDefault="00A30223" w:rsidP="004D4A5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2BFEF7" w14:textId="77777777" w:rsidR="00F333A1" w:rsidRPr="00070F5F" w:rsidRDefault="00F333A1" w:rsidP="00E26396">
      <w:pPr>
        <w:spacing w:after="0" w:line="240" w:lineRule="auto"/>
      </w:pPr>
      <w:r w:rsidRPr="00070F5F">
        <w:separator/>
      </w:r>
    </w:p>
  </w:footnote>
  <w:footnote w:type="continuationSeparator" w:id="0">
    <w:p w14:paraId="50EA2982" w14:textId="77777777" w:rsidR="00F333A1" w:rsidRPr="00070F5F" w:rsidRDefault="00F333A1" w:rsidP="00E26396">
      <w:pPr>
        <w:spacing w:after="0" w:line="240" w:lineRule="auto"/>
      </w:pPr>
      <w:r w:rsidRPr="00070F5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F979E" w14:textId="77777777" w:rsidR="004E58B8" w:rsidRDefault="004E58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D1543"/>
    <w:multiLevelType w:val="hybridMultilevel"/>
    <w:tmpl w:val="9C8074C4"/>
    <w:lvl w:ilvl="0" w:tplc="28B05C12">
      <w:start w:val="1"/>
      <w:numFmt w:val="bullet"/>
      <w:lvlText w:val=""/>
      <w:lvlJc w:val="left"/>
      <w:pPr>
        <w:ind w:left="720" w:hanging="360"/>
      </w:pPr>
      <w:rPr>
        <w:rFonts w:ascii="Symbol" w:hAnsi="Symbol"/>
      </w:rPr>
    </w:lvl>
    <w:lvl w:ilvl="1" w:tplc="9418E208">
      <w:start w:val="1"/>
      <w:numFmt w:val="bullet"/>
      <w:lvlText w:val=""/>
      <w:lvlJc w:val="left"/>
      <w:pPr>
        <w:ind w:left="720" w:hanging="360"/>
      </w:pPr>
      <w:rPr>
        <w:rFonts w:ascii="Symbol" w:hAnsi="Symbol"/>
      </w:rPr>
    </w:lvl>
    <w:lvl w:ilvl="2" w:tplc="DCE86AA2">
      <w:start w:val="1"/>
      <w:numFmt w:val="bullet"/>
      <w:lvlText w:val=""/>
      <w:lvlJc w:val="left"/>
      <w:pPr>
        <w:ind w:left="720" w:hanging="360"/>
      </w:pPr>
      <w:rPr>
        <w:rFonts w:ascii="Symbol" w:hAnsi="Symbol"/>
      </w:rPr>
    </w:lvl>
    <w:lvl w:ilvl="3" w:tplc="5DB6AB76">
      <w:start w:val="1"/>
      <w:numFmt w:val="bullet"/>
      <w:lvlText w:val=""/>
      <w:lvlJc w:val="left"/>
      <w:pPr>
        <w:ind w:left="720" w:hanging="360"/>
      </w:pPr>
      <w:rPr>
        <w:rFonts w:ascii="Symbol" w:hAnsi="Symbol"/>
      </w:rPr>
    </w:lvl>
    <w:lvl w:ilvl="4" w:tplc="3ADED1F4">
      <w:start w:val="1"/>
      <w:numFmt w:val="bullet"/>
      <w:lvlText w:val=""/>
      <w:lvlJc w:val="left"/>
      <w:pPr>
        <w:ind w:left="720" w:hanging="360"/>
      </w:pPr>
      <w:rPr>
        <w:rFonts w:ascii="Symbol" w:hAnsi="Symbol"/>
      </w:rPr>
    </w:lvl>
    <w:lvl w:ilvl="5" w:tplc="12A252A6">
      <w:start w:val="1"/>
      <w:numFmt w:val="bullet"/>
      <w:lvlText w:val=""/>
      <w:lvlJc w:val="left"/>
      <w:pPr>
        <w:ind w:left="720" w:hanging="360"/>
      </w:pPr>
      <w:rPr>
        <w:rFonts w:ascii="Symbol" w:hAnsi="Symbol"/>
      </w:rPr>
    </w:lvl>
    <w:lvl w:ilvl="6" w:tplc="0488458C">
      <w:start w:val="1"/>
      <w:numFmt w:val="bullet"/>
      <w:lvlText w:val=""/>
      <w:lvlJc w:val="left"/>
      <w:pPr>
        <w:ind w:left="720" w:hanging="360"/>
      </w:pPr>
      <w:rPr>
        <w:rFonts w:ascii="Symbol" w:hAnsi="Symbol"/>
      </w:rPr>
    </w:lvl>
    <w:lvl w:ilvl="7" w:tplc="6C86DC04">
      <w:start w:val="1"/>
      <w:numFmt w:val="bullet"/>
      <w:lvlText w:val=""/>
      <w:lvlJc w:val="left"/>
      <w:pPr>
        <w:ind w:left="720" w:hanging="360"/>
      </w:pPr>
      <w:rPr>
        <w:rFonts w:ascii="Symbol" w:hAnsi="Symbol"/>
      </w:rPr>
    </w:lvl>
    <w:lvl w:ilvl="8" w:tplc="3372FD3C">
      <w:start w:val="1"/>
      <w:numFmt w:val="bullet"/>
      <w:lvlText w:val=""/>
      <w:lvlJc w:val="left"/>
      <w:pPr>
        <w:ind w:left="720" w:hanging="360"/>
      </w:pPr>
      <w:rPr>
        <w:rFonts w:ascii="Symbol" w:hAnsi="Symbol"/>
      </w:rPr>
    </w:lvl>
  </w:abstractNum>
  <w:abstractNum w:abstractNumId="1" w15:restartNumberingAfterBreak="0">
    <w:nsid w:val="0302240C"/>
    <w:multiLevelType w:val="hybridMultilevel"/>
    <w:tmpl w:val="232A5696"/>
    <w:lvl w:ilvl="0" w:tplc="0D26E7D4">
      <w:start w:val="1"/>
      <w:numFmt w:val="bullet"/>
      <w:lvlText w:val=""/>
      <w:lvlJc w:val="left"/>
      <w:pPr>
        <w:ind w:left="720" w:hanging="360"/>
      </w:pPr>
      <w:rPr>
        <w:rFonts w:ascii="Symbol" w:hAnsi="Symbol"/>
      </w:rPr>
    </w:lvl>
    <w:lvl w:ilvl="1" w:tplc="64AC8E60">
      <w:start w:val="1"/>
      <w:numFmt w:val="bullet"/>
      <w:lvlText w:val=""/>
      <w:lvlJc w:val="left"/>
      <w:pPr>
        <w:ind w:left="720" w:hanging="360"/>
      </w:pPr>
      <w:rPr>
        <w:rFonts w:ascii="Symbol" w:hAnsi="Symbol"/>
      </w:rPr>
    </w:lvl>
    <w:lvl w:ilvl="2" w:tplc="5B16DBC6">
      <w:start w:val="1"/>
      <w:numFmt w:val="bullet"/>
      <w:lvlText w:val=""/>
      <w:lvlJc w:val="left"/>
      <w:pPr>
        <w:ind w:left="720" w:hanging="360"/>
      </w:pPr>
      <w:rPr>
        <w:rFonts w:ascii="Symbol" w:hAnsi="Symbol"/>
      </w:rPr>
    </w:lvl>
    <w:lvl w:ilvl="3" w:tplc="FE0CC724">
      <w:start w:val="1"/>
      <w:numFmt w:val="bullet"/>
      <w:lvlText w:val=""/>
      <w:lvlJc w:val="left"/>
      <w:pPr>
        <w:ind w:left="720" w:hanging="360"/>
      </w:pPr>
      <w:rPr>
        <w:rFonts w:ascii="Symbol" w:hAnsi="Symbol"/>
      </w:rPr>
    </w:lvl>
    <w:lvl w:ilvl="4" w:tplc="402EAD3C">
      <w:start w:val="1"/>
      <w:numFmt w:val="bullet"/>
      <w:lvlText w:val=""/>
      <w:lvlJc w:val="left"/>
      <w:pPr>
        <w:ind w:left="720" w:hanging="360"/>
      </w:pPr>
      <w:rPr>
        <w:rFonts w:ascii="Symbol" w:hAnsi="Symbol"/>
      </w:rPr>
    </w:lvl>
    <w:lvl w:ilvl="5" w:tplc="701085F2">
      <w:start w:val="1"/>
      <w:numFmt w:val="bullet"/>
      <w:lvlText w:val=""/>
      <w:lvlJc w:val="left"/>
      <w:pPr>
        <w:ind w:left="720" w:hanging="360"/>
      </w:pPr>
      <w:rPr>
        <w:rFonts w:ascii="Symbol" w:hAnsi="Symbol"/>
      </w:rPr>
    </w:lvl>
    <w:lvl w:ilvl="6" w:tplc="17A4507A">
      <w:start w:val="1"/>
      <w:numFmt w:val="bullet"/>
      <w:lvlText w:val=""/>
      <w:lvlJc w:val="left"/>
      <w:pPr>
        <w:ind w:left="720" w:hanging="360"/>
      </w:pPr>
      <w:rPr>
        <w:rFonts w:ascii="Symbol" w:hAnsi="Symbol"/>
      </w:rPr>
    </w:lvl>
    <w:lvl w:ilvl="7" w:tplc="B9CE89C6">
      <w:start w:val="1"/>
      <w:numFmt w:val="bullet"/>
      <w:lvlText w:val=""/>
      <w:lvlJc w:val="left"/>
      <w:pPr>
        <w:ind w:left="720" w:hanging="360"/>
      </w:pPr>
      <w:rPr>
        <w:rFonts w:ascii="Symbol" w:hAnsi="Symbol"/>
      </w:rPr>
    </w:lvl>
    <w:lvl w:ilvl="8" w:tplc="F1CE2434">
      <w:start w:val="1"/>
      <w:numFmt w:val="bullet"/>
      <w:lvlText w:val=""/>
      <w:lvlJc w:val="left"/>
      <w:pPr>
        <w:ind w:left="720" w:hanging="360"/>
      </w:pPr>
      <w:rPr>
        <w:rFonts w:ascii="Symbol" w:hAnsi="Symbol"/>
      </w:rPr>
    </w:lvl>
  </w:abstractNum>
  <w:abstractNum w:abstractNumId="2" w15:restartNumberingAfterBreak="0">
    <w:nsid w:val="03BC5FEF"/>
    <w:multiLevelType w:val="hybridMultilevel"/>
    <w:tmpl w:val="463CDC10"/>
    <w:lvl w:ilvl="0" w:tplc="0BB6AA3A">
      <w:start w:val="1"/>
      <w:numFmt w:val="bullet"/>
      <w:lvlText w:val=""/>
      <w:lvlJc w:val="left"/>
      <w:pPr>
        <w:ind w:left="720" w:hanging="360"/>
      </w:pPr>
      <w:rPr>
        <w:rFonts w:ascii="Symbol" w:hAnsi="Symbol"/>
      </w:rPr>
    </w:lvl>
    <w:lvl w:ilvl="1" w:tplc="26FAC540">
      <w:start w:val="1"/>
      <w:numFmt w:val="bullet"/>
      <w:lvlText w:val=""/>
      <w:lvlJc w:val="left"/>
      <w:pPr>
        <w:ind w:left="720" w:hanging="360"/>
      </w:pPr>
      <w:rPr>
        <w:rFonts w:ascii="Symbol" w:hAnsi="Symbol"/>
      </w:rPr>
    </w:lvl>
    <w:lvl w:ilvl="2" w:tplc="C6ECEC8A">
      <w:start w:val="1"/>
      <w:numFmt w:val="bullet"/>
      <w:lvlText w:val=""/>
      <w:lvlJc w:val="left"/>
      <w:pPr>
        <w:ind w:left="720" w:hanging="360"/>
      </w:pPr>
      <w:rPr>
        <w:rFonts w:ascii="Symbol" w:hAnsi="Symbol"/>
      </w:rPr>
    </w:lvl>
    <w:lvl w:ilvl="3" w:tplc="1E108C84">
      <w:start w:val="1"/>
      <w:numFmt w:val="bullet"/>
      <w:lvlText w:val=""/>
      <w:lvlJc w:val="left"/>
      <w:pPr>
        <w:ind w:left="720" w:hanging="360"/>
      </w:pPr>
      <w:rPr>
        <w:rFonts w:ascii="Symbol" w:hAnsi="Symbol"/>
      </w:rPr>
    </w:lvl>
    <w:lvl w:ilvl="4" w:tplc="2FECF3F8">
      <w:start w:val="1"/>
      <w:numFmt w:val="bullet"/>
      <w:lvlText w:val=""/>
      <w:lvlJc w:val="left"/>
      <w:pPr>
        <w:ind w:left="720" w:hanging="360"/>
      </w:pPr>
      <w:rPr>
        <w:rFonts w:ascii="Symbol" w:hAnsi="Symbol"/>
      </w:rPr>
    </w:lvl>
    <w:lvl w:ilvl="5" w:tplc="2108826A">
      <w:start w:val="1"/>
      <w:numFmt w:val="bullet"/>
      <w:lvlText w:val=""/>
      <w:lvlJc w:val="left"/>
      <w:pPr>
        <w:ind w:left="720" w:hanging="360"/>
      </w:pPr>
      <w:rPr>
        <w:rFonts w:ascii="Symbol" w:hAnsi="Symbol"/>
      </w:rPr>
    </w:lvl>
    <w:lvl w:ilvl="6" w:tplc="9BA0DF38">
      <w:start w:val="1"/>
      <w:numFmt w:val="bullet"/>
      <w:lvlText w:val=""/>
      <w:lvlJc w:val="left"/>
      <w:pPr>
        <w:ind w:left="720" w:hanging="360"/>
      </w:pPr>
      <w:rPr>
        <w:rFonts w:ascii="Symbol" w:hAnsi="Symbol"/>
      </w:rPr>
    </w:lvl>
    <w:lvl w:ilvl="7" w:tplc="E47E5BE2">
      <w:start w:val="1"/>
      <w:numFmt w:val="bullet"/>
      <w:lvlText w:val=""/>
      <w:lvlJc w:val="left"/>
      <w:pPr>
        <w:ind w:left="720" w:hanging="360"/>
      </w:pPr>
      <w:rPr>
        <w:rFonts w:ascii="Symbol" w:hAnsi="Symbol"/>
      </w:rPr>
    </w:lvl>
    <w:lvl w:ilvl="8" w:tplc="8460F32E">
      <w:start w:val="1"/>
      <w:numFmt w:val="bullet"/>
      <w:lvlText w:val=""/>
      <w:lvlJc w:val="left"/>
      <w:pPr>
        <w:ind w:left="720" w:hanging="360"/>
      </w:pPr>
      <w:rPr>
        <w:rFonts w:ascii="Symbol" w:hAnsi="Symbol"/>
      </w:rPr>
    </w:lvl>
  </w:abstractNum>
  <w:abstractNum w:abstractNumId="3" w15:restartNumberingAfterBreak="0">
    <w:nsid w:val="08751FF9"/>
    <w:multiLevelType w:val="hybridMultilevel"/>
    <w:tmpl w:val="AD3C8254"/>
    <w:lvl w:ilvl="0" w:tplc="32D44650">
      <w:start w:val="1"/>
      <w:numFmt w:val="bullet"/>
      <w:lvlText w:val=""/>
      <w:lvlJc w:val="left"/>
      <w:pPr>
        <w:ind w:left="720" w:hanging="360"/>
      </w:pPr>
      <w:rPr>
        <w:rFonts w:ascii="Symbol" w:hAnsi="Symbol"/>
      </w:rPr>
    </w:lvl>
    <w:lvl w:ilvl="1" w:tplc="BAC0F048">
      <w:start w:val="1"/>
      <w:numFmt w:val="bullet"/>
      <w:lvlText w:val=""/>
      <w:lvlJc w:val="left"/>
      <w:pPr>
        <w:ind w:left="720" w:hanging="360"/>
      </w:pPr>
      <w:rPr>
        <w:rFonts w:ascii="Symbol" w:hAnsi="Symbol"/>
      </w:rPr>
    </w:lvl>
    <w:lvl w:ilvl="2" w:tplc="9ACE5F3C">
      <w:start w:val="1"/>
      <w:numFmt w:val="bullet"/>
      <w:lvlText w:val=""/>
      <w:lvlJc w:val="left"/>
      <w:pPr>
        <w:ind w:left="720" w:hanging="360"/>
      </w:pPr>
      <w:rPr>
        <w:rFonts w:ascii="Symbol" w:hAnsi="Symbol"/>
      </w:rPr>
    </w:lvl>
    <w:lvl w:ilvl="3" w:tplc="FA343E5E">
      <w:start w:val="1"/>
      <w:numFmt w:val="bullet"/>
      <w:lvlText w:val=""/>
      <w:lvlJc w:val="left"/>
      <w:pPr>
        <w:ind w:left="720" w:hanging="360"/>
      </w:pPr>
      <w:rPr>
        <w:rFonts w:ascii="Symbol" w:hAnsi="Symbol"/>
      </w:rPr>
    </w:lvl>
    <w:lvl w:ilvl="4" w:tplc="1534B744">
      <w:start w:val="1"/>
      <w:numFmt w:val="bullet"/>
      <w:lvlText w:val=""/>
      <w:lvlJc w:val="left"/>
      <w:pPr>
        <w:ind w:left="720" w:hanging="360"/>
      </w:pPr>
      <w:rPr>
        <w:rFonts w:ascii="Symbol" w:hAnsi="Symbol"/>
      </w:rPr>
    </w:lvl>
    <w:lvl w:ilvl="5" w:tplc="36864498">
      <w:start w:val="1"/>
      <w:numFmt w:val="bullet"/>
      <w:lvlText w:val=""/>
      <w:lvlJc w:val="left"/>
      <w:pPr>
        <w:ind w:left="720" w:hanging="360"/>
      </w:pPr>
      <w:rPr>
        <w:rFonts w:ascii="Symbol" w:hAnsi="Symbol"/>
      </w:rPr>
    </w:lvl>
    <w:lvl w:ilvl="6" w:tplc="CC7E9234">
      <w:start w:val="1"/>
      <w:numFmt w:val="bullet"/>
      <w:lvlText w:val=""/>
      <w:lvlJc w:val="left"/>
      <w:pPr>
        <w:ind w:left="720" w:hanging="360"/>
      </w:pPr>
      <w:rPr>
        <w:rFonts w:ascii="Symbol" w:hAnsi="Symbol"/>
      </w:rPr>
    </w:lvl>
    <w:lvl w:ilvl="7" w:tplc="42EE05AE">
      <w:start w:val="1"/>
      <w:numFmt w:val="bullet"/>
      <w:lvlText w:val=""/>
      <w:lvlJc w:val="left"/>
      <w:pPr>
        <w:ind w:left="720" w:hanging="360"/>
      </w:pPr>
      <w:rPr>
        <w:rFonts w:ascii="Symbol" w:hAnsi="Symbol"/>
      </w:rPr>
    </w:lvl>
    <w:lvl w:ilvl="8" w:tplc="41EEA9F0">
      <w:start w:val="1"/>
      <w:numFmt w:val="bullet"/>
      <w:lvlText w:val=""/>
      <w:lvlJc w:val="left"/>
      <w:pPr>
        <w:ind w:left="720" w:hanging="360"/>
      </w:pPr>
      <w:rPr>
        <w:rFonts w:ascii="Symbol" w:hAnsi="Symbol"/>
      </w:rPr>
    </w:lvl>
  </w:abstractNum>
  <w:abstractNum w:abstractNumId="4" w15:restartNumberingAfterBreak="0">
    <w:nsid w:val="09117EA8"/>
    <w:multiLevelType w:val="hybridMultilevel"/>
    <w:tmpl w:val="71BE2124"/>
    <w:lvl w:ilvl="0" w:tplc="D4A0B18C">
      <w:start w:val="1"/>
      <w:numFmt w:val="bullet"/>
      <w:lvlText w:val=""/>
      <w:lvlJc w:val="left"/>
      <w:pPr>
        <w:ind w:left="720" w:hanging="360"/>
      </w:pPr>
      <w:rPr>
        <w:rFonts w:ascii="Symbol" w:hAnsi="Symbol"/>
      </w:rPr>
    </w:lvl>
    <w:lvl w:ilvl="1" w:tplc="C2748F60">
      <w:start w:val="1"/>
      <w:numFmt w:val="bullet"/>
      <w:lvlText w:val=""/>
      <w:lvlJc w:val="left"/>
      <w:pPr>
        <w:ind w:left="720" w:hanging="360"/>
      </w:pPr>
      <w:rPr>
        <w:rFonts w:ascii="Symbol" w:hAnsi="Symbol"/>
      </w:rPr>
    </w:lvl>
    <w:lvl w:ilvl="2" w:tplc="CEDE9146">
      <w:start w:val="1"/>
      <w:numFmt w:val="bullet"/>
      <w:lvlText w:val=""/>
      <w:lvlJc w:val="left"/>
      <w:pPr>
        <w:ind w:left="720" w:hanging="360"/>
      </w:pPr>
      <w:rPr>
        <w:rFonts w:ascii="Symbol" w:hAnsi="Symbol"/>
      </w:rPr>
    </w:lvl>
    <w:lvl w:ilvl="3" w:tplc="9F028FA0">
      <w:start w:val="1"/>
      <w:numFmt w:val="bullet"/>
      <w:lvlText w:val=""/>
      <w:lvlJc w:val="left"/>
      <w:pPr>
        <w:ind w:left="720" w:hanging="360"/>
      </w:pPr>
      <w:rPr>
        <w:rFonts w:ascii="Symbol" w:hAnsi="Symbol"/>
      </w:rPr>
    </w:lvl>
    <w:lvl w:ilvl="4" w:tplc="999C6152">
      <w:start w:val="1"/>
      <w:numFmt w:val="bullet"/>
      <w:lvlText w:val=""/>
      <w:lvlJc w:val="left"/>
      <w:pPr>
        <w:ind w:left="720" w:hanging="360"/>
      </w:pPr>
      <w:rPr>
        <w:rFonts w:ascii="Symbol" w:hAnsi="Symbol"/>
      </w:rPr>
    </w:lvl>
    <w:lvl w:ilvl="5" w:tplc="E5429678">
      <w:start w:val="1"/>
      <w:numFmt w:val="bullet"/>
      <w:lvlText w:val=""/>
      <w:lvlJc w:val="left"/>
      <w:pPr>
        <w:ind w:left="720" w:hanging="360"/>
      </w:pPr>
      <w:rPr>
        <w:rFonts w:ascii="Symbol" w:hAnsi="Symbol"/>
      </w:rPr>
    </w:lvl>
    <w:lvl w:ilvl="6" w:tplc="28722374">
      <w:start w:val="1"/>
      <w:numFmt w:val="bullet"/>
      <w:lvlText w:val=""/>
      <w:lvlJc w:val="left"/>
      <w:pPr>
        <w:ind w:left="720" w:hanging="360"/>
      </w:pPr>
      <w:rPr>
        <w:rFonts w:ascii="Symbol" w:hAnsi="Symbol"/>
      </w:rPr>
    </w:lvl>
    <w:lvl w:ilvl="7" w:tplc="68A280FC">
      <w:start w:val="1"/>
      <w:numFmt w:val="bullet"/>
      <w:lvlText w:val=""/>
      <w:lvlJc w:val="left"/>
      <w:pPr>
        <w:ind w:left="720" w:hanging="360"/>
      </w:pPr>
      <w:rPr>
        <w:rFonts w:ascii="Symbol" w:hAnsi="Symbol"/>
      </w:rPr>
    </w:lvl>
    <w:lvl w:ilvl="8" w:tplc="C87A7FE8">
      <w:start w:val="1"/>
      <w:numFmt w:val="bullet"/>
      <w:lvlText w:val=""/>
      <w:lvlJc w:val="left"/>
      <w:pPr>
        <w:ind w:left="720" w:hanging="360"/>
      </w:pPr>
      <w:rPr>
        <w:rFonts w:ascii="Symbol" w:hAnsi="Symbol"/>
      </w:rPr>
    </w:lvl>
  </w:abstractNum>
  <w:abstractNum w:abstractNumId="5" w15:restartNumberingAfterBreak="0">
    <w:nsid w:val="099C439C"/>
    <w:multiLevelType w:val="hybridMultilevel"/>
    <w:tmpl w:val="03D436DE"/>
    <w:lvl w:ilvl="0" w:tplc="71DEC34A">
      <w:start w:val="1"/>
      <w:numFmt w:val="bullet"/>
      <w:lvlText w:val=""/>
      <w:lvlJc w:val="left"/>
      <w:pPr>
        <w:ind w:left="720" w:hanging="360"/>
      </w:pPr>
      <w:rPr>
        <w:rFonts w:ascii="Symbol" w:hAnsi="Symbol"/>
      </w:rPr>
    </w:lvl>
    <w:lvl w:ilvl="1" w:tplc="621A0494">
      <w:start w:val="1"/>
      <w:numFmt w:val="bullet"/>
      <w:lvlText w:val=""/>
      <w:lvlJc w:val="left"/>
      <w:pPr>
        <w:ind w:left="720" w:hanging="360"/>
      </w:pPr>
      <w:rPr>
        <w:rFonts w:ascii="Symbol" w:hAnsi="Symbol"/>
      </w:rPr>
    </w:lvl>
    <w:lvl w:ilvl="2" w:tplc="E6EA46B4">
      <w:start w:val="1"/>
      <w:numFmt w:val="bullet"/>
      <w:lvlText w:val=""/>
      <w:lvlJc w:val="left"/>
      <w:pPr>
        <w:ind w:left="720" w:hanging="360"/>
      </w:pPr>
      <w:rPr>
        <w:rFonts w:ascii="Symbol" w:hAnsi="Symbol"/>
      </w:rPr>
    </w:lvl>
    <w:lvl w:ilvl="3" w:tplc="B3C650F8">
      <w:start w:val="1"/>
      <w:numFmt w:val="bullet"/>
      <w:lvlText w:val=""/>
      <w:lvlJc w:val="left"/>
      <w:pPr>
        <w:ind w:left="720" w:hanging="360"/>
      </w:pPr>
      <w:rPr>
        <w:rFonts w:ascii="Symbol" w:hAnsi="Symbol"/>
      </w:rPr>
    </w:lvl>
    <w:lvl w:ilvl="4" w:tplc="957A1310">
      <w:start w:val="1"/>
      <w:numFmt w:val="bullet"/>
      <w:lvlText w:val=""/>
      <w:lvlJc w:val="left"/>
      <w:pPr>
        <w:ind w:left="720" w:hanging="360"/>
      </w:pPr>
      <w:rPr>
        <w:rFonts w:ascii="Symbol" w:hAnsi="Symbol"/>
      </w:rPr>
    </w:lvl>
    <w:lvl w:ilvl="5" w:tplc="D45C87B2">
      <w:start w:val="1"/>
      <w:numFmt w:val="bullet"/>
      <w:lvlText w:val=""/>
      <w:lvlJc w:val="left"/>
      <w:pPr>
        <w:ind w:left="720" w:hanging="360"/>
      </w:pPr>
      <w:rPr>
        <w:rFonts w:ascii="Symbol" w:hAnsi="Symbol"/>
      </w:rPr>
    </w:lvl>
    <w:lvl w:ilvl="6" w:tplc="5846E178">
      <w:start w:val="1"/>
      <w:numFmt w:val="bullet"/>
      <w:lvlText w:val=""/>
      <w:lvlJc w:val="left"/>
      <w:pPr>
        <w:ind w:left="720" w:hanging="360"/>
      </w:pPr>
      <w:rPr>
        <w:rFonts w:ascii="Symbol" w:hAnsi="Symbol"/>
      </w:rPr>
    </w:lvl>
    <w:lvl w:ilvl="7" w:tplc="3426EAE0">
      <w:start w:val="1"/>
      <w:numFmt w:val="bullet"/>
      <w:lvlText w:val=""/>
      <w:lvlJc w:val="left"/>
      <w:pPr>
        <w:ind w:left="720" w:hanging="360"/>
      </w:pPr>
      <w:rPr>
        <w:rFonts w:ascii="Symbol" w:hAnsi="Symbol"/>
      </w:rPr>
    </w:lvl>
    <w:lvl w:ilvl="8" w:tplc="41C696E8">
      <w:start w:val="1"/>
      <w:numFmt w:val="bullet"/>
      <w:lvlText w:val=""/>
      <w:lvlJc w:val="left"/>
      <w:pPr>
        <w:ind w:left="720" w:hanging="360"/>
      </w:pPr>
      <w:rPr>
        <w:rFonts w:ascii="Symbol" w:hAnsi="Symbol"/>
      </w:rPr>
    </w:lvl>
  </w:abstractNum>
  <w:abstractNum w:abstractNumId="6" w15:restartNumberingAfterBreak="0">
    <w:nsid w:val="0AD368D8"/>
    <w:multiLevelType w:val="hybridMultilevel"/>
    <w:tmpl w:val="E7E279A4"/>
    <w:lvl w:ilvl="0" w:tplc="FECED75C">
      <w:start w:val="1"/>
      <w:numFmt w:val="bullet"/>
      <w:lvlText w:val=""/>
      <w:lvlJc w:val="left"/>
      <w:pPr>
        <w:ind w:left="720" w:hanging="360"/>
      </w:pPr>
      <w:rPr>
        <w:rFonts w:ascii="Symbol" w:hAnsi="Symbol"/>
      </w:rPr>
    </w:lvl>
    <w:lvl w:ilvl="1" w:tplc="94D40E86">
      <w:start w:val="1"/>
      <w:numFmt w:val="bullet"/>
      <w:lvlText w:val=""/>
      <w:lvlJc w:val="left"/>
      <w:pPr>
        <w:ind w:left="720" w:hanging="360"/>
      </w:pPr>
      <w:rPr>
        <w:rFonts w:ascii="Symbol" w:hAnsi="Symbol"/>
      </w:rPr>
    </w:lvl>
    <w:lvl w:ilvl="2" w:tplc="A3882280">
      <w:start w:val="1"/>
      <w:numFmt w:val="bullet"/>
      <w:lvlText w:val=""/>
      <w:lvlJc w:val="left"/>
      <w:pPr>
        <w:ind w:left="720" w:hanging="360"/>
      </w:pPr>
      <w:rPr>
        <w:rFonts w:ascii="Symbol" w:hAnsi="Symbol"/>
      </w:rPr>
    </w:lvl>
    <w:lvl w:ilvl="3" w:tplc="E0B06300">
      <w:start w:val="1"/>
      <w:numFmt w:val="bullet"/>
      <w:lvlText w:val=""/>
      <w:lvlJc w:val="left"/>
      <w:pPr>
        <w:ind w:left="720" w:hanging="360"/>
      </w:pPr>
      <w:rPr>
        <w:rFonts w:ascii="Symbol" w:hAnsi="Symbol"/>
      </w:rPr>
    </w:lvl>
    <w:lvl w:ilvl="4" w:tplc="7B48F420">
      <w:start w:val="1"/>
      <w:numFmt w:val="bullet"/>
      <w:lvlText w:val=""/>
      <w:lvlJc w:val="left"/>
      <w:pPr>
        <w:ind w:left="720" w:hanging="360"/>
      </w:pPr>
      <w:rPr>
        <w:rFonts w:ascii="Symbol" w:hAnsi="Symbol"/>
      </w:rPr>
    </w:lvl>
    <w:lvl w:ilvl="5" w:tplc="F49E12B2">
      <w:start w:val="1"/>
      <w:numFmt w:val="bullet"/>
      <w:lvlText w:val=""/>
      <w:lvlJc w:val="left"/>
      <w:pPr>
        <w:ind w:left="720" w:hanging="360"/>
      </w:pPr>
      <w:rPr>
        <w:rFonts w:ascii="Symbol" w:hAnsi="Symbol"/>
      </w:rPr>
    </w:lvl>
    <w:lvl w:ilvl="6" w:tplc="76D4057A">
      <w:start w:val="1"/>
      <w:numFmt w:val="bullet"/>
      <w:lvlText w:val=""/>
      <w:lvlJc w:val="left"/>
      <w:pPr>
        <w:ind w:left="720" w:hanging="360"/>
      </w:pPr>
      <w:rPr>
        <w:rFonts w:ascii="Symbol" w:hAnsi="Symbol"/>
      </w:rPr>
    </w:lvl>
    <w:lvl w:ilvl="7" w:tplc="65201650">
      <w:start w:val="1"/>
      <w:numFmt w:val="bullet"/>
      <w:lvlText w:val=""/>
      <w:lvlJc w:val="left"/>
      <w:pPr>
        <w:ind w:left="720" w:hanging="360"/>
      </w:pPr>
      <w:rPr>
        <w:rFonts w:ascii="Symbol" w:hAnsi="Symbol"/>
      </w:rPr>
    </w:lvl>
    <w:lvl w:ilvl="8" w:tplc="824C0C80">
      <w:start w:val="1"/>
      <w:numFmt w:val="bullet"/>
      <w:lvlText w:val=""/>
      <w:lvlJc w:val="left"/>
      <w:pPr>
        <w:ind w:left="720" w:hanging="360"/>
      </w:pPr>
      <w:rPr>
        <w:rFonts w:ascii="Symbol" w:hAnsi="Symbol"/>
      </w:rPr>
    </w:lvl>
  </w:abstractNum>
  <w:abstractNum w:abstractNumId="7" w15:restartNumberingAfterBreak="0">
    <w:nsid w:val="0E2603FC"/>
    <w:multiLevelType w:val="hybridMultilevel"/>
    <w:tmpl w:val="071C0BB8"/>
    <w:lvl w:ilvl="0" w:tplc="D7CC25B6">
      <w:start w:val="1"/>
      <w:numFmt w:val="bullet"/>
      <w:lvlText w:val=""/>
      <w:lvlJc w:val="left"/>
      <w:pPr>
        <w:ind w:left="720" w:hanging="360"/>
      </w:pPr>
      <w:rPr>
        <w:rFonts w:ascii="Symbol" w:hAnsi="Symbol"/>
      </w:rPr>
    </w:lvl>
    <w:lvl w:ilvl="1" w:tplc="35E60622">
      <w:start w:val="1"/>
      <w:numFmt w:val="bullet"/>
      <w:lvlText w:val=""/>
      <w:lvlJc w:val="left"/>
      <w:pPr>
        <w:ind w:left="720" w:hanging="360"/>
      </w:pPr>
      <w:rPr>
        <w:rFonts w:ascii="Symbol" w:hAnsi="Symbol"/>
      </w:rPr>
    </w:lvl>
    <w:lvl w:ilvl="2" w:tplc="AE569C0A">
      <w:start w:val="1"/>
      <w:numFmt w:val="bullet"/>
      <w:lvlText w:val=""/>
      <w:lvlJc w:val="left"/>
      <w:pPr>
        <w:ind w:left="720" w:hanging="360"/>
      </w:pPr>
      <w:rPr>
        <w:rFonts w:ascii="Symbol" w:hAnsi="Symbol"/>
      </w:rPr>
    </w:lvl>
    <w:lvl w:ilvl="3" w:tplc="942AACB4">
      <w:start w:val="1"/>
      <w:numFmt w:val="bullet"/>
      <w:lvlText w:val=""/>
      <w:lvlJc w:val="left"/>
      <w:pPr>
        <w:ind w:left="720" w:hanging="360"/>
      </w:pPr>
      <w:rPr>
        <w:rFonts w:ascii="Symbol" w:hAnsi="Symbol"/>
      </w:rPr>
    </w:lvl>
    <w:lvl w:ilvl="4" w:tplc="27404DB8">
      <w:start w:val="1"/>
      <w:numFmt w:val="bullet"/>
      <w:lvlText w:val=""/>
      <w:lvlJc w:val="left"/>
      <w:pPr>
        <w:ind w:left="720" w:hanging="360"/>
      </w:pPr>
      <w:rPr>
        <w:rFonts w:ascii="Symbol" w:hAnsi="Symbol"/>
      </w:rPr>
    </w:lvl>
    <w:lvl w:ilvl="5" w:tplc="EE1AEB32">
      <w:start w:val="1"/>
      <w:numFmt w:val="bullet"/>
      <w:lvlText w:val=""/>
      <w:lvlJc w:val="left"/>
      <w:pPr>
        <w:ind w:left="720" w:hanging="360"/>
      </w:pPr>
      <w:rPr>
        <w:rFonts w:ascii="Symbol" w:hAnsi="Symbol"/>
      </w:rPr>
    </w:lvl>
    <w:lvl w:ilvl="6" w:tplc="7E54C520">
      <w:start w:val="1"/>
      <w:numFmt w:val="bullet"/>
      <w:lvlText w:val=""/>
      <w:lvlJc w:val="left"/>
      <w:pPr>
        <w:ind w:left="720" w:hanging="360"/>
      </w:pPr>
      <w:rPr>
        <w:rFonts w:ascii="Symbol" w:hAnsi="Symbol"/>
      </w:rPr>
    </w:lvl>
    <w:lvl w:ilvl="7" w:tplc="EDCAF4BA">
      <w:start w:val="1"/>
      <w:numFmt w:val="bullet"/>
      <w:lvlText w:val=""/>
      <w:lvlJc w:val="left"/>
      <w:pPr>
        <w:ind w:left="720" w:hanging="360"/>
      </w:pPr>
      <w:rPr>
        <w:rFonts w:ascii="Symbol" w:hAnsi="Symbol"/>
      </w:rPr>
    </w:lvl>
    <w:lvl w:ilvl="8" w:tplc="0FB4AD58">
      <w:start w:val="1"/>
      <w:numFmt w:val="bullet"/>
      <w:lvlText w:val=""/>
      <w:lvlJc w:val="left"/>
      <w:pPr>
        <w:ind w:left="720" w:hanging="360"/>
      </w:pPr>
      <w:rPr>
        <w:rFonts w:ascii="Symbol" w:hAnsi="Symbol"/>
      </w:rPr>
    </w:lvl>
  </w:abstractNum>
  <w:abstractNum w:abstractNumId="8" w15:restartNumberingAfterBreak="0">
    <w:nsid w:val="14FC41F6"/>
    <w:multiLevelType w:val="hybridMultilevel"/>
    <w:tmpl w:val="837A6066"/>
    <w:lvl w:ilvl="0" w:tplc="C19ABEF8">
      <w:start w:val="1"/>
      <w:numFmt w:val="bullet"/>
      <w:lvlText w:val=""/>
      <w:lvlJc w:val="left"/>
      <w:pPr>
        <w:ind w:left="720" w:hanging="360"/>
      </w:pPr>
      <w:rPr>
        <w:rFonts w:ascii="Symbol" w:hAnsi="Symbol"/>
      </w:rPr>
    </w:lvl>
    <w:lvl w:ilvl="1" w:tplc="E250B44C">
      <w:start w:val="1"/>
      <w:numFmt w:val="bullet"/>
      <w:lvlText w:val=""/>
      <w:lvlJc w:val="left"/>
      <w:pPr>
        <w:ind w:left="720" w:hanging="360"/>
      </w:pPr>
      <w:rPr>
        <w:rFonts w:ascii="Symbol" w:hAnsi="Symbol"/>
      </w:rPr>
    </w:lvl>
    <w:lvl w:ilvl="2" w:tplc="69821F28">
      <w:start w:val="1"/>
      <w:numFmt w:val="bullet"/>
      <w:lvlText w:val=""/>
      <w:lvlJc w:val="left"/>
      <w:pPr>
        <w:ind w:left="720" w:hanging="360"/>
      </w:pPr>
      <w:rPr>
        <w:rFonts w:ascii="Symbol" w:hAnsi="Symbol"/>
      </w:rPr>
    </w:lvl>
    <w:lvl w:ilvl="3" w:tplc="864C7BD8">
      <w:start w:val="1"/>
      <w:numFmt w:val="bullet"/>
      <w:lvlText w:val=""/>
      <w:lvlJc w:val="left"/>
      <w:pPr>
        <w:ind w:left="720" w:hanging="360"/>
      </w:pPr>
      <w:rPr>
        <w:rFonts w:ascii="Symbol" w:hAnsi="Symbol"/>
      </w:rPr>
    </w:lvl>
    <w:lvl w:ilvl="4" w:tplc="900A61DC">
      <w:start w:val="1"/>
      <w:numFmt w:val="bullet"/>
      <w:lvlText w:val=""/>
      <w:lvlJc w:val="left"/>
      <w:pPr>
        <w:ind w:left="720" w:hanging="360"/>
      </w:pPr>
      <w:rPr>
        <w:rFonts w:ascii="Symbol" w:hAnsi="Symbol"/>
      </w:rPr>
    </w:lvl>
    <w:lvl w:ilvl="5" w:tplc="913E9C30">
      <w:start w:val="1"/>
      <w:numFmt w:val="bullet"/>
      <w:lvlText w:val=""/>
      <w:lvlJc w:val="left"/>
      <w:pPr>
        <w:ind w:left="720" w:hanging="360"/>
      </w:pPr>
      <w:rPr>
        <w:rFonts w:ascii="Symbol" w:hAnsi="Symbol"/>
      </w:rPr>
    </w:lvl>
    <w:lvl w:ilvl="6" w:tplc="77C43F58">
      <w:start w:val="1"/>
      <w:numFmt w:val="bullet"/>
      <w:lvlText w:val=""/>
      <w:lvlJc w:val="left"/>
      <w:pPr>
        <w:ind w:left="720" w:hanging="360"/>
      </w:pPr>
      <w:rPr>
        <w:rFonts w:ascii="Symbol" w:hAnsi="Symbol"/>
      </w:rPr>
    </w:lvl>
    <w:lvl w:ilvl="7" w:tplc="880EF0AE">
      <w:start w:val="1"/>
      <w:numFmt w:val="bullet"/>
      <w:lvlText w:val=""/>
      <w:lvlJc w:val="left"/>
      <w:pPr>
        <w:ind w:left="720" w:hanging="360"/>
      </w:pPr>
      <w:rPr>
        <w:rFonts w:ascii="Symbol" w:hAnsi="Symbol"/>
      </w:rPr>
    </w:lvl>
    <w:lvl w:ilvl="8" w:tplc="F3B03424">
      <w:start w:val="1"/>
      <w:numFmt w:val="bullet"/>
      <w:lvlText w:val=""/>
      <w:lvlJc w:val="left"/>
      <w:pPr>
        <w:ind w:left="720" w:hanging="360"/>
      </w:pPr>
      <w:rPr>
        <w:rFonts w:ascii="Symbol" w:hAnsi="Symbol"/>
      </w:rPr>
    </w:lvl>
  </w:abstractNum>
  <w:abstractNum w:abstractNumId="9" w15:restartNumberingAfterBreak="0">
    <w:nsid w:val="17FF4A92"/>
    <w:multiLevelType w:val="hybridMultilevel"/>
    <w:tmpl w:val="ED64DC8A"/>
    <w:lvl w:ilvl="0" w:tplc="2AAED388">
      <w:start w:val="1"/>
      <w:numFmt w:val="bullet"/>
      <w:lvlText w:val=""/>
      <w:lvlJc w:val="left"/>
      <w:pPr>
        <w:ind w:left="720" w:hanging="360"/>
      </w:pPr>
      <w:rPr>
        <w:rFonts w:ascii="Symbol" w:hAnsi="Symbol"/>
      </w:rPr>
    </w:lvl>
    <w:lvl w:ilvl="1" w:tplc="BC5E1932">
      <w:start w:val="1"/>
      <w:numFmt w:val="bullet"/>
      <w:lvlText w:val=""/>
      <w:lvlJc w:val="left"/>
      <w:pPr>
        <w:ind w:left="720" w:hanging="360"/>
      </w:pPr>
      <w:rPr>
        <w:rFonts w:ascii="Symbol" w:hAnsi="Symbol"/>
      </w:rPr>
    </w:lvl>
    <w:lvl w:ilvl="2" w:tplc="F3A6EBD6">
      <w:start w:val="1"/>
      <w:numFmt w:val="bullet"/>
      <w:lvlText w:val=""/>
      <w:lvlJc w:val="left"/>
      <w:pPr>
        <w:ind w:left="720" w:hanging="360"/>
      </w:pPr>
      <w:rPr>
        <w:rFonts w:ascii="Symbol" w:hAnsi="Symbol"/>
      </w:rPr>
    </w:lvl>
    <w:lvl w:ilvl="3" w:tplc="0772EF04">
      <w:start w:val="1"/>
      <w:numFmt w:val="bullet"/>
      <w:lvlText w:val=""/>
      <w:lvlJc w:val="left"/>
      <w:pPr>
        <w:ind w:left="720" w:hanging="360"/>
      </w:pPr>
      <w:rPr>
        <w:rFonts w:ascii="Symbol" w:hAnsi="Symbol"/>
      </w:rPr>
    </w:lvl>
    <w:lvl w:ilvl="4" w:tplc="F93ACAC6">
      <w:start w:val="1"/>
      <w:numFmt w:val="bullet"/>
      <w:lvlText w:val=""/>
      <w:lvlJc w:val="left"/>
      <w:pPr>
        <w:ind w:left="720" w:hanging="360"/>
      </w:pPr>
      <w:rPr>
        <w:rFonts w:ascii="Symbol" w:hAnsi="Symbol"/>
      </w:rPr>
    </w:lvl>
    <w:lvl w:ilvl="5" w:tplc="9538FE44">
      <w:start w:val="1"/>
      <w:numFmt w:val="bullet"/>
      <w:lvlText w:val=""/>
      <w:lvlJc w:val="left"/>
      <w:pPr>
        <w:ind w:left="720" w:hanging="360"/>
      </w:pPr>
      <w:rPr>
        <w:rFonts w:ascii="Symbol" w:hAnsi="Symbol"/>
      </w:rPr>
    </w:lvl>
    <w:lvl w:ilvl="6" w:tplc="FE9A000A">
      <w:start w:val="1"/>
      <w:numFmt w:val="bullet"/>
      <w:lvlText w:val=""/>
      <w:lvlJc w:val="left"/>
      <w:pPr>
        <w:ind w:left="720" w:hanging="360"/>
      </w:pPr>
      <w:rPr>
        <w:rFonts w:ascii="Symbol" w:hAnsi="Symbol"/>
      </w:rPr>
    </w:lvl>
    <w:lvl w:ilvl="7" w:tplc="C2FE071C">
      <w:start w:val="1"/>
      <w:numFmt w:val="bullet"/>
      <w:lvlText w:val=""/>
      <w:lvlJc w:val="left"/>
      <w:pPr>
        <w:ind w:left="720" w:hanging="360"/>
      </w:pPr>
      <w:rPr>
        <w:rFonts w:ascii="Symbol" w:hAnsi="Symbol"/>
      </w:rPr>
    </w:lvl>
    <w:lvl w:ilvl="8" w:tplc="07083BCE">
      <w:start w:val="1"/>
      <w:numFmt w:val="bullet"/>
      <w:lvlText w:val=""/>
      <w:lvlJc w:val="left"/>
      <w:pPr>
        <w:ind w:left="720" w:hanging="360"/>
      </w:pPr>
      <w:rPr>
        <w:rFonts w:ascii="Symbol" w:hAnsi="Symbol"/>
      </w:rPr>
    </w:lvl>
  </w:abstractNum>
  <w:abstractNum w:abstractNumId="10" w15:restartNumberingAfterBreak="0">
    <w:nsid w:val="18EC3C64"/>
    <w:multiLevelType w:val="hybridMultilevel"/>
    <w:tmpl w:val="041030A6"/>
    <w:lvl w:ilvl="0" w:tplc="98E88AB4">
      <w:start w:val="1"/>
      <w:numFmt w:val="bullet"/>
      <w:lvlText w:val=""/>
      <w:lvlJc w:val="left"/>
      <w:pPr>
        <w:ind w:left="720" w:hanging="360"/>
      </w:pPr>
      <w:rPr>
        <w:rFonts w:ascii="Symbol" w:hAnsi="Symbol"/>
      </w:rPr>
    </w:lvl>
    <w:lvl w:ilvl="1" w:tplc="7C60CCF2">
      <w:start w:val="1"/>
      <w:numFmt w:val="bullet"/>
      <w:lvlText w:val=""/>
      <w:lvlJc w:val="left"/>
      <w:pPr>
        <w:ind w:left="720" w:hanging="360"/>
      </w:pPr>
      <w:rPr>
        <w:rFonts w:ascii="Symbol" w:hAnsi="Symbol"/>
      </w:rPr>
    </w:lvl>
    <w:lvl w:ilvl="2" w:tplc="10CA7E08">
      <w:start w:val="1"/>
      <w:numFmt w:val="bullet"/>
      <w:lvlText w:val=""/>
      <w:lvlJc w:val="left"/>
      <w:pPr>
        <w:ind w:left="720" w:hanging="360"/>
      </w:pPr>
      <w:rPr>
        <w:rFonts w:ascii="Symbol" w:hAnsi="Symbol"/>
      </w:rPr>
    </w:lvl>
    <w:lvl w:ilvl="3" w:tplc="8230056C">
      <w:start w:val="1"/>
      <w:numFmt w:val="bullet"/>
      <w:lvlText w:val=""/>
      <w:lvlJc w:val="left"/>
      <w:pPr>
        <w:ind w:left="720" w:hanging="360"/>
      </w:pPr>
      <w:rPr>
        <w:rFonts w:ascii="Symbol" w:hAnsi="Symbol"/>
      </w:rPr>
    </w:lvl>
    <w:lvl w:ilvl="4" w:tplc="3B9C5D8A">
      <w:start w:val="1"/>
      <w:numFmt w:val="bullet"/>
      <w:lvlText w:val=""/>
      <w:lvlJc w:val="left"/>
      <w:pPr>
        <w:ind w:left="720" w:hanging="360"/>
      </w:pPr>
      <w:rPr>
        <w:rFonts w:ascii="Symbol" w:hAnsi="Symbol"/>
      </w:rPr>
    </w:lvl>
    <w:lvl w:ilvl="5" w:tplc="E4346594">
      <w:start w:val="1"/>
      <w:numFmt w:val="bullet"/>
      <w:lvlText w:val=""/>
      <w:lvlJc w:val="left"/>
      <w:pPr>
        <w:ind w:left="720" w:hanging="360"/>
      </w:pPr>
      <w:rPr>
        <w:rFonts w:ascii="Symbol" w:hAnsi="Symbol"/>
      </w:rPr>
    </w:lvl>
    <w:lvl w:ilvl="6" w:tplc="4EF68AEE">
      <w:start w:val="1"/>
      <w:numFmt w:val="bullet"/>
      <w:lvlText w:val=""/>
      <w:lvlJc w:val="left"/>
      <w:pPr>
        <w:ind w:left="720" w:hanging="360"/>
      </w:pPr>
      <w:rPr>
        <w:rFonts w:ascii="Symbol" w:hAnsi="Symbol"/>
      </w:rPr>
    </w:lvl>
    <w:lvl w:ilvl="7" w:tplc="6AD0068C">
      <w:start w:val="1"/>
      <w:numFmt w:val="bullet"/>
      <w:lvlText w:val=""/>
      <w:lvlJc w:val="left"/>
      <w:pPr>
        <w:ind w:left="720" w:hanging="360"/>
      </w:pPr>
      <w:rPr>
        <w:rFonts w:ascii="Symbol" w:hAnsi="Symbol"/>
      </w:rPr>
    </w:lvl>
    <w:lvl w:ilvl="8" w:tplc="A3BE28FA">
      <w:start w:val="1"/>
      <w:numFmt w:val="bullet"/>
      <w:lvlText w:val=""/>
      <w:lvlJc w:val="left"/>
      <w:pPr>
        <w:ind w:left="720" w:hanging="360"/>
      </w:pPr>
      <w:rPr>
        <w:rFonts w:ascii="Symbol" w:hAnsi="Symbol"/>
      </w:rPr>
    </w:lvl>
  </w:abstractNum>
  <w:abstractNum w:abstractNumId="11" w15:restartNumberingAfterBreak="0">
    <w:nsid w:val="1ABF59BB"/>
    <w:multiLevelType w:val="hybridMultilevel"/>
    <w:tmpl w:val="56660DEE"/>
    <w:lvl w:ilvl="0" w:tplc="E168F6AA">
      <w:start w:val="1"/>
      <w:numFmt w:val="bullet"/>
      <w:lvlText w:val=""/>
      <w:lvlJc w:val="left"/>
      <w:pPr>
        <w:ind w:left="720" w:hanging="360"/>
      </w:pPr>
      <w:rPr>
        <w:rFonts w:ascii="Symbol" w:hAnsi="Symbol"/>
      </w:rPr>
    </w:lvl>
    <w:lvl w:ilvl="1" w:tplc="5BC02B70">
      <w:start w:val="1"/>
      <w:numFmt w:val="bullet"/>
      <w:lvlText w:val=""/>
      <w:lvlJc w:val="left"/>
      <w:pPr>
        <w:ind w:left="720" w:hanging="360"/>
      </w:pPr>
      <w:rPr>
        <w:rFonts w:ascii="Symbol" w:hAnsi="Symbol"/>
      </w:rPr>
    </w:lvl>
    <w:lvl w:ilvl="2" w:tplc="C0D403DA">
      <w:start w:val="1"/>
      <w:numFmt w:val="bullet"/>
      <w:lvlText w:val=""/>
      <w:lvlJc w:val="left"/>
      <w:pPr>
        <w:ind w:left="720" w:hanging="360"/>
      </w:pPr>
      <w:rPr>
        <w:rFonts w:ascii="Symbol" w:hAnsi="Symbol"/>
      </w:rPr>
    </w:lvl>
    <w:lvl w:ilvl="3" w:tplc="32CE5470">
      <w:start w:val="1"/>
      <w:numFmt w:val="bullet"/>
      <w:lvlText w:val=""/>
      <w:lvlJc w:val="left"/>
      <w:pPr>
        <w:ind w:left="720" w:hanging="360"/>
      </w:pPr>
      <w:rPr>
        <w:rFonts w:ascii="Symbol" w:hAnsi="Symbol"/>
      </w:rPr>
    </w:lvl>
    <w:lvl w:ilvl="4" w:tplc="BE427A46">
      <w:start w:val="1"/>
      <w:numFmt w:val="bullet"/>
      <w:lvlText w:val=""/>
      <w:lvlJc w:val="left"/>
      <w:pPr>
        <w:ind w:left="720" w:hanging="360"/>
      </w:pPr>
      <w:rPr>
        <w:rFonts w:ascii="Symbol" w:hAnsi="Symbol"/>
      </w:rPr>
    </w:lvl>
    <w:lvl w:ilvl="5" w:tplc="69D488E2">
      <w:start w:val="1"/>
      <w:numFmt w:val="bullet"/>
      <w:lvlText w:val=""/>
      <w:lvlJc w:val="left"/>
      <w:pPr>
        <w:ind w:left="720" w:hanging="360"/>
      </w:pPr>
      <w:rPr>
        <w:rFonts w:ascii="Symbol" w:hAnsi="Symbol"/>
      </w:rPr>
    </w:lvl>
    <w:lvl w:ilvl="6" w:tplc="B03A34CA">
      <w:start w:val="1"/>
      <w:numFmt w:val="bullet"/>
      <w:lvlText w:val=""/>
      <w:lvlJc w:val="left"/>
      <w:pPr>
        <w:ind w:left="720" w:hanging="360"/>
      </w:pPr>
      <w:rPr>
        <w:rFonts w:ascii="Symbol" w:hAnsi="Symbol"/>
      </w:rPr>
    </w:lvl>
    <w:lvl w:ilvl="7" w:tplc="8DD23B48">
      <w:start w:val="1"/>
      <w:numFmt w:val="bullet"/>
      <w:lvlText w:val=""/>
      <w:lvlJc w:val="left"/>
      <w:pPr>
        <w:ind w:left="720" w:hanging="360"/>
      </w:pPr>
      <w:rPr>
        <w:rFonts w:ascii="Symbol" w:hAnsi="Symbol"/>
      </w:rPr>
    </w:lvl>
    <w:lvl w:ilvl="8" w:tplc="C3726434">
      <w:start w:val="1"/>
      <w:numFmt w:val="bullet"/>
      <w:lvlText w:val=""/>
      <w:lvlJc w:val="left"/>
      <w:pPr>
        <w:ind w:left="720" w:hanging="360"/>
      </w:pPr>
      <w:rPr>
        <w:rFonts w:ascii="Symbol" w:hAnsi="Symbol"/>
      </w:rPr>
    </w:lvl>
  </w:abstractNum>
  <w:abstractNum w:abstractNumId="12" w15:restartNumberingAfterBreak="0">
    <w:nsid w:val="1B400C4C"/>
    <w:multiLevelType w:val="hybridMultilevel"/>
    <w:tmpl w:val="C100D376"/>
    <w:lvl w:ilvl="0" w:tplc="D7B4C1DC">
      <w:start w:val="1"/>
      <w:numFmt w:val="bullet"/>
      <w:lvlText w:val=""/>
      <w:lvlJc w:val="left"/>
      <w:pPr>
        <w:ind w:left="720" w:hanging="360"/>
      </w:pPr>
      <w:rPr>
        <w:rFonts w:ascii="Symbol" w:hAnsi="Symbol"/>
      </w:rPr>
    </w:lvl>
    <w:lvl w:ilvl="1" w:tplc="BE66D492">
      <w:start w:val="1"/>
      <w:numFmt w:val="bullet"/>
      <w:lvlText w:val=""/>
      <w:lvlJc w:val="left"/>
      <w:pPr>
        <w:ind w:left="720" w:hanging="360"/>
      </w:pPr>
      <w:rPr>
        <w:rFonts w:ascii="Symbol" w:hAnsi="Symbol"/>
      </w:rPr>
    </w:lvl>
    <w:lvl w:ilvl="2" w:tplc="80FA8954">
      <w:start w:val="1"/>
      <w:numFmt w:val="bullet"/>
      <w:lvlText w:val=""/>
      <w:lvlJc w:val="left"/>
      <w:pPr>
        <w:ind w:left="720" w:hanging="360"/>
      </w:pPr>
      <w:rPr>
        <w:rFonts w:ascii="Symbol" w:hAnsi="Symbol"/>
      </w:rPr>
    </w:lvl>
    <w:lvl w:ilvl="3" w:tplc="D95AEBA2">
      <w:start w:val="1"/>
      <w:numFmt w:val="bullet"/>
      <w:lvlText w:val=""/>
      <w:lvlJc w:val="left"/>
      <w:pPr>
        <w:ind w:left="720" w:hanging="360"/>
      </w:pPr>
      <w:rPr>
        <w:rFonts w:ascii="Symbol" w:hAnsi="Symbol"/>
      </w:rPr>
    </w:lvl>
    <w:lvl w:ilvl="4" w:tplc="6458144C">
      <w:start w:val="1"/>
      <w:numFmt w:val="bullet"/>
      <w:lvlText w:val=""/>
      <w:lvlJc w:val="left"/>
      <w:pPr>
        <w:ind w:left="720" w:hanging="360"/>
      </w:pPr>
      <w:rPr>
        <w:rFonts w:ascii="Symbol" w:hAnsi="Symbol"/>
      </w:rPr>
    </w:lvl>
    <w:lvl w:ilvl="5" w:tplc="E9C49FB2">
      <w:start w:val="1"/>
      <w:numFmt w:val="bullet"/>
      <w:lvlText w:val=""/>
      <w:lvlJc w:val="left"/>
      <w:pPr>
        <w:ind w:left="720" w:hanging="360"/>
      </w:pPr>
      <w:rPr>
        <w:rFonts w:ascii="Symbol" w:hAnsi="Symbol"/>
      </w:rPr>
    </w:lvl>
    <w:lvl w:ilvl="6" w:tplc="055E566C">
      <w:start w:val="1"/>
      <w:numFmt w:val="bullet"/>
      <w:lvlText w:val=""/>
      <w:lvlJc w:val="left"/>
      <w:pPr>
        <w:ind w:left="720" w:hanging="360"/>
      </w:pPr>
      <w:rPr>
        <w:rFonts w:ascii="Symbol" w:hAnsi="Symbol"/>
      </w:rPr>
    </w:lvl>
    <w:lvl w:ilvl="7" w:tplc="F5927C30">
      <w:start w:val="1"/>
      <w:numFmt w:val="bullet"/>
      <w:lvlText w:val=""/>
      <w:lvlJc w:val="left"/>
      <w:pPr>
        <w:ind w:left="720" w:hanging="360"/>
      </w:pPr>
      <w:rPr>
        <w:rFonts w:ascii="Symbol" w:hAnsi="Symbol"/>
      </w:rPr>
    </w:lvl>
    <w:lvl w:ilvl="8" w:tplc="C9DEE566">
      <w:start w:val="1"/>
      <w:numFmt w:val="bullet"/>
      <w:lvlText w:val=""/>
      <w:lvlJc w:val="left"/>
      <w:pPr>
        <w:ind w:left="720" w:hanging="360"/>
      </w:pPr>
      <w:rPr>
        <w:rFonts w:ascii="Symbol" w:hAnsi="Symbol"/>
      </w:rPr>
    </w:lvl>
  </w:abstractNum>
  <w:abstractNum w:abstractNumId="13" w15:restartNumberingAfterBreak="0">
    <w:nsid w:val="1F1C1EA9"/>
    <w:multiLevelType w:val="hybridMultilevel"/>
    <w:tmpl w:val="01963AC6"/>
    <w:lvl w:ilvl="0" w:tplc="06F42EC2">
      <w:start w:val="1"/>
      <w:numFmt w:val="bullet"/>
      <w:lvlText w:val=""/>
      <w:lvlJc w:val="left"/>
      <w:pPr>
        <w:ind w:left="720" w:hanging="360"/>
      </w:pPr>
      <w:rPr>
        <w:rFonts w:ascii="Symbol" w:hAnsi="Symbol"/>
      </w:rPr>
    </w:lvl>
    <w:lvl w:ilvl="1" w:tplc="2DEABC6E">
      <w:start w:val="1"/>
      <w:numFmt w:val="bullet"/>
      <w:lvlText w:val=""/>
      <w:lvlJc w:val="left"/>
      <w:pPr>
        <w:ind w:left="720" w:hanging="360"/>
      </w:pPr>
      <w:rPr>
        <w:rFonts w:ascii="Symbol" w:hAnsi="Symbol"/>
      </w:rPr>
    </w:lvl>
    <w:lvl w:ilvl="2" w:tplc="7962477E">
      <w:start w:val="1"/>
      <w:numFmt w:val="bullet"/>
      <w:lvlText w:val=""/>
      <w:lvlJc w:val="left"/>
      <w:pPr>
        <w:ind w:left="720" w:hanging="360"/>
      </w:pPr>
      <w:rPr>
        <w:rFonts w:ascii="Symbol" w:hAnsi="Symbol"/>
      </w:rPr>
    </w:lvl>
    <w:lvl w:ilvl="3" w:tplc="30E2AA6C">
      <w:start w:val="1"/>
      <w:numFmt w:val="bullet"/>
      <w:lvlText w:val=""/>
      <w:lvlJc w:val="left"/>
      <w:pPr>
        <w:ind w:left="720" w:hanging="360"/>
      </w:pPr>
      <w:rPr>
        <w:rFonts w:ascii="Symbol" w:hAnsi="Symbol"/>
      </w:rPr>
    </w:lvl>
    <w:lvl w:ilvl="4" w:tplc="6F6E688E">
      <w:start w:val="1"/>
      <w:numFmt w:val="bullet"/>
      <w:lvlText w:val=""/>
      <w:lvlJc w:val="left"/>
      <w:pPr>
        <w:ind w:left="720" w:hanging="360"/>
      </w:pPr>
      <w:rPr>
        <w:rFonts w:ascii="Symbol" w:hAnsi="Symbol"/>
      </w:rPr>
    </w:lvl>
    <w:lvl w:ilvl="5" w:tplc="89F4E418">
      <w:start w:val="1"/>
      <w:numFmt w:val="bullet"/>
      <w:lvlText w:val=""/>
      <w:lvlJc w:val="left"/>
      <w:pPr>
        <w:ind w:left="720" w:hanging="360"/>
      </w:pPr>
      <w:rPr>
        <w:rFonts w:ascii="Symbol" w:hAnsi="Symbol"/>
      </w:rPr>
    </w:lvl>
    <w:lvl w:ilvl="6" w:tplc="1FBA9D7A">
      <w:start w:val="1"/>
      <w:numFmt w:val="bullet"/>
      <w:lvlText w:val=""/>
      <w:lvlJc w:val="left"/>
      <w:pPr>
        <w:ind w:left="720" w:hanging="360"/>
      </w:pPr>
      <w:rPr>
        <w:rFonts w:ascii="Symbol" w:hAnsi="Symbol"/>
      </w:rPr>
    </w:lvl>
    <w:lvl w:ilvl="7" w:tplc="EF262946">
      <w:start w:val="1"/>
      <w:numFmt w:val="bullet"/>
      <w:lvlText w:val=""/>
      <w:lvlJc w:val="left"/>
      <w:pPr>
        <w:ind w:left="720" w:hanging="360"/>
      </w:pPr>
      <w:rPr>
        <w:rFonts w:ascii="Symbol" w:hAnsi="Symbol"/>
      </w:rPr>
    </w:lvl>
    <w:lvl w:ilvl="8" w:tplc="CF66FE54">
      <w:start w:val="1"/>
      <w:numFmt w:val="bullet"/>
      <w:lvlText w:val=""/>
      <w:lvlJc w:val="left"/>
      <w:pPr>
        <w:ind w:left="720" w:hanging="360"/>
      </w:pPr>
      <w:rPr>
        <w:rFonts w:ascii="Symbol" w:hAnsi="Symbol"/>
      </w:rPr>
    </w:lvl>
  </w:abstractNum>
  <w:abstractNum w:abstractNumId="14" w15:restartNumberingAfterBreak="0">
    <w:nsid w:val="284C15FA"/>
    <w:multiLevelType w:val="hybridMultilevel"/>
    <w:tmpl w:val="A1D86880"/>
    <w:lvl w:ilvl="0" w:tplc="62548D4E">
      <w:start w:val="1"/>
      <w:numFmt w:val="bullet"/>
      <w:lvlText w:val=""/>
      <w:lvlJc w:val="left"/>
      <w:pPr>
        <w:ind w:left="720" w:hanging="360"/>
      </w:pPr>
      <w:rPr>
        <w:rFonts w:ascii="Symbol" w:hAnsi="Symbol"/>
      </w:rPr>
    </w:lvl>
    <w:lvl w:ilvl="1" w:tplc="6824A446">
      <w:start w:val="1"/>
      <w:numFmt w:val="bullet"/>
      <w:lvlText w:val=""/>
      <w:lvlJc w:val="left"/>
      <w:pPr>
        <w:ind w:left="720" w:hanging="360"/>
      </w:pPr>
      <w:rPr>
        <w:rFonts w:ascii="Symbol" w:hAnsi="Symbol"/>
      </w:rPr>
    </w:lvl>
    <w:lvl w:ilvl="2" w:tplc="7A3E30EA">
      <w:start w:val="1"/>
      <w:numFmt w:val="bullet"/>
      <w:lvlText w:val=""/>
      <w:lvlJc w:val="left"/>
      <w:pPr>
        <w:ind w:left="720" w:hanging="360"/>
      </w:pPr>
      <w:rPr>
        <w:rFonts w:ascii="Symbol" w:hAnsi="Symbol"/>
      </w:rPr>
    </w:lvl>
    <w:lvl w:ilvl="3" w:tplc="D82EF8F2">
      <w:start w:val="1"/>
      <w:numFmt w:val="bullet"/>
      <w:lvlText w:val=""/>
      <w:lvlJc w:val="left"/>
      <w:pPr>
        <w:ind w:left="720" w:hanging="360"/>
      </w:pPr>
      <w:rPr>
        <w:rFonts w:ascii="Symbol" w:hAnsi="Symbol"/>
      </w:rPr>
    </w:lvl>
    <w:lvl w:ilvl="4" w:tplc="F5E62F7E">
      <w:start w:val="1"/>
      <w:numFmt w:val="bullet"/>
      <w:lvlText w:val=""/>
      <w:lvlJc w:val="left"/>
      <w:pPr>
        <w:ind w:left="720" w:hanging="360"/>
      </w:pPr>
      <w:rPr>
        <w:rFonts w:ascii="Symbol" w:hAnsi="Symbol"/>
      </w:rPr>
    </w:lvl>
    <w:lvl w:ilvl="5" w:tplc="5A0A8772">
      <w:start w:val="1"/>
      <w:numFmt w:val="bullet"/>
      <w:lvlText w:val=""/>
      <w:lvlJc w:val="left"/>
      <w:pPr>
        <w:ind w:left="720" w:hanging="360"/>
      </w:pPr>
      <w:rPr>
        <w:rFonts w:ascii="Symbol" w:hAnsi="Symbol"/>
      </w:rPr>
    </w:lvl>
    <w:lvl w:ilvl="6" w:tplc="95182A84">
      <w:start w:val="1"/>
      <w:numFmt w:val="bullet"/>
      <w:lvlText w:val=""/>
      <w:lvlJc w:val="left"/>
      <w:pPr>
        <w:ind w:left="720" w:hanging="360"/>
      </w:pPr>
      <w:rPr>
        <w:rFonts w:ascii="Symbol" w:hAnsi="Symbol"/>
      </w:rPr>
    </w:lvl>
    <w:lvl w:ilvl="7" w:tplc="6BC628B6">
      <w:start w:val="1"/>
      <w:numFmt w:val="bullet"/>
      <w:lvlText w:val=""/>
      <w:lvlJc w:val="left"/>
      <w:pPr>
        <w:ind w:left="720" w:hanging="360"/>
      </w:pPr>
      <w:rPr>
        <w:rFonts w:ascii="Symbol" w:hAnsi="Symbol"/>
      </w:rPr>
    </w:lvl>
    <w:lvl w:ilvl="8" w:tplc="464053CA">
      <w:start w:val="1"/>
      <w:numFmt w:val="bullet"/>
      <w:lvlText w:val=""/>
      <w:lvlJc w:val="left"/>
      <w:pPr>
        <w:ind w:left="720" w:hanging="360"/>
      </w:pPr>
      <w:rPr>
        <w:rFonts w:ascii="Symbol" w:hAnsi="Symbol"/>
      </w:rPr>
    </w:lvl>
  </w:abstractNum>
  <w:abstractNum w:abstractNumId="15" w15:restartNumberingAfterBreak="0">
    <w:nsid w:val="2A68140A"/>
    <w:multiLevelType w:val="hybridMultilevel"/>
    <w:tmpl w:val="13782180"/>
    <w:lvl w:ilvl="0" w:tplc="85AE0BD0">
      <w:start w:val="1"/>
      <w:numFmt w:val="bullet"/>
      <w:lvlText w:val=""/>
      <w:lvlJc w:val="left"/>
      <w:pPr>
        <w:ind w:left="720" w:hanging="360"/>
      </w:pPr>
      <w:rPr>
        <w:rFonts w:ascii="Symbol" w:hAnsi="Symbol"/>
      </w:rPr>
    </w:lvl>
    <w:lvl w:ilvl="1" w:tplc="805CE08C">
      <w:start w:val="1"/>
      <w:numFmt w:val="bullet"/>
      <w:lvlText w:val=""/>
      <w:lvlJc w:val="left"/>
      <w:pPr>
        <w:ind w:left="720" w:hanging="360"/>
      </w:pPr>
      <w:rPr>
        <w:rFonts w:ascii="Symbol" w:hAnsi="Symbol"/>
      </w:rPr>
    </w:lvl>
    <w:lvl w:ilvl="2" w:tplc="1C5EAF2C">
      <w:start w:val="1"/>
      <w:numFmt w:val="bullet"/>
      <w:lvlText w:val=""/>
      <w:lvlJc w:val="left"/>
      <w:pPr>
        <w:ind w:left="720" w:hanging="360"/>
      </w:pPr>
      <w:rPr>
        <w:rFonts w:ascii="Symbol" w:hAnsi="Symbol"/>
      </w:rPr>
    </w:lvl>
    <w:lvl w:ilvl="3" w:tplc="BE7625AC">
      <w:start w:val="1"/>
      <w:numFmt w:val="bullet"/>
      <w:lvlText w:val=""/>
      <w:lvlJc w:val="left"/>
      <w:pPr>
        <w:ind w:left="720" w:hanging="360"/>
      </w:pPr>
      <w:rPr>
        <w:rFonts w:ascii="Symbol" w:hAnsi="Symbol"/>
      </w:rPr>
    </w:lvl>
    <w:lvl w:ilvl="4" w:tplc="AC966B40">
      <w:start w:val="1"/>
      <w:numFmt w:val="bullet"/>
      <w:lvlText w:val=""/>
      <w:lvlJc w:val="left"/>
      <w:pPr>
        <w:ind w:left="720" w:hanging="360"/>
      </w:pPr>
      <w:rPr>
        <w:rFonts w:ascii="Symbol" w:hAnsi="Symbol"/>
      </w:rPr>
    </w:lvl>
    <w:lvl w:ilvl="5" w:tplc="04BC07AA">
      <w:start w:val="1"/>
      <w:numFmt w:val="bullet"/>
      <w:lvlText w:val=""/>
      <w:lvlJc w:val="left"/>
      <w:pPr>
        <w:ind w:left="720" w:hanging="360"/>
      </w:pPr>
      <w:rPr>
        <w:rFonts w:ascii="Symbol" w:hAnsi="Symbol"/>
      </w:rPr>
    </w:lvl>
    <w:lvl w:ilvl="6" w:tplc="5CF6C9D2">
      <w:start w:val="1"/>
      <w:numFmt w:val="bullet"/>
      <w:lvlText w:val=""/>
      <w:lvlJc w:val="left"/>
      <w:pPr>
        <w:ind w:left="720" w:hanging="360"/>
      </w:pPr>
      <w:rPr>
        <w:rFonts w:ascii="Symbol" w:hAnsi="Symbol"/>
      </w:rPr>
    </w:lvl>
    <w:lvl w:ilvl="7" w:tplc="FB26ADC8">
      <w:start w:val="1"/>
      <w:numFmt w:val="bullet"/>
      <w:lvlText w:val=""/>
      <w:lvlJc w:val="left"/>
      <w:pPr>
        <w:ind w:left="720" w:hanging="360"/>
      </w:pPr>
      <w:rPr>
        <w:rFonts w:ascii="Symbol" w:hAnsi="Symbol"/>
      </w:rPr>
    </w:lvl>
    <w:lvl w:ilvl="8" w:tplc="858027C4">
      <w:start w:val="1"/>
      <w:numFmt w:val="bullet"/>
      <w:lvlText w:val=""/>
      <w:lvlJc w:val="left"/>
      <w:pPr>
        <w:ind w:left="720" w:hanging="360"/>
      </w:pPr>
      <w:rPr>
        <w:rFonts w:ascii="Symbol" w:hAnsi="Symbol"/>
      </w:rPr>
    </w:lvl>
  </w:abstractNum>
  <w:abstractNum w:abstractNumId="16" w15:restartNumberingAfterBreak="0">
    <w:nsid w:val="2B8F3743"/>
    <w:multiLevelType w:val="hybridMultilevel"/>
    <w:tmpl w:val="97E25DA6"/>
    <w:lvl w:ilvl="0" w:tplc="23085562">
      <w:start w:val="1"/>
      <w:numFmt w:val="bullet"/>
      <w:lvlText w:val=""/>
      <w:lvlJc w:val="left"/>
      <w:pPr>
        <w:ind w:left="720" w:hanging="360"/>
      </w:pPr>
      <w:rPr>
        <w:rFonts w:ascii="Symbol" w:hAnsi="Symbol"/>
      </w:rPr>
    </w:lvl>
    <w:lvl w:ilvl="1" w:tplc="05BC7BE2">
      <w:start w:val="1"/>
      <w:numFmt w:val="bullet"/>
      <w:lvlText w:val=""/>
      <w:lvlJc w:val="left"/>
      <w:pPr>
        <w:ind w:left="720" w:hanging="360"/>
      </w:pPr>
      <w:rPr>
        <w:rFonts w:ascii="Symbol" w:hAnsi="Symbol"/>
      </w:rPr>
    </w:lvl>
    <w:lvl w:ilvl="2" w:tplc="11FE9E04">
      <w:start w:val="1"/>
      <w:numFmt w:val="bullet"/>
      <w:lvlText w:val=""/>
      <w:lvlJc w:val="left"/>
      <w:pPr>
        <w:ind w:left="720" w:hanging="360"/>
      </w:pPr>
      <w:rPr>
        <w:rFonts w:ascii="Symbol" w:hAnsi="Symbol"/>
      </w:rPr>
    </w:lvl>
    <w:lvl w:ilvl="3" w:tplc="920C5366">
      <w:start w:val="1"/>
      <w:numFmt w:val="bullet"/>
      <w:lvlText w:val=""/>
      <w:lvlJc w:val="left"/>
      <w:pPr>
        <w:ind w:left="720" w:hanging="360"/>
      </w:pPr>
      <w:rPr>
        <w:rFonts w:ascii="Symbol" w:hAnsi="Symbol"/>
      </w:rPr>
    </w:lvl>
    <w:lvl w:ilvl="4" w:tplc="EFAE92F0">
      <w:start w:val="1"/>
      <w:numFmt w:val="bullet"/>
      <w:lvlText w:val=""/>
      <w:lvlJc w:val="left"/>
      <w:pPr>
        <w:ind w:left="720" w:hanging="360"/>
      </w:pPr>
      <w:rPr>
        <w:rFonts w:ascii="Symbol" w:hAnsi="Symbol"/>
      </w:rPr>
    </w:lvl>
    <w:lvl w:ilvl="5" w:tplc="9F08838E">
      <w:start w:val="1"/>
      <w:numFmt w:val="bullet"/>
      <w:lvlText w:val=""/>
      <w:lvlJc w:val="left"/>
      <w:pPr>
        <w:ind w:left="720" w:hanging="360"/>
      </w:pPr>
      <w:rPr>
        <w:rFonts w:ascii="Symbol" w:hAnsi="Symbol"/>
      </w:rPr>
    </w:lvl>
    <w:lvl w:ilvl="6" w:tplc="46ACBFBA">
      <w:start w:val="1"/>
      <w:numFmt w:val="bullet"/>
      <w:lvlText w:val=""/>
      <w:lvlJc w:val="left"/>
      <w:pPr>
        <w:ind w:left="720" w:hanging="360"/>
      </w:pPr>
      <w:rPr>
        <w:rFonts w:ascii="Symbol" w:hAnsi="Symbol"/>
      </w:rPr>
    </w:lvl>
    <w:lvl w:ilvl="7" w:tplc="C7A69FDE">
      <w:start w:val="1"/>
      <w:numFmt w:val="bullet"/>
      <w:lvlText w:val=""/>
      <w:lvlJc w:val="left"/>
      <w:pPr>
        <w:ind w:left="720" w:hanging="360"/>
      </w:pPr>
      <w:rPr>
        <w:rFonts w:ascii="Symbol" w:hAnsi="Symbol"/>
      </w:rPr>
    </w:lvl>
    <w:lvl w:ilvl="8" w:tplc="93C0AD50">
      <w:start w:val="1"/>
      <w:numFmt w:val="bullet"/>
      <w:lvlText w:val=""/>
      <w:lvlJc w:val="left"/>
      <w:pPr>
        <w:ind w:left="720" w:hanging="360"/>
      </w:pPr>
      <w:rPr>
        <w:rFonts w:ascii="Symbol" w:hAnsi="Symbol"/>
      </w:rPr>
    </w:lvl>
  </w:abstractNum>
  <w:abstractNum w:abstractNumId="17" w15:restartNumberingAfterBreak="0">
    <w:nsid w:val="369659DA"/>
    <w:multiLevelType w:val="hybridMultilevel"/>
    <w:tmpl w:val="A1CEFA78"/>
    <w:lvl w:ilvl="0" w:tplc="7F9027A4">
      <w:start w:val="1"/>
      <w:numFmt w:val="bullet"/>
      <w:lvlText w:val=""/>
      <w:lvlJc w:val="left"/>
      <w:pPr>
        <w:ind w:left="720" w:hanging="360"/>
      </w:pPr>
      <w:rPr>
        <w:rFonts w:ascii="Symbol" w:hAnsi="Symbol"/>
      </w:rPr>
    </w:lvl>
    <w:lvl w:ilvl="1" w:tplc="431A9954">
      <w:start w:val="1"/>
      <w:numFmt w:val="bullet"/>
      <w:lvlText w:val=""/>
      <w:lvlJc w:val="left"/>
      <w:pPr>
        <w:ind w:left="720" w:hanging="360"/>
      </w:pPr>
      <w:rPr>
        <w:rFonts w:ascii="Symbol" w:hAnsi="Symbol"/>
      </w:rPr>
    </w:lvl>
    <w:lvl w:ilvl="2" w:tplc="C7361DF2">
      <w:start w:val="1"/>
      <w:numFmt w:val="bullet"/>
      <w:lvlText w:val=""/>
      <w:lvlJc w:val="left"/>
      <w:pPr>
        <w:ind w:left="720" w:hanging="360"/>
      </w:pPr>
      <w:rPr>
        <w:rFonts w:ascii="Symbol" w:hAnsi="Symbol"/>
      </w:rPr>
    </w:lvl>
    <w:lvl w:ilvl="3" w:tplc="34B467A4">
      <w:start w:val="1"/>
      <w:numFmt w:val="bullet"/>
      <w:lvlText w:val=""/>
      <w:lvlJc w:val="left"/>
      <w:pPr>
        <w:ind w:left="720" w:hanging="360"/>
      </w:pPr>
      <w:rPr>
        <w:rFonts w:ascii="Symbol" w:hAnsi="Symbol"/>
      </w:rPr>
    </w:lvl>
    <w:lvl w:ilvl="4" w:tplc="82847E58">
      <w:start w:val="1"/>
      <w:numFmt w:val="bullet"/>
      <w:lvlText w:val=""/>
      <w:lvlJc w:val="left"/>
      <w:pPr>
        <w:ind w:left="720" w:hanging="360"/>
      </w:pPr>
      <w:rPr>
        <w:rFonts w:ascii="Symbol" w:hAnsi="Symbol"/>
      </w:rPr>
    </w:lvl>
    <w:lvl w:ilvl="5" w:tplc="90F801C2">
      <w:start w:val="1"/>
      <w:numFmt w:val="bullet"/>
      <w:lvlText w:val=""/>
      <w:lvlJc w:val="left"/>
      <w:pPr>
        <w:ind w:left="720" w:hanging="360"/>
      </w:pPr>
      <w:rPr>
        <w:rFonts w:ascii="Symbol" w:hAnsi="Symbol"/>
      </w:rPr>
    </w:lvl>
    <w:lvl w:ilvl="6" w:tplc="D93EBA14">
      <w:start w:val="1"/>
      <w:numFmt w:val="bullet"/>
      <w:lvlText w:val=""/>
      <w:lvlJc w:val="left"/>
      <w:pPr>
        <w:ind w:left="720" w:hanging="360"/>
      </w:pPr>
      <w:rPr>
        <w:rFonts w:ascii="Symbol" w:hAnsi="Symbol"/>
      </w:rPr>
    </w:lvl>
    <w:lvl w:ilvl="7" w:tplc="250A5CAE">
      <w:start w:val="1"/>
      <w:numFmt w:val="bullet"/>
      <w:lvlText w:val=""/>
      <w:lvlJc w:val="left"/>
      <w:pPr>
        <w:ind w:left="720" w:hanging="360"/>
      </w:pPr>
      <w:rPr>
        <w:rFonts w:ascii="Symbol" w:hAnsi="Symbol"/>
      </w:rPr>
    </w:lvl>
    <w:lvl w:ilvl="8" w:tplc="FF5E7B32">
      <w:start w:val="1"/>
      <w:numFmt w:val="bullet"/>
      <w:lvlText w:val=""/>
      <w:lvlJc w:val="left"/>
      <w:pPr>
        <w:ind w:left="720" w:hanging="360"/>
      </w:pPr>
      <w:rPr>
        <w:rFonts w:ascii="Symbol" w:hAnsi="Symbol"/>
      </w:rPr>
    </w:lvl>
  </w:abstractNum>
  <w:abstractNum w:abstractNumId="18" w15:restartNumberingAfterBreak="0">
    <w:nsid w:val="3A145142"/>
    <w:multiLevelType w:val="hybridMultilevel"/>
    <w:tmpl w:val="186A0E28"/>
    <w:lvl w:ilvl="0" w:tplc="95BA691C">
      <w:start w:val="1"/>
      <w:numFmt w:val="bullet"/>
      <w:lvlText w:val=""/>
      <w:lvlJc w:val="left"/>
      <w:pPr>
        <w:ind w:left="720" w:hanging="360"/>
      </w:pPr>
      <w:rPr>
        <w:rFonts w:ascii="Symbol" w:hAnsi="Symbol"/>
      </w:rPr>
    </w:lvl>
    <w:lvl w:ilvl="1" w:tplc="B0A6863A">
      <w:start w:val="1"/>
      <w:numFmt w:val="bullet"/>
      <w:lvlText w:val=""/>
      <w:lvlJc w:val="left"/>
      <w:pPr>
        <w:ind w:left="720" w:hanging="360"/>
      </w:pPr>
      <w:rPr>
        <w:rFonts w:ascii="Symbol" w:hAnsi="Symbol"/>
      </w:rPr>
    </w:lvl>
    <w:lvl w:ilvl="2" w:tplc="02EC881A">
      <w:start w:val="1"/>
      <w:numFmt w:val="bullet"/>
      <w:lvlText w:val=""/>
      <w:lvlJc w:val="left"/>
      <w:pPr>
        <w:ind w:left="720" w:hanging="360"/>
      </w:pPr>
      <w:rPr>
        <w:rFonts w:ascii="Symbol" w:hAnsi="Symbol"/>
      </w:rPr>
    </w:lvl>
    <w:lvl w:ilvl="3" w:tplc="E4F64CFE">
      <w:start w:val="1"/>
      <w:numFmt w:val="bullet"/>
      <w:lvlText w:val=""/>
      <w:lvlJc w:val="left"/>
      <w:pPr>
        <w:ind w:left="720" w:hanging="360"/>
      </w:pPr>
      <w:rPr>
        <w:rFonts w:ascii="Symbol" w:hAnsi="Symbol"/>
      </w:rPr>
    </w:lvl>
    <w:lvl w:ilvl="4" w:tplc="03FE8764">
      <w:start w:val="1"/>
      <w:numFmt w:val="bullet"/>
      <w:lvlText w:val=""/>
      <w:lvlJc w:val="left"/>
      <w:pPr>
        <w:ind w:left="720" w:hanging="360"/>
      </w:pPr>
      <w:rPr>
        <w:rFonts w:ascii="Symbol" w:hAnsi="Symbol"/>
      </w:rPr>
    </w:lvl>
    <w:lvl w:ilvl="5" w:tplc="9A3C8596">
      <w:start w:val="1"/>
      <w:numFmt w:val="bullet"/>
      <w:lvlText w:val=""/>
      <w:lvlJc w:val="left"/>
      <w:pPr>
        <w:ind w:left="720" w:hanging="360"/>
      </w:pPr>
      <w:rPr>
        <w:rFonts w:ascii="Symbol" w:hAnsi="Symbol"/>
      </w:rPr>
    </w:lvl>
    <w:lvl w:ilvl="6" w:tplc="376EF2F4">
      <w:start w:val="1"/>
      <w:numFmt w:val="bullet"/>
      <w:lvlText w:val=""/>
      <w:lvlJc w:val="left"/>
      <w:pPr>
        <w:ind w:left="720" w:hanging="360"/>
      </w:pPr>
      <w:rPr>
        <w:rFonts w:ascii="Symbol" w:hAnsi="Symbol"/>
      </w:rPr>
    </w:lvl>
    <w:lvl w:ilvl="7" w:tplc="16EA8346">
      <w:start w:val="1"/>
      <w:numFmt w:val="bullet"/>
      <w:lvlText w:val=""/>
      <w:lvlJc w:val="left"/>
      <w:pPr>
        <w:ind w:left="720" w:hanging="360"/>
      </w:pPr>
      <w:rPr>
        <w:rFonts w:ascii="Symbol" w:hAnsi="Symbol"/>
      </w:rPr>
    </w:lvl>
    <w:lvl w:ilvl="8" w:tplc="72A0E456">
      <w:start w:val="1"/>
      <w:numFmt w:val="bullet"/>
      <w:lvlText w:val=""/>
      <w:lvlJc w:val="left"/>
      <w:pPr>
        <w:ind w:left="720" w:hanging="360"/>
      </w:pPr>
      <w:rPr>
        <w:rFonts w:ascii="Symbol" w:hAnsi="Symbol"/>
      </w:rPr>
    </w:lvl>
  </w:abstractNum>
  <w:abstractNum w:abstractNumId="19" w15:restartNumberingAfterBreak="0">
    <w:nsid w:val="3A1903C8"/>
    <w:multiLevelType w:val="hybridMultilevel"/>
    <w:tmpl w:val="959E33E6"/>
    <w:lvl w:ilvl="0" w:tplc="8684D4EC">
      <w:start w:val="1"/>
      <w:numFmt w:val="bullet"/>
      <w:lvlText w:val=""/>
      <w:lvlJc w:val="left"/>
      <w:pPr>
        <w:ind w:left="720" w:hanging="360"/>
      </w:pPr>
      <w:rPr>
        <w:rFonts w:ascii="Symbol" w:hAnsi="Symbol"/>
      </w:rPr>
    </w:lvl>
    <w:lvl w:ilvl="1" w:tplc="F502CD80">
      <w:start w:val="1"/>
      <w:numFmt w:val="bullet"/>
      <w:lvlText w:val=""/>
      <w:lvlJc w:val="left"/>
      <w:pPr>
        <w:ind w:left="720" w:hanging="360"/>
      </w:pPr>
      <w:rPr>
        <w:rFonts w:ascii="Symbol" w:hAnsi="Symbol"/>
      </w:rPr>
    </w:lvl>
    <w:lvl w:ilvl="2" w:tplc="2932CB3C">
      <w:start w:val="1"/>
      <w:numFmt w:val="bullet"/>
      <w:lvlText w:val=""/>
      <w:lvlJc w:val="left"/>
      <w:pPr>
        <w:ind w:left="720" w:hanging="360"/>
      </w:pPr>
      <w:rPr>
        <w:rFonts w:ascii="Symbol" w:hAnsi="Symbol"/>
      </w:rPr>
    </w:lvl>
    <w:lvl w:ilvl="3" w:tplc="79C4C2E8">
      <w:start w:val="1"/>
      <w:numFmt w:val="bullet"/>
      <w:lvlText w:val=""/>
      <w:lvlJc w:val="left"/>
      <w:pPr>
        <w:ind w:left="720" w:hanging="360"/>
      </w:pPr>
      <w:rPr>
        <w:rFonts w:ascii="Symbol" w:hAnsi="Symbol"/>
      </w:rPr>
    </w:lvl>
    <w:lvl w:ilvl="4" w:tplc="D2EC2C78">
      <w:start w:val="1"/>
      <w:numFmt w:val="bullet"/>
      <w:lvlText w:val=""/>
      <w:lvlJc w:val="left"/>
      <w:pPr>
        <w:ind w:left="720" w:hanging="360"/>
      </w:pPr>
      <w:rPr>
        <w:rFonts w:ascii="Symbol" w:hAnsi="Symbol"/>
      </w:rPr>
    </w:lvl>
    <w:lvl w:ilvl="5" w:tplc="80220742">
      <w:start w:val="1"/>
      <w:numFmt w:val="bullet"/>
      <w:lvlText w:val=""/>
      <w:lvlJc w:val="left"/>
      <w:pPr>
        <w:ind w:left="720" w:hanging="360"/>
      </w:pPr>
      <w:rPr>
        <w:rFonts w:ascii="Symbol" w:hAnsi="Symbol"/>
      </w:rPr>
    </w:lvl>
    <w:lvl w:ilvl="6" w:tplc="E8C43D72">
      <w:start w:val="1"/>
      <w:numFmt w:val="bullet"/>
      <w:lvlText w:val=""/>
      <w:lvlJc w:val="left"/>
      <w:pPr>
        <w:ind w:left="720" w:hanging="360"/>
      </w:pPr>
      <w:rPr>
        <w:rFonts w:ascii="Symbol" w:hAnsi="Symbol"/>
      </w:rPr>
    </w:lvl>
    <w:lvl w:ilvl="7" w:tplc="953E0D52">
      <w:start w:val="1"/>
      <w:numFmt w:val="bullet"/>
      <w:lvlText w:val=""/>
      <w:lvlJc w:val="left"/>
      <w:pPr>
        <w:ind w:left="720" w:hanging="360"/>
      </w:pPr>
      <w:rPr>
        <w:rFonts w:ascii="Symbol" w:hAnsi="Symbol"/>
      </w:rPr>
    </w:lvl>
    <w:lvl w:ilvl="8" w:tplc="5EEC0960">
      <w:start w:val="1"/>
      <w:numFmt w:val="bullet"/>
      <w:lvlText w:val=""/>
      <w:lvlJc w:val="left"/>
      <w:pPr>
        <w:ind w:left="720" w:hanging="360"/>
      </w:pPr>
      <w:rPr>
        <w:rFonts w:ascii="Symbol" w:hAnsi="Symbol"/>
      </w:rPr>
    </w:lvl>
  </w:abstractNum>
  <w:abstractNum w:abstractNumId="20" w15:restartNumberingAfterBreak="0">
    <w:nsid w:val="3D0F2E7D"/>
    <w:multiLevelType w:val="hybridMultilevel"/>
    <w:tmpl w:val="5D6EAA7C"/>
    <w:lvl w:ilvl="0" w:tplc="0388B10C">
      <w:start w:val="1"/>
      <w:numFmt w:val="bullet"/>
      <w:lvlText w:val=""/>
      <w:lvlJc w:val="left"/>
      <w:pPr>
        <w:ind w:left="720" w:hanging="360"/>
      </w:pPr>
      <w:rPr>
        <w:rFonts w:ascii="Symbol" w:hAnsi="Symbol"/>
      </w:rPr>
    </w:lvl>
    <w:lvl w:ilvl="1" w:tplc="C642841E">
      <w:start w:val="1"/>
      <w:numFmt w:val="bullet"/>
      <w:lvlText w:val=""/>
      <w:lvlJc w:val="left"/>
      <w:pPr>
        <w:ind w:left="720" w:hanging="360"/>
      </w:pPr>
      <w:rPr>
        <w:rFonts w:ascii="Symbol" w:hAnsi="Symbol"/>
      </w:rPr>
    </w:lvl>
    <w:lvl w:ilvl="2" w:tplc="03567974">
      <w:start w:val="1"/>
      <w:numFmt w:val="bullet"/>
      <w:lvlText w:val=""/>
      <w:lvlJc w:val="left"/>
      <w:pPr>
        <w:ind w:left="720" w:hanging="360"/>
      </w:pPr>
      <w:rPr>
        <w:rFonts w:ascii="Symbol" w:hAnsi="Symbol"/>
      </w:rPr>
    </w:lvl>
    <w:lvl w:ilvl="3" w:tplc="D3002466">
      <w:start w:val="1"/>
      <w:numFmt w:val="bullet"/>
      <w:lvlText w:val=""/>
      <w:lvlJc w:val="left"/>
      <w:pPr>
        <w:ind w:left="720" w:hanging="360"/>
      </w:pPr>
      <w:rPr>
        <w:rFonts w:ascii="Symbol" w:hAnsi="Symbol"/>
      </w:rPr>
    </w:lvl>
    <w:lvl w:ilvl="4" w:tplc="E498424A">
      <w:start w:val="1"/>
      <w:numFmt w:val="bullet"/>
      <w:lvlText w:val=""/>
      <w:lvlJc w:val="left"/>
      <w:pPr>
        <w:ind w:left="720" w:hanging="360"/>
      </w:pPr>
      <w:rPr>
        <w:rFonts w:ascii="Symbol" w:hAnsi="Symbol"/>
      </w:rPr>
    </w:lvl>
    <w:lvl w:ilvl="5" w:tplc="70E68FB8">
      <w:start w:val="1"/>
      <w:numFmt w:val="bullet"/>
      <w:lvlText w:val=""/>
      <w:lvlJc w:val="left"/>
      <w:pPr>
        <w:ind w:left="720" w:hanging="360"/>
      </w:pPr>
      <w:rPr>
        <w:rFonts w:ascii="Symbol" w:hAnsi="Symbol"/>
      </w:rPr>
    </w:lvl>
    <w:lvl w:ilvl="6" w:tplc="30B0274E">
      <w:start w:val="1"/>
      <w:numFmt w:val="bullet"/>
      <w:lvlText w:val=""/>
      <w:lvlJc w:val="left"/>
      <w:pPr>
        <w:ind w:left="720" w:hanging="360"/>
      </w:pPr>
      <w:rPr>
        <w:rFonts w:ascii="Symbol" w:hAnsi="Symbol"/>
      </w:rPr>
    </w:lvl>
    <w:lvl w:ilvl="7" w:tplc="63400646">
      <w:start w:val="1"/>
      <w:numFmt w:val="bullet"/>
      <w:lvlText w:val=""/>
      <w:lvlJc w:val="left"/>
      <w:pPr>
        <w:ind w:left="720" w:hanging="360"/>
      </w:pPr>
      <w:rPr>
        <w:rFonts w:ascii="Symbol" w:hAnsi="Symbol"/>
      </w:rPr>
    </w:lvl>
    <w:lvl w:ilvl="8" w:tplc="2EC6E8B6">
      <w:start w:val="1"/>
      <w:numFmt w:val="bullet"/>
      <w:lvlText w:val=""/>
      <w:lvlJc w:val="left"/>
      <w:pPr>
        <w:ind w:left="720" w:hanging="360"/>
      </w:pPr>
      <w:rPr>
        <w:rFonts w:ascii="Symbol" w:hAnsi="Symbol"/>
      </w:rPr>
    </w:lvl>
  </w:abstractNum>
  <w:abstractNum w:abstractNumId="21" w15:restartNumberingAfterBreak="0">
    <w:nsid w:val="44970890"/>
    <w:multiLevelType w:val="hybridMultilevel"/>
    <w:tmpl w:val="6C7659DC"/>
    <w:lvl w:ilvl="0" w:tplc="DAB4E354">
      <w:start w:val="1"/>
      <w:numFmt w:val="bullet"/>
      <w:lvlText w:val=""/>
      <w:lvlJc w:val="left"/>
      <w:pPr>
        <w:ind w:left="720" w:hanging="360"/>
      </w:pPr>
      <w:rPr>
        <w:rFonts w:ascii="Symbol" w:hAnsi="Symbol"/>
      </w:rPr>
    </w:lvl>
    <w:lvl w:ilvl="1" w:tplc="A156CB2C">
      <w:start w:val="1"/>
      <w:numFmt w:val="bullet"/>
      <w:lvlText w:val=""/>
      <w:lvlJc w:val="left"/>
      <w:pPr>
        <w:ind w:left="720" w:hanging="360"/>
      </w:pPr>
      <w:rPr>
        <w:rFonts w:ascii="Symbol" w:hAnsi="Symbol"/>
      </w:rPr>
    </w:lvl>
    <w:lvl w:ilvl="2" w:tplc="F752B13C">
      <w:start w:val="1"/>
      <w:numFmt w:val="bullet"/>
      <w:lvlText w:val=""/>
      <w:lvlJc w:val="left"/>
      <w:pPr>
        <w:ind w:left="720" w:hanging="360"/>
      </w:pPr>
      <w:rPr>
        <w:rFonts w:ascii="Symbol" w:hAnsi="Symbol"/>
      </w:rPr>
    </w:lvl>
    <w:lvl w:ilvl="3" w:tplc="CCF0D17E">
      <w:start w:val="1"/>
      <w:numFmt w:val="bullet"/>
      <w:lvlText w:val=""/>
      <w:lvlJc w:val="left"/>
      <w:pPr>
        <w:ind w:left="720" w:hanging="360"/>
      </w:pPr>
      <w:rPr>
        <w:rFonts w:ascii="Symbol" w:hAnsi="Symbol"/>
      </w:rPr>
    </w:lvl>
    <w:lvl w:ilvl="4" w:tplc="5FE42BE4">
      <w:start w:val="1"/>
      <w:numFmt w:val="bullet"/>
      <w:lvlText w:val=""/>
      <w:lvlJc w:val="left"/>
      <w:pPr>
        <w:ind w:left="720" w:hanging="360"/>
      </w:pPr>
      <w:rPr>
        <w:rFonts w:ascii="Symbol" w:hAnsi="Symbol"/>
      </w:rPr>
    </w:lvl>
    <w:lvl w:ilvl="5" w:tplc="31B08786">
      <w:start w:val="1"/>
      <w:numFmt w:val="bullet"/>
      <w:lvlText w:val=""/>
      <w:lvlJc w:val="left"/>
      <w:pPr>
        <w:ind w:left="720" w:hanging="360"/>
      </w:pPr>
      <w:rPr>
        <w:rFonts w:ascii="Symbol" w:hAnsi="Symbol"/>
      </w:rPr>
    </w:lvl>
    <w:lvl w:ilvl="6" w:tplc="B024DC44">
      <w:start w:val="1"/>
      <w:numFmt w:val="bullet"/>
      <w:lvlText w:val=""/>
      <w:lvlJc w:val="left"/>
      <w:pPr>
        <w:ind w:left="720" w:hanging="360"/>
      </w:pPr>
      <w:rPr>
        <w:rFonts w:ascii="Symbol" w:hAnsi="Symbol"/>
      </w:rPr>
    </w:lvl>
    <w:lvl w:ilvl="7" w:tplc="99E804FC">
      <w:start w:val="1"/>
      <w:numFmt w:val="bullet"/>
      <w:lvlText w:val=""/>
      <w:lvlJc w:val="left"/>
      <w:pPr>
        <w:ind w:left="720" w:hanging="360"/>
      </w:pPr>
      <w:rPr>
        <w:rFonts w:ascii="Symbol" w:hAnsi="Symbol"/>
      </w:rPr>
    </w:lvl>
    <w:lvl w:ilvl="8" w:tplc="8EF6DF9E">
      <w:start w:val="1"/>
      <w:numFmt w:val="bullet"/>
      <w:lvlText w:val=""/>
      <w:lvlJc w:val="left"/>
      <w:pPr>
        <w:ind w:left="720" w:hanging="360"/>
      </w:pPr>
      <w:rPr>
        <w:rFonts w:ascii="Symbol" w:hAnsi="Symbol"/>
      </w:rPr>
    </w:lvl>
  </w:abstractNum>
  <w:abstractNum w:abstractNumId="22" w15:restartNumberingAfterBreak="0">
    <w:nsid w:val="468A70E4"/>
    <w:multiLevelType w:val="hybridMultilevel"/>
    <w:tmpl w:val="3BDA7B0C"/>
    <w:lvl w:ilvl="0" w:tplc="EACC247A">
      <w:start w:val="1"/>
      <w:numFmt w:val="bullet"/>
      <w:lvlText w:val=""/>
      <w:lvlJc w:val="left"/>
      <w:pPr>
        <w:ind w:left="720" w:hanging="360"/>
      </w:pPr>
      <w:rPr>
        <w:rFonts w:ascii="Symbol" w:hAnsi="Symbol"/>
      </w:rPr>
    </w:lvl>
    <w:lvl w:ilvl="1" w:tplc="C290C17A">
      <w:start w:val="1"/>
      <w:numFmt w:val="bullet"/>
      <w:lvlText w:val=""/>
      <w:lvlJc w:val="left"/>
      <w:pPr>
        <w:ind w:left="720" w:hanging="360"/>
      </w:pPr>
      <w:rPr>
        <w:rFonts w:ascii="Symbol" w:hAnsi="Symbol"/>
      </w:rPr>
    </w:lvl>
    <w:lvl w:ilvl="2" w:tplc="E58CDBBA">
      <w:start w:val="1"/>
      <w:numFmt w:val="bullet"/>
      <w:lvlText w:val=""/>
      <w:lvlJc w:val="left"/>
      <w:pPr>
        <w:ind w:left="720" w:hanging="360"/>
      </w:pPr>
      <w:rPr>
        <w:rFonts w:ascii="Symbol" w:hAnsi="Symbol"/>
      </w:rPr>
    </w:lvl>
    <w:lvl w:ilvl="3" w:tplc="FB5C9BDC">
      <w:start w:val="1"/>
      <w:numFmt w:val="bullet"/>
      <w:lvlText w:val=""/>
      <w:lvlJc w:val="left"/>
      <w:pPr>
        <w:ind w:left="720" w:hanging="360"/>
      </w:pPr>
      <w:rPr>
        <w:rFonts w:ascii="Symbol" w:hAnsi="Symbol"/>
      </w:rPr>
    </w:lvl>
    <w:lvl w:ilvl="4" w:tplc="F0D23ABC">
      <w:start w:val="1"/>
      <w:numFmt w:val="bullet"/>
      <w:lvlText w:val=""/>
      <w:lvlJc w:val="left"/>
      <w:pPr>
        <w:ind w:left="720" w:hanging="360"/>
      </w:pPr>
      <w:rPr>
        <w:rFonts w:ascii="Symbol" w:hAnsi="Symbol"/>
      </w:rPr>
    </w:lvl>
    <w:lvl w:ilvl="5" w:tplc="B44A26DC">
      <w:start w:val="1"/>
      <w:numFmt w:val="bullet"/>
      <w:lvlText w:val=""/>
      <w:lvlJc w:val="left"/>
      <w:pPr>
        <w:ind w:left="720" w:hanging="360"/>
      </w:pPr>
      <w:rPr>
        <w:rFonts w:ascii="Symbol" w:hAnsi="Symbol"/>
      </w:rPr>
    </w:lvl>
    <w:lvl w:ilvl="6" w:tplc="10DAD3F6">
      <w:start w:val="1"/>
      <w:numFmt w:val="bullet"/>
      <w:lvlText w:val=""/>
      <w:lvlJc w:val="left"/>
      <w:pPr>
        <w:ind w:left="720" w:hanging="360"/>
      </w:pPr>
      <w:rPr>
        <w:rFonts w:ascii="Symbol" w:hAnsi="Symbol"/>
      </w:rPr>
    </w:lvl>
    <w:lvl w:ilvl="7" w:tplc="33A478A2">
      <w:start w:val="1"/>
      <w:numFmt w:val="bullet"/>
      <w:lvlText w:val=""/>
      <w:lvlJc w:val="left"/>
      <w:pPr>
        <w:ind w:left="720" w:hanging="360"/>
      </w:pPr>
      <w:rPr>
        <w:rFonts w:ascii="Symbol" w:hAnsi="Symbol"/>
      </w:rPr>
    </w:lvl>
    <w:lvl w:ilvl="8" w:tplc="3D5C55B2">
      <w:start w:val="1"/>
      <w:numFmt w:val="bullet"/>
      <w:lvlText w:val=""/>
      <w:lvlJc w:val="left"/>
      <w:pPr>
        <w:ind w:left="720" w:hanging="360"/>
      </w:pPr>
      <w:rPr>
        <w:rFonts w:ascii="Symbol" w:hAnsi="Symbol"/>
      </w:rPr>
    </w:lvl>
  </w:abstractNum>
  <w:abstractNum w:abstractNumId="23" w15:restartNumberingAfterBreak="0">
    <w:nsid w:val="47F970F4"/>
    <w:multiLevelType w:val="hybridMultilevel"/>
    <w:tmpl w:val="0C68568C"/>
    <w:lvl w:ilvl="0" w:tplc="9006DF46">
      <w:start w:val="1"/>
      <w:numFmt w:val="bullet"/>
      <w:lvlText w:val=""/>
      <w:lvlJc w:val="left"/>
      <w:pPr>
        <w:ind w:left="720" w:hanging="360"/>
      </w:pPr>
      <w:rPr>
        <w:rFonts w:ascii="Symbol" w:hAnsi="Symbol"/>
      </w:rPr>
    </w:lvl>
    <w:lvl w:ilvl="1" w:tplc="1592CF22">
      <w:start w:val="1"/>
      <w:numFmt w:val="bullet"/>
      <w:lvlText w:val=""/>
      <w:lvlJc w:val="left"/>
      <w:pPr>
        <w:ind w:left="720" w:hanging="360"/>
      </w:pPr>
      <w:rPr>
        <w:rFonts w:ascii="Symbol" w:hAnsi="Symbol"/>
      </w:rPr>
    </w:lvl>
    <w:lvl w:ilvl="2" w:tplc="06C050FA">
      <w:start w:val="1"/>
      <w:numFmt w:val="bullet"/>
      <w:lvlText w:val=""/>
      <w:lvlJc w:val="left"/>
      <w:pPr>
        <w:ind w:left="720" w:hanging="360"/>
      </w:pPr>
      <w:rPr>
        <w:rFonts w:ascii="Symbol" w:hAnsi="Symbol"/>
      </w:rPr>
    </w:lvl>
    <w:lvl w:ilvl="3" w:tplc="03EE1C74">
      <w:start w:val="1"/>
      <w:numFmt w:val="bullet"/>
      <w:lvlText w:val=""/>
      <w:lvlJc w:val="left"/>
      <w:pPr>
        <w:ind w:left="720" w:hanging="360"/>
      </w:pPr>
      <w:rPr>
        <w:rFonts w:ascii="Symbol" w:hAnsi="Symbol"/>
      </w:rPr>
    </w:lvl>
    <w:lvl w:ilvl="4" w:tplc="1798856C">
      <w:start w:val="1"/>
      <w:numFmt w:val="bullet"/>
      <w:lvlText w:val=""/>
      <w:lvlJc w:val="left"/>
      <w:pPr>
        <w:ind w:left="720" w:hanging="360"/>
      </w:pPr>
      <w:rPr>
        <w:rFonts w:ascii="Symbol" w:hAnsi="Symbol"/>
      </w:rPr>
    </w:lvl>
    <w:lvl w:ilvl="5" w:tplc="E9A887A8">
      <w:start w:val="1"/>
      <w:numFmt w:val="bullet"/>
      <w:lvlText w:val=""/>
      <w:lvlJc w:val="left"/>
      <w:pPr>
        <w:ind w:left="720" w:hanging="360"/>
      </w:pPr>
      <w:rPr>
        <w:rFonts w:ascii="Symbol" w:hAnsi="Symbol"/>
      </w:rPr>
    </w:lvl>
    <w:lvl w:ilvl="6" w:tplc="C8B8D310">
      <w:start w:val="1"/>
      <w:numFmt w:val="bullet"/>
      <w:lvlText w:val=""/>
      <w:lvlJc w:val="left"/>
      <w:pPr>
        <w:ind w:left="720" w:hanging="360"/>
      </w:pPr>
      <w:rPr>
        <w:rFonts w:ascii="Symbol" w:hAnsi="Symbol"/>
      </w:rPr>
    </w:lvl>
    <w:lvl w:ilvl="7" w:tplc="B536531C">
      <w:start w:val="1"/>
      <w:numFmt w:val="bullet"/>
      <w:lvlText w:val=""/>
      <w:lvlJc w:val="left"/>
      <w:pPr>
        <w:ind w:left="720" w:hanging="360"/>
      </w:pPr>
      <w:rPr>
        <w:rFonts w:ascii="Symbol" w:hAnsi="Symbol"/>
      </w:rPr>
    </w:lvl>
    <w:lvl w:ilvl="8" w:tplc="B69E3A40">
      <w:start w:val="1"/>
      <w:numFmt w:val="bullet"/>
      <w:lvlText w:val=""/>
      <w:lvlJc w:val="left"/>
      <w:pPr>
        <w:ind w:left="720" w:hanging="360"/>
      </w:pPr>
      <w:rPr>
        <w:rFonts w:ascii="Symbol" w:hAnsi="Symbol"/>
      </w:rPr>
    </w:lvl>
  </w:abstractNum>
  <w:abstractNum w:abstractNumId="24" w15:restartNumberingAfterBreak="0">
    <w:nsid w:val="4B820172"/>
    <w:multiLevelType w:val="hybridMultilevel"/>
    <w:tmpl w:val="5CAA7662"/>
    <w:lvl w:ilvl="0" w:tplc="1466DEC0">
      <w:start w:val="1"/>
      <w:numFmt w:val="bullet"/>
      <w:lvlText w:val=""/>
      <w:lvlJc w:val="left"/>
      <w:pPr>
        <w:ind w:left="720" w:hanging="360"/>
      </w:pPr>
      <w:rPr>
        <w:rFonts w:ascii="Symbol" w:hAnsi="Symbol"/>
      </w:rPr>
    </w:lvl>
    <w:lvl w:ilvl="1" w:tplc="01AEAF42">
      <w:start w:val="1"/>
      <w:numFmt w:val="bullet"/>
      <w:lvlText w:val=""/>
      <w:lvlJc w:val="left"/>
      <w:pPr>
        <w:ind w:left="720" w:hanging="360"/>
      </w:pPr>
      <w:rPr>
        <w:rFonts w:ascii="Symbol" w:hAnsi="Symbol"/>
      </w:rPr>
    </w:lvl>
    <w:lvl w:ilvl="2" w:tplc="14E618FE">
      <w:start w:val="1"/>
      <w:numFmt w:val="bullet"/>
      <w:lvlText w:val=""/>
      <w:lvlJc w:val="left"/>
      <w:pPr>
        <w:ind w:left="720" w:hanging="360"/>
      </w:pPr>
      <w:rPr>
        <w:rFonts w:ascii="Symbol" w:hAnsi="Symbol"/>
      </w:rPr>
    </w:lvl>
    <w:lvl w:ilvl="3" w:tplc="0994B07C">
      <w:start w:val="1"/>
      <w:numFmt w:val="bullet"/>
      <w:lvlText w:val=""/>
      <w:lvlJc w:val="left"/>
      <w:pPr>
        <w:ind w:left="720" w:hanging="360"/>
      </w:pPr>
      <w:rPr>
        <w:rFonts w:ascii="Symbol" w:hAnsi="Symbol"/>
      </w:rPr>
    </w:lvl>
    <w:lvl w:ilvl="4" w:tplc="36FA8CA6">
      <w:start w:val="1"/>
      <w:numFmt w:val="bullet"/>
      <w:lvlText w:val=""/>
      <w:lvlJc w:val="left"/>
      <w:pPr>
        <w:ind w:left="720" w:hanging="360"/>
      </w:pPr>
      <w:rPr>
        <w:rFonts w:ascii="Symbol" w:hAnsi="Symbol"/>
      </w:rPr>
    </w:lvl>
    <w:lvl w:ilvl="5" w:tplc="47723EE2">
      <w:start w:val="1"/>
      <w:numFmt w:val="bullet"/>
      <w:lvlText w:val=""/>
      <w:lvlJc w:val="left"/>
      <w:pPr>
        <w:ind w:left="720" w:hanging="360"/>
      </w:pPr>
      <w:rPr>
        <w:rFonts w:ascii="Symbol" w:hAnsi="Symbol"/>
      </w:rPr>
    </w:lvl>
    <w:lvl w:ilvl="6" w:tplc="E6968F46">
      <w:start w:val="1"/>
      <w:numFmt w:val="bullet"/>
      <w:lvlText w:val=""/>
      <w:lvlJc w:val="left"/>
      <w:pPr>
        <w:ind w:left="720" w:hanging="360"/>
      </w:pPr>
      <w:rPr>
        <w:rFonts w:ascii="Symbol" w:hAnsi="Symbol"/>
      </w:rPr>
    </w:lvl>
    <w:lvl w:ilvl="7" w:tplc="05CA5F0A">
      <w:start w:val="1"/>
      <w:numFmt w:val="bullet"/>
      <w:lvlText w:val=""/>
      <w:lvlJc w:val="left"/>
      <w:pPr>
        <w:ind w:left="720" w:hanging="360"/>
      </w:pPr>
      <w:rPr>
        <w:rFonts w:ascii="Symbol" w:hAnsi="Symbol"/>
      </w:rPr>
    </w:lvl>
    <w:lvl w:ilvl="8" w:tplc="8FC4D82C">
      <w:start w:val="1"/>
      <w:numFmt w:val="bullet"/>
      <w:lvlText w:val=""/>
      <w:lvlJc w:val="left"/>
      <w:pPr>
        <w:ind w:left="720" w:hanging="360"/>
      </w:pPr>
      <w:rPr>
        <w:rFonts w:ascii="Symbol" w:hAnsi="Symbol"/>
      </w:rPr>
    </w:lvl>
  </w:abstractNum>
  <w:abstractNum w:abstractNumId="25" w15:restartNumberingAfterBreak="0">
    <w:nsid w:val="525604F4"/>
    <w:multiLevelType w:val="hybridMultilevel"/>
    <w:tmpl w:val="5D4A392E"/>
    <w:lvl w:ilvl="0" w:tplc="0FF22B40">
      <w:start w:val="1"/>
      <w:numFmt w:val="bullet"/>
      <w:lvlText w:val=""/>
      <w:lvlJc w:val="left"/>
      <w:pPr>
        <w:ind w:left="720" w:hanging="360"/>
      </w:pPr>
      <w:rPr>
        <w:rFonts w:ascii="Symbol" w:hAnsi="Symbol"/>
      </w:rPr>
    </w:lvl>
    <w:lvl w:ilvl="1" w:tplc="8A729FEC">
      <w:start w:val="1"/>
      <w:numFmt w:val="bullet"/>
      <w:lvlText w:val=""/>
      <w:lvlJc w:val="left"/>
      <w:pPr>
        <w:ind w:left="720" w:hanging="360"/>
      </w:pPr>
      <w:rPr>
        <w:rFonts w:ascii="Symbol" w:hAnsi="Symbol"/>
      </w:rPr>
    </w:lvl>
    <w:lvl w:ilvl="2" w:tplc="CF440F54">
      <w:start w:val="1"/>
      <w:numFmt w:val="bullet"/>
      <w:lvlText w:val=""/>
      <w:lvlJc w:val="left"/>
      <w:pPr>
        <w:ind w:left="720" w:hanging="360"/>
      </w:pPr>
      <w:rPr>
        <w:rFonts w:ascii="Symbol" w:hAnsi="Symbol"/>
      </w:rPr>
    </w:lvl>
    <w:lvl w:ilvl="3" w:tplc="494EA4C4">
      <w:start w:val="1"/>
      <w:numFmt w:val="bullet"/>
      <w:lvlText w:val=""/>
      <w:lvlJc w:val="left"/>
      <w:pPr>
        <w:ind w:left="720" w:hanging="360"/>
      </w:pPr>
      <w:rPr>
        <w:rFonts w:ascii="Symbol" w:hAnsi="Symbol"/>
      </w:rPr>
    </w:lvl>
    <w:lvl w:ilvl="4" w:tplc="866ECC8E">
      <w:start w:val="1"/>
      <w:numFmt w:val="bullet"/>
      <w:lvlText w:val=""/>
      <w:lvlJc w:val="left"/>
      <w:pPr>
        <w:ind w:left="720" w:hanging="360"/>
      </w:pPr>
      <w:rPr>
        <w:rFonts w:ascii="Symbol" w:hAnsi="Symbol"/>
      </w:rPr>
    </w:lvl>
    <w:lvl w:ilvl="5" w:tplc="F470233E">
      <w:start w:val="1"/>
      <w:numFmt w:val="bullet"/>
      <w:lvlText w:val=""/>
      <w:lvlJc w:val="left"/>
      <w:pPr>
        <w:ind w:left="720" w:hanging="360"/>
      </w:pPr>
      <w:rPr>
        <w:rFonts w:ascii="Symbol" w:hAnsi="Symbol"/>
      </w:rPr>
    </w:lvl>
    <w:lvl w:ilvl="6" w:tplc="45F09C5A">
      <w:start w:val="1"/>
      <w:numFmt w:val="bullet"/>
      <w:lvlText w:val=""/>
      <w:lvlJc w:val="left"/>
      <w:pPr>
        <w:ind w:left="720" w:hanging="360"/>
      </w:pPr>
      <w:rPr>
        <w:rFonts w:ascii="Symbol" w:hAnsi="Symbol"/>
      </w:rPr>
    </w:lvl>
    <w:lvl w:ilvl="7" w:tplc="964A2B54">
      <w:start w:val="1"/>
      <w:numFmt w:val="bullet"/>
      <w:lvlText w:val=""/>
      <w:lvlJc w:val="left"/>
      <w:pPr>
        <w:ind w:left="720" w:hanging="360"/>
      </w:pPr>
      <w:rPr>
        <w:rFonts w:ascii="Symbol" w:hAnsi="Symbol"/>
      </w:rPr>
    </w:lvl>
    <w:lvl w:ilvl="8" w:tplc="A16066DA">
      <w:start w:val="1"/>
      <w:numFmt w:val="bullet"/>
      <w:lvlText w:val=""/>
      <w:lvlJc w:val="left"/>
      <w:pPr>
        <w:ind w:left="720" w:hanging="360"/>
      </w:pPr>
      <w:rPr>
        <w:rFonts w:ascii="Symbol" w:hAnsi="Symbol"/>
      </w:rPr>
    </w:lvl>
  </w:abstractNum>
  <w:abstractNum w:abstractNumId="26" w15:restartNumberingAfterBreak="0">
    <w:nsid w:val="60323C62"/>
    <w:multiLevelType w:val="hybridMultilevel"/>
    <w:tmpl w:val="88E42412"/>
    <w:lvl w:ilvl="0" w:tplc="4704B5A8">
      <w:start w:val="1"/>
      <w:numFmt w:val="bullet"/>
      <w:lvlText w:val=""/>
      <w:lvlJc w:val="left"/>
      <w:pPr>
        <w:ind w:left="720" w:hanging="360"/>
      </w:pPr>
      <w:rPr>
        <w:rFonts w:ascii="Symbol" w:hAnsi="Symbol"/>
      </w:rPr>
    </w:lvl>
    <w:lvl w:ilvl="1" w:tplc="9954B7D2">
      <w:start w:val="1"/>
      <w:numFmt w:val="bullet"/>
      <w:lvlText w:val=""/>
      <w:lvlJc w:val="left"/>
      <w:pPr>
        <w:ind w:left="720" w:hanging="360"/>
      </w:pPr>
      <w:rPr>
        <w:rFonts w:ascii="Symbol" w:hAnsi="Symbol"/>
      </w:rPr>
    </w:lvl>
    <w:lvl w:ilvl="2" w:tplc="644C3CC2">
      <w:start w:val="1"/>
      <w:numFmt w:val="bullet"/>
      <w:lvlText w:val=""/>
      <w:lvlJc w:val="left"/>
      <w:pPr>
        <w:ind w:left="720" w:hanging="360"/>
      </w:pPr>
      <w:rPr>
        <w:rFonts w:ascii="Symbol" w:hAnsi="Symbol"/>
      </w:rPr>
    </w:lvl>
    <w:lvl w:ilvl="3" w:tplc="2DE4E3F2">
      <w:start w:val="1"/>
      <w:numFmt w:val="bullet"/>
      <w:lvlText w:val=""/>
      <w:lvlJc w:val="left"/>
      <w:pPr>
        <w:ind w:left="720" w:hanging="360"/>
      </w:pPr>
      <w:rPr>
        <w:rFonts w:ascii="Symbol" w:hAnsi="Symbol"/>
      </w:rPr>
    </w:lvl>
    <w:lvl w:ilvl="4" w:tplc="72E08AC0">
      <w:start w:val="1"/>
      <w:numFmt w:val="bullet"/>
      <w:lvlText w:val=""/>
      <w:lvlJc w:val="left"/>
      <w:pPr>
        <w:ind w:left="720" w:hanging="360"/>
      </w:pPr>
      <w:rPr>
        <w:rFonts w:ascii="Symbol" w:hAnsi="Symbol"/>
      </w:rPr>
    </w:lvl>
    <w:lvl w:ilvl="5" w:tplc="730E75E6">
      <w:start w:val="1"/>
      <w:numFmt w:val="bullet"/>
      <w:lvlText w:val=""/>
      <w:lvlJc w:val="left"/>
      <w:pPr>
        <w:ind w:left="720" w:hanging="360"/>
      </w:pPr>
      <w:rPr>
        <w:rFonts w:ascii="Symbol" w:hAnsi="Symbol"/>
      </w:rPr>
    </w:lvl>
    <w:lvl w:ilvl="6" w:tplc="7226AC1C">
      <w:start w:val="1"/>
      <w:numFmt w:val="bullet"/>
      <w:lvlText w:val=""/>
      <w:lvlJc w:val="left"/>
      <w:pPr>
        <w:ind w:left="720" w:hanging="360"/>
      </w:pPr>
      <w:rPr>
        <w:rFonts w:ascii="Symbol" w:hAnsi="Symbol"/>
      </w:rPr>
    </w:lvl>
    <w:lvl w:ilvl="7" w:tplc="5DE0B98C">
      <w:start w:val="1"/>
      <w:numFmt w:val="bullet"/>
      <w:lvlText w:val=""/>
      <w:lvlJc w:val="left"/>
      <w:pPr>
        <w:ind w:left="720" w:hanging="360"/>
      </w:pPr>
      <w:rPr>
        <w:rFonts w:ascii="Symbol" w:hAnsi="Symbol"/>
      </w:rPr>
    </w:lvl>
    <w:lvl w:ilvl="8" w:tplc="C1C437CE">
      <w:start w:val="1"/>
      <w:numFmt w:val="bullet"/>
      <w:lvlText w:val=""/>
      <w:lvlJc w:val="left"/>
      <w:pPr>
        <w:ind w:left="720" w:hanging="360"/>
      </w:pPr>
      <w:rPr>
        <w:rFonts w:ascii="Symbol" w:hAnsi="Symbol"/>
      </w:rPr>
    </w:lvl>
  </w:abstractNum>
  <w:abstractNum w:abstractNumId="27" w15:restartNumberingAfterBreak="0">
    <w:nsid w:val="637C51FE"/>
    <w:multiLevelType w:val="hybridMultilevel"/>
    <w:tmpl w:val="A858A8CE"/>
    <w:lvl w:ilvl="0" w:tplc="653ACE2A">
      <w:start w:val="1"/>
      <w:numFmt w:val="bullet"/>
      <w:lvlText w:val=""/>
      <w:lvlJc w:val="left"/>
      <w:pPr>
        <w:ind w:left="720" w:hanging="360"/>
      </w:pPr>
      <w:rPr>
        <w:rFonts w:ascii="Symbol" w:hAnsi="Symbol"/>
      </w:rPr>
    </w:lvl>
    <w:lvl w:ilvl="1" w:tplc="AEB4A26E">
      <w:start w:val="1"/>
      <w:numFmt w:val="bullet"/>
      <w:lvlText w:val=""/>
      <w:lvlJc w:val="left"/>
      <w:pPr>
        <w:ind w:left="720" w:hanging="360"/>
      </w:pPr>
      <w:rPr>
        <w:rFonts w:ascii="Symbol" w:hAnsi="Symbol"/>
      </w:rPr>
    </w:lvl>
    <w:lvl w:ilvl="2" w:tplc="C4C8A1EC">
      <w:start w:val="1"/>
      <w:numFmt w:val="bullet"/>
      <w:lvlText w:val=""/>
      <w:lvlJc w:val="left"/>
      <w:pPr>
        <w:ind w:left="720" w:hanging="360"/>
      </w:pPr>
      <w:rPr>
        <w:rFonts w:ascii="Symbol" w:hAnsi="Symbol"/>
      </w:rPr>
    </w:lvl>
    <w:lvl w:ilvl="3" w:tplc="77B49A90">
      <w:start w:val="1"/>
      <w:numFmt w:val="bullet"/>
      <w:lvlText w:val=""/>
      <w:lvlJc w:val="left"/>
      <w:pPr>
        <w:ind w:left="720" w:hanging="360"/>
      </w:pPr>
      <w:rPr>
        <w:rFonts w:ascii="Symbol" w:hAnsi="Symbol"/>
      </w:rPr>
    </w:lvl>
    <w:lvl w:ilvl="4" w:tplc="074C54F8">
      <w:start w:val="1"/>
      <w:numFmt w:val="bullet"/>
      <w:lvlText w:val=""/>
      <w:lvlJc w:val="left"/>
      <w:pPr>
        <w:ind w:left="720" w:hanging="360"/>
      </w:pPr>
      <w:rPr>
        <w:rFonts w:ascii="Symbol" w:hAnsi="Symbol"/>
      </w:rPr>
    </w:lvl>
    <w:lvl w:ilvl="5" w:tplc="431A9944">
      <w:start w:val="1"/>
      <w:numFmt w:val="bullet"/>
      <w:lvlText w:val=""/>
      <w:lvlJc w:val="left"/>
      <w:pPr>
        <w:ind w:left="720" w:hanging="360"/>
      </w:pPr>
      <w:rPr>
        <w:rFonts w:ascii="Symbol" w:hAnsi="Symbol"/>
      </w:rPr>
    </w:lvl>
    <w:lvl w:ilvl="6" w:tplc="6D027E4A">
      <w:start w:val="1"/>
      <w:numFmt w:val="bullet"/>
      <w:lvlText w:val=""/>
      <w:lvlJc w:val="left"/>
      <w:pPr>
        <w:ind w:left="720" w:hanging="360"/>
      </w:pPr>
      <w:rPr>
        <w:rFonts w:ascii="Symbol" w:hAnsi="Symbol"/>
      </w:rPr>
    </w:lvl>
    <w:lvl w:ilvl="7" w:tplc="4112C764">
      <w:start w:val="1"/>
      <w:numFmt w:val="bullet"/>
      <w:lvlText w:val=""/>
      <w:lvlJc w:val="left"/>
      <w:pPr>
        <w:ind w:left="720" w:hanging="360"/>
      </w:pPr>
      <w:rPr>
        <w:rFonts w:ascii="Symbol" w:hAnsi="Symbol"/>
      </w:rPr>
    </w:lvl>
    <w:lvl w:ilvl="8" w:tplc="D2C2031A">
      <w:start w:val="1"/>
      <w:numFmt w:val="bullet"/>
      <w:lvlText w:val=""/>
      <w:lvlJc w:val="left"/>
      <w:pPr>
        <w:ind w:left="720" w:hanging="360"/>
      </w:pPr>
      <w:rPr>
        <w:rFonts w:ascii="Symbol" w:hAnsi="Symbol"/>
      </w:rPr>
    </w:lvl>
  </w:abstractNum>
  <w:abstractNum w:abstractNumId="28" w15:restartNumberingAfterBreak="0">
    <w:nsid w:val="6B155A49"/>
    <w:multiLevelType w:val="hybridMultilevel"/>
    <w:tmpl w:val="F976ECC6"/>
    <w:lvl w:ilvl="0" w:tplc="0CAA247E">
      <w:start w:val="1"/>
      <w:numFmt w:val="bullet"/>
      <w:lvlText w:val=""/>
      <w:lvlJc w:val="left"/>
      <w:pPr>
        <w:ind w:left="720" w:hanging="360"/>
      </w:pPr>
      <w:rPr>
        <w:rFonts w:ascii="Symbol" w:hAnsi="Symbol"/>
      </w:rPr>
    </w:lvl>
    <w:lvl w:ilvl="1" w:tplc="64966650">
      <w:start w:val="1"/>
      <w:numFmt w:val="bullet"/>
      <w:lvlText w:val=""/>
      <w:lvlJc w:val="left"/>
      <w:pPr>
        <w:ind w:left="720" w:hanging="360"/>
      </w:pPr>
      <w:rPr>
        <w:rFonts w:ascii="Symbol" w:hAnsi="Symbol"/>
      </w:rPr>
    </w:lvl>
    <w:lvl w:ilvl="2" w:tplc="90EAD5F6">
      <w:start w:val="1"/>
      <w:numFmt w:val="bullet"/>
      <w:lvlText w:val=""/>
      <w:lvlJc w:val="left"/>
      <w:pPr>
        <w:ind w:left="720" w:hanging="360"/>
      </w:pPr>
      <w:rPr>
        <w:rFonts w:ascii="Symbol" w:hAnsi="Symbol"/>
      </w:rPr>
    </w:lvl>
    <w:lvl w:ilvl="3" w:tplc="F042CC2A">
      <w:start w:val="1"/>
      <w:numFmt w:val="bullet"/>
      <w:lvlText w:val=""/>
      <w:lvlJc w:val="left"/>
      <w:pPr>
        <w:ind w:left="720" w:hanging="360"/>
      </w:pPr>
      <w:rPr>
        <w:rFonts w:ascii="Symbol" w:hAnsi="Symbol"/>
      </w:rPr>
    </w:lvl>
    <w:lvl w:ilvl="4" w:tplc="0A025478">
      <w:start w:val="1"/>
      <w:numFmt w:val="bullet"/>
      <w:lvlText w:val=""/>
      <w:lvlJc w:val="left"/>
      <w:pPr>
        <w:ind w:left="720" w:hanging="360"/>
      </w:pPr>
      <w:rPr>
        <w:rFonts w:ascii="Symbol" w:hAnsi="Symbol"/>
      </w:rPr>
    </w:lvl>
    <w:lvl w:ilvl="5" w:tplc="E5940B1A">
      <w:start w:val="1"/>
      <w:numFmt w:val="bullet"/>
      <w:lvlText w:val=""/>
      <w:lvlJc w:val="left"/>
      <w:pPr>
        <w:ind w:left="720" w:hanging="360"/>
      </w:pPr>
      <w:rPr>
        <w:rFonts w:ascii="Symbol" w:hAnsi="Symbol"/>
      </w:rPr>
    </w:lvl>
    <w:lvl w:ilvl="6" w:tplc="46E04AC4">
      <w:start w:val="1"/>
      <w:numFmt w:val="bullet"/>
      <w:lvlText w:val=""/>
      <w:lvlJc w:val="left"/>
      <w:pPr>
        <w:ind w:left="720" w:hanging="360"/>
      </w:pPr>
      <w:rPr>
        <w:rFonts w:ascii="Symbol" w:hAnsi="Symbol"/>
      </w:rPr>
    </w:lvl>
    <w:lvl w:ilvl="7" w:tplc="B7781C7C">
      <w:start w:val="1"/>
      <w:numFmt w:val="bullet"/>
      <w:lvlText w:val=""/>
      <w:lvlJc w:val="left"/>
      <w:pPr>
        <w:ind w:left="720" w:hanging="360"/>
      </w:pPr>
      <w:rPr>
        <w:rFonts w:ascii="Symbol" w:hAnsi="Symbol"/>
      </w:rPr>
    </w:lvl>
    <w:lvl w:ilvl="8" w:tplc="0A3852D6">
      <w:start w:val="1"/>
      <w:numFmt w:val="bullet"/>
      <w:lvlText w:val=""/>
      <w:lvlJc w:val="left"/>
      <w:pPr>
        <w:ind w:left="720" w:hanging="360"/>
      </w:pPr>
      <w:rPr>
        <w:rFonts w:ascii="Symbol" w:hAnsi="Symbol"/>
      </w:rPr>
    </w:lvl>
  </w:abstractNum>
  <w:abstractNum w:abstractNumId="29" w15:restartNumberingAfterBreak="0">
    <w:nsid w:val="6C6C3791"/>
    <w:multiLevelType w:val="hybridMultilevel"/>
    <w:tmpl w:val="0408E5B2"/>
    <w:lvl w:ilvl="0" w:tplc="9E8008C0">
      <w:start w:val="1"/>
      <w:numFmt w:val="bullet"/>
      <w:lvlText w:val=""/>
      <w:lvlJc w:val="left"/>
      <w:pPr>
        <w:ind w:left="720" w:hanging="360"/>
      </w:pPr>
      <w:rPr>
        <w:rFonts w:ascii="Symbol" w:hAnsi="Symbol"/>
      </w:rPr>
    </w:lvl>
    <w:lvl w:ilvl="1" w:tplc="2382AC74">
      <w:start w:val="1"/>
      <w:numFmt w:val="bullet"/>
      <w:lvlText w:val=""/>
      <w:lvlJc w:val="left"/>
      <w:pPr>
        <w:ind w:left="720" w:hanging="360"/>
      </w:pPr>
      <w:rPr>
        <w:rFonts w:ascii="Symbol" w:hAnsi="Symbol"/>
      </w:rPr>
    </w:lvl>
    <w:lvl w:ilvl="2" w:tplc="779E8D98">
      <w:start w:val="1"/>
      <w:numFmt w:val="bullet"/>
      <w:lvlText w:val=""/>
      <w:lvlJc w:val="left"/>
      <w:pPr>
        <w:ind w:left="720" w:hanging="360"/>
      </w:pPr>
      <w:rPr>
        <w:rFonts w:ascii="Symbol" w:hAnsi="Symbol"/>
      </w:rPr>
    </w:lvl>
    <w:lvl w:ilvl="3" w:tplc="75DCFE0A">
      <w:start w:val="1"/>
      <w:numFmt w:val="bullet"/>
      <w:lvlText w:val=""/>
      <w:lvlJc w:val="left"/>
      <w:pPr>
        <w:ind w:left="720" w:hanging="360"/>
      </w:pPr>
      <w:rPr>
        <w:rFonts w:ascii="Symbol" w:hAnsi="Symbol"/>
      </w:rPr>
    </w:lvl>
    <w:lvl w:ilvl="4" w:tplc="6A3CE88E">
      <w:start w:val="1"/>
      <w:numFmt w:val="bullet"/>
      <w:lvlText w:val=""/>
      <w:lvlJc w:val="left"/>
      <w:pPr>
        <w:ind w:left="720" w:hanging="360"/>
      </w:pPr>
      <w:rPr>
        <w:rFonts w:ascii="Symbol" w:hAnsi="Symbol"/>
      </w:rPr>
    </w:lvl>
    <w:lvl w:ilvl="5" w:tplc="552E4AEC">
      <w:start w:val="1"/>
      <w:numFmt w:val="bullet"/>
      <w:lvlText w:val=""/>
      <w:lvlJc w:val="left"/>
      <w:pPr>
        <w:ind w:left="720" w:hanging="360"/>
      </w:pPr>
      <w:rPr>
        <w:rFonts w:ascii="Symbol" w:hAnsi="Symbol"/>
      </w:rPr>
    </w:lvl>
    <w:lvl w:ilvl="6" w:tplc="CA6E9CB4">
      <w:start w:val="1"/>
      <w:numFmt w:val="bullet"/>
      <w:lvlText w:val=""/>
      <w:lvlJc w:val="left"/>
      <w:pPr>
        <w:ind w:left="720" w:hanging="360"/>
      </w:pPr>
      <w:rPr>
        <w:rFonts w:ascii="Symbol" w:hAnsi="Symbol"/>
      </w:rPr>
    </w:lvl>
    <w:lvl w:ilvl="7" w:tplc="55389F3A">
      <w:start w:val="1"/>
      <w:numFmt w:val="bullet"/>
      <w:lvlText w:val=""/>
      <w:lvlJc w:val="left"/>
      <w:pPr>
        <w:ind w:left="720" w:hanging="360"/>
      </w:pPr>
      <w:rPr>
        <w:rFonts w:ascii="Symbol" w:hAnsi="Symbol"/>
      </w:rPr>
    </w:lvl>
    <w:lvl w:ilvl="8" w:tplc="F30842F0">
      <w:start w:val="1"/>
      <w:numFmt w:val="bullet"/>
      <w:lvlText w:val=""/>
      <w:lvlJc w:val="left"/>
      <w:pPr>
        <w:ind w:left="720" w:hanging="360"/>
      </w:pPr>
      <w:rPr>
        <w:rFonts w:ascii="Symbol" w:hAnsi="Symbol"/>
      </w:rPr>
    </w:lvl>
  </w:abstractNum>
  <w:abstractNum w:abstractNumId="30" w15:restartNumberingAfterBreak="0">
    <w:nsid w:val="70F95C82"/>
    <w:multiLevelType w:val="hybridMultilevel"/>
    <w:tmpl w:val="8004814C"/>
    <w:lvl w:ilvl="0" w:tplc="CA500404">
      <w:start w:val="1"/>
      <w:numFmt w:val="bullet"/>
      <w:lvlText w:val=""/>
      <w:lvlJc w:val="left"/>
      <w:pPr>
        <w:ind w:left="720" w:hanging="360"/>
      </w:pPr>
      <w:rPr>
        <w:rFonts w:ascii="Symbol" w:hAnsi="Symbol"/>
      </w:rPr>
    </w:lvl>
    <w:lvl w:ilvl="1" w:tplc="6966C9AA">
      <w:start w:val="1"/>
      <w:numFmt w:val="bullet"/>
      <w:lvlText w:val=""/>
      <w:lvlJc w:val="left"/>
      <w:pPr>
        <w:ind w:left="720" w:hanging="360"/>
      </w:pPr>
      <w:rPr>
        <w:rFonts w:ascii="Symbol" w:hAnsi="Symbol"/>
      </w:rPr>
    </w:lvl>
    <w:lvl w:ilvl="2" w:tplc="053C52D8">
      <w:start w:val="1"/>
      <w:numFmt w:val="bullet"/>
      <w:lvlText w:val=""/>
      <w:lvlJc w:val="left"/>
      <w:pPr>
        <w:ind w:left="720" w:hanging="360"/>
      </w:pPr>
      <w:rPr>
        <w:rFonts w:ascii="Symbol" w:hAnsi="Symbol"/>
      </w:rPr>
    </w:lvl>
    <w:lvl w:ilvl="3" w:tplc="BA361CCA">
      <w:start w:val="1"/>
      <w:numFmt w:val="bullet"/>
      <w:lvlText w:val=""/>
      <w:lvlJc w:val="left"/>
      <w:pPr>
        <w:ind w:left="720" w:hanging="360"/>
      </w:pPr>
      <w:rPr>
        <w:rFonts w:ascii="Symbol" w:hAnsi="Symbol"/>
      </w:rPr>
    </w:lvl>
    <w:lvl w:ilvl="4" w:tplc="D00C033A">
      <w:start w:val="1"/>
      <w:numFmt w:val="bullet"/>
      <w:lvlText w:val=""/>
      <w:lvlJc w:val="left"/>
      <w:pPr>
        <w:ind w:left="720" w:hanging="360"/>
      </w:pPr>
      <w:rPr>
        <w:rFonts w:ascii="Symbol" w:hAnsi="Symbol"/>
      </w:rPr>
    </w:lvl>
    <w:lvl w:ilvl="5" w:tplc="34842EB0">
      <w:start w:val="1"/>
      <w:numFmt w:val="bullet"/>
      <w:lvlText w:val=""/>
      <w:lvlJc w:val="left"/>
      <w:pPr>
        <w:ind w:left="720" w:hanging="360"/>
      </w:pPr>
      <w:rPr>
        <w:rFonts w:ascii="Symbol" w:hAnsi="Symbol"/>
      </w:rPr>
    </w:lvl>
    <w:lvl w:ilvl="6" w:tplc="7B42FD6E">
      <w:start w:val="1"/>
      <w:numFmt w:val="bullet"/>
      <w:lvlText w:val=""/>
      <w:lvlJc w:val="left"/>
      <w:pPr>
        <w:ind w:left="720" w:hanging="360"/>
      </w:pPr>
      <w:rPr>
        <w:rFonts w:ascii="Symbol" w:hAnsi="Symbol"/>
      </w:rPr>
    </w:lvl>
    <w:lvl w:ilvl="7" w:tplc="013E0C30">
      <w:start w:val="1"/>
      <w:numFmt w:val="bullet"/>
      <w:lvlText w:val=""/>
      <w:lvlJc w:val="left"/>
      <w:pPr>
        <w:ind w:left="720" w:hanging="360"/>
      </w:pPr>
      <w:rPr>
        <w:rFonts w:ascii="Symbol" w:hAnsi="Symbol"/>
      </w:rPr>
    </w:lvl>
    <w:lvl w:ilvl="8" w:tplc="087263E6">
      <w:start w:val="1"/>
      <w:numFmt w:val="bullet"/>
      <w:lvlText w:val=""/>
      <w:lvlJc w:val="left"/>
      <w:pPr>
        <w:ind w:left="720" w:hanging="360"/>
      </w:pPr>
      <w:rPr>
        <w:rFonts w:ascii="Symbol" w:hAnsi="Symbol"/>
      </w:rPr>
    </w:lvl>
  </w:abstractNum>
  <w:abstractNum w:abstractNumId="31" w15:restartNumberingAfterBreak="0">
    <w:nsid w:val="7716621C"/>
    <w:multiLevelType w:val="hybridMultilevel"/>
    <w:tmpl w:val="177066FA"/>
    <w:lvl w:ilvl="0" w:tplc="0EB0DBDC">
      <w:start w:val="1"/>
      <w:numFmt w:val="bullet"/>
      <w:lvlText w:val=""/>
      <w:lvlJc w:val="left"/>
      <w:pPr>
        <w:ind w:left="720" w:hanging="360"/>
      </w:pPr>
      <w:rPr>
        <w:rFonts w:ascii="Symbol" w:hAnsi="Symbol"/>
      </w:rPr>
    </w:lvl>
    <w:lvl w:ilvl="1" w:tplc="033EB1C6">
      <w:start w:val="1"/>
      <w:numFmt w:val="bullet"/>
      <w:lvlText w:val=""/>
      <w:lvlJc w:val="left"/>
      <w:pPr>
        <w:ind w:left="720" w:hanging="360"/>
      </w:pPr>
      <w:rPr>
        <w:rFonts w:ascii="Symbol" w:hAnsi="Symbol"/>
      </w:rPr>
    </w:lvl>
    <w:lvl w:ilvl="2" w:tplc="7DF8FD6A">
      <w:start w:val="1"/>
      <w:numFmt w:val="bullet"/>
      <w:lvlText w:val=""/>
      <w:lvlJc w:val="left"/>
      <w:pPr>
        <w:ind w:left="720" w:hanging="360"/>
      </w:pPr>
      <w:rPr>
        <w:rFonts w:ascii="Symbol" w:hAnsi="Symbol"/>
      </w:rPr>
    </w:lvl>
    <w:lvl w:ilvl="3" w:tplc="6D1A0292">
      <w:start w:val="1"/>
      <w:numFmt w:val="bullet"/>
      <w:lvlText w:val=""/>
      <w:lvlJc w:val="left"/>
      <w:pPr>
        <w:ind w:left="720" w:hanging="360"/>
      </w:pPr>
      <w:rPr>
        <w:rFonts w:ascii="Symbol" w:hAnsi="Symbol"/>
      </w:rPr>
    </w:lvl>
    <w:lvl w:ilvl="4" w:tplc="EEEEC410">
      <w:start w:val="1"/>
      <w:numFmt w:val="bullet"/>
      <w:lvlText w:val=""/>
      <w:lvlJc w:val="left"/>
      <w:pPr>
        <w:ind w:left="720" w:hanging="360"/>
      </w:pPr>
      <w:rPr>
        <w:rFonts w:ascii="Symbol" w:hAnsi="Symbol"/>
      </w:rPr>
    </w:lvl>
    <w:lvl w:ilvl="5" w:tplc="472859CE">
      <w:start w:val="1"/>
      <w:numFmt w:val="bullet"/>
      <w:lvlText w:val=""/>
      <w:lvlJc w:val="left"/>
      <w:pPr>
        <w:ind w:left="720" w:hanging="360"/>
      </w:pPr>
      <w:rPr>
        <w:rFonts w:ascii="Symbol" w:hAnsi="Symbol"/>
      </w:rPr>
    </w:lvl>
    <w:lvl w:ilvl="6" w:tplc="A1002ADE">
      <w:start w:val="1"/>
      <w:numFmt w:val="bullet"/>
      <w:lvlText w:val=""/>
      <w:lvlJc w:val="left"/>
      <w:pPr>
        <w:ind w:left="720" w:hanging="360"/>
      </w:pPr>
      <w:rPr>
        <w:rFonts w:ascii="Symbol" w:hAnsi="Symbol"/>
      </w:rPr>
    </w:lvl>
    <w:lvl w:ilvl="7" w:tplc="FE3CC71C">
      <w:start w:val="1"/>
      <w:numFmt w:val="bullet"/>
      <w:lvlText w:val=""/>
      <w:lvlJc w:val="left"/>
      <w:pPr>
        <w:ind w:left="720" w:hanging="360"/>
      </w:pPr>
      <w:rPr>
        <w:rFonts w:ascii="Symbol" w:hAnsi="Symbol"/>
      </w:rPr>
    </w:lvl>
    <w:lvl w:ilvl="8" w:tplc="065EBC06">
      <w:start w:val="1"/>
      <w:numFmt w:val="bullet"/>
      <w:lvlText w:val=""/>
      <w:lvlJc w:val="left"/>
      <w:pPr>
        <w:ind w:left="720" w:hanging="360"/>
      </w:pPr>
      <w:rPr>
        <w:rFonts w:ascii="Symbol" w:hAnsi="Symbol"/>
      </w:rPr>
    </w:lvl>
  </w:abstractNum>
  <w:abstractNum w:abstractNumId="32" w15:restartNumberingAfterBreak="0">
    <w:nsid w:val="78A76199"/>
    <w:multiLevelType w:val="hybridMultilevel"/>
    <w:tmpl w:val="F50A4A32"/>
    <w:lvl w:ilvl="0" w:tplc="C012262C">
      <w:start w:val="1"/>
      <w:numFmt w:val="bullet"/>
      <w:lvlText w:val=""/>
      <w:lvlJc w:val="left"/>
      <w:pPr>
        <w:ind w:left="720" w:hanging="360"/>
      </w:pPr>
      <w:rPr>
        <w:rFonts w:ascii="Symbol" w:hAnsi="Symbol"/>
      </w:rPr>
    </w:lvl>
    <w:lvl w:ilvl="1" w:tplc="E7E0119E">
      <w:start w:val="1"/>
      <w:numFmt w:val="bullet"/>
      <w:lvlText w:val=""/>
      <w:lvlJc w:val="left"/>
      <w:pPr>
        <w:ind w:left="720" w:hanging="360"/>
      </w:pPr>
      <w:rPr>
        <w:rFonts w:ascii="Symbol" w:hAnsi="Symbol"/>
      </w:rPr>
    </w:lvl>
    <w:lvl w:ilvl="2" w:tplc="2ABE0282">
      <w:start w:val="1"/>
      <w:numFmt w:val="bullet"/>
      <w:lvlText w:val=""/>
      <w:lvlJc w:val="left"/>
      <w:pPr>
        <w:ind w:left="720" w:hanging="360"/>
      </w:pPr>
      <w:rPr>
        <w:rFonts w:ascii="Symbol" w:hAnsi="Symbol"/>
      </w:rPr>
    </w:lvl>
    <w:lvl w:ilvl="3" w:tplc="73448B5E">
      <w:start w:val="1"/>
      <w:numFmt w:val="bullet"/>
      <w:lvlText w:val=""/>
      <w:lvlJc w:val="left"/>
      <w:pPr>
        <w:ind w:left="720" w:hanging="360"/>
      </w:pPr>
      <w:rPr>
        <w:rFonts w:ascii="Symbol" w:hAnsi="Symbol"/>
      </w:rPr>
    </w:lvl>
    <w:lvl w:ilvl="4" w:tplc="233AED76">
      <w:start w:val="1"/>
      <w:numFmt w:val="bullet"/>
      <w:lvlText w:val=""/>
      <w:lvlJc w:val="left"/>
      <w:pPr>
        <w:ind w:left="720" w:hanging="360"/>
      </w:pPr>
      <w:rPr>
        <w:rFonts w:ascii="Symbol" w:hAnsi="Symbol"/>
      </w:rPr>
    </w:lvl>
    <w:lvl w:ilvl="5" w:tplc="5F76CB2C">
      <w:start w:val="1"/>
      <w:numFmt w:val="bullet"/>
      <w:lvlText w:val=""/>
      <w:lvlJc w:val="left"/>
      <w:pPr>
        <w:ind w:left="720" w:hanging="360"/>
      </w:pPr>
      <w:rPr>
        <w:rFonts w:ascii="Symbol" w:hAnsi="Symbol"/>
      </w:rPr>
    </w:lvl>
    <w:lvl w:ilvl="6" w:tplc="F1ACE2B0">
      <w:start w:val="1"/>
      <w:numFmt w:val="bullet"/>
      <w:lvlText w:val=""/>
      <w:lvlJc w:val="left"/>
      <w:pPr>
        <w:ind w:left="720" w:hanging="360"/>
      </w:pPr>
      <w:rPr>
        <w:rFonts w:ascii="Symbol" w:hAnsi="Symbol"/>
      </w:rPr>
    </w:lvl>
    <w:lvl w:ilvl="7" w:tplc="267810C2">
      <w:start w:val="1"/>
      <w:numFmt w:val="bullet"/>
      <w:lvlText w:val=""/>
      <w:lvlJc w:val="left"/>
      <w:pPr>
        <w:ind w:left="720" w:hanging="360"/>
      </w:pPr>
      <w:rPr>
        <w:rFonts w:ascii="Symbol" w:hAnsi="Symbol"/>
      </w:rPr>
    </w:lvl>
    <w:lvl w:ilvl="8" w:tplc="47DA0A52">
      <w:start w:val="1"/>
      <w:numFmt w:val="bullet"/>
      <w:lvlText w:val=""/>
      <w:lvlJc w:val="left"/>
      <w:pPr>
        <w:ind w:left="720" w:hanging="360"/>
      </w:pPr>
      <w:rPr>
        <w:rFonts w:ascii="Symbol" w:hAnsi="Symbol"/>
      </w:rPr>
    </w:lvl>
  </w:abstractNum>
  <w:abstractNum w:abstractNumId="33" w15:restartNumberingAfterBreak="0">
    <w:nsid w:val="7B682AF5"/>
    <w:multiLevelType w:val="hybridMultilevel"/>
    <w:tmpl w:val="7742A114"/>
    <w:lvl w:ilvl="0" w:tplc="F328DF32">
      <w:start w:val="1"/>
      <w:numFmt w:val="bullet"/>
      <w:lvlText w:val=""/>
      <w:lvlJc w:val="left"/>
      <w:pPr>
        <w:ind w:left="720" w:hanging="360"/>
      </w:pPr>
      <w:rPr>
        <w:rFonts w:ascii="Symbol" w:hAnsi="Symbol"/>
      </w:rPr>
    </w:lvl>
    <w:lvl w:ilvl="1" w:tplc="260AA34E">
      <w:start w:val="1"/>
      <w:numFmt w:val="bullet"/>
      <w:lvlText w:val=""/>
      <w:lvlJc w:val="left"/>
      <w:pPr>
        <w:ind w:left="720" w:hanging="360"/>
      </w:pPr>
      <w:rPr>
        <w:rFonts w:ascii="Symbol" w:hAnsi="Symbol"/>
      </w:rPr>
    </w:lvl>
    <w:lvl w:ilvl="2" w:tplc="91AE5644">
      <w:start w:val="1"/>
      <w:numFmt w:val="bullet"/>
      <w:lvlText w:val=""/>
      <w:lvlJc w:val="left"/>
      <w:pPr>
        <w:ind w:left="720" w:hanging="360"/>
      </w:pPr>
      <w:rPr>
        <w:rFonts w:ascii="Symbol" w:hAnsi="Symbol"/>
      </w:rPr>
    </w:lvl>
    <w:lvl w:ilvl="3" w:tplc="F12225F8">
      <w:start w:val="1"/>
      <w:numFmt w:val="bullet"/>
      <w:lvlText w:val=""/>
      <w:lvlJc w:val="left"/>
      <w:pPr>
        <w:ind w:left="720" w:hanging="360"/>
      </w:pPr>
      <w:rPr>
        <w:rFonts w:ascii="Symbol" w:hAnsi="Symbol"/>
      </w:rPr>
    </w:lvl>
    <w:lvl w:ilvl="4" w:tplc="EB129368">
      <w:start w:val="1"/>
      <w:numFmt w:val="bullet"/>
      <w:lvlText w:val=""/>
      <w:lvlJc w:val="left"/>
      <w:pPr>
        <w:ind w:left="720" w:hanging="360"/>
      </w:pPr>
      <w:rPr>
        <w:rFonts w:ascii="Symbol" w:hAnsi="Symbol"/>
      </w:rPr>
    </w:lvl>
    <w:lvl w:ilvl="5" w:tplc="9F32CB98">
      <w:start w:val="1"/>
      <w:numFmt w:val="bullet"/>
      <w:lvlText w:val=""/>
      <w:lvlJc w:val="left"/>
      <w:pPr>
        <w:ind w:left="720" w:hanging="360"/>
      </w:pPr>
      <w:rPr>
        <w:rFonts w:ascii="Symbol" w:hAnsi="Symbol"/>
      </w:rPr>
    </w:lvl>
    <w:lvl w:ilvl="6" w:tplc="0A524F22">
      <w:start w:val="1"/>
      <w:numFmt w:val="bullet"/>
      <w:lvlText w:val=""/>
      <w:lvlJc w:val="left"/>
      <w:pPr>
        <w:ind w:left="720" w:hanging="360"/>
      </w:pPr>
      <w:rPr>
        <w:rFonts w:ascii="Symbol" w:hAnsi="Symbol"/>
      </w:rPr>
    </w:lvl>
    <w:lvl w:ilvl="7" w:tplc="286ABD2E">
      <w:start w:val="1"/>
      <w:numFmt w:val="bullet"/>
      <w:lvlText w:val=""/>
      <w:lvlJc w:val="left"/>
      <w:pPr>
        <w:ind w:left="720" w:hanging="360"/>
      </w:pPr>
      <w:rPr>
        <w:rFonts w:ascii="Symbol" w:hAnsi="Symbol"/>
      </w:rPr>
    </w:lvl>
    <w:lvl w:ilvl="8" w:tplc="31A03ACE">
      <w:start w:val="1"/>
      <w:numFmt w:val="bullet"/>
      <w:lvlText w:val=""/>
      <w:lvlJc w:val="left"/>
      <w:pPr>
        <w:ind w:left="720" w:hanging="360"/>
      </w:pPr>
      <w:rPr>
        <w:rFonts w:ascii="Symbol" w:hAnsi="Symbol"/>
      </w:rPr>
    </w:lvl>
  </w:abstractNum>
  <w:num w:numId="1" w16cid:durableId="1805929081">
    <w:abstractNumId w:val="31"/>
  </w:num>
  <w:num w:numId="2" w16cid:durableId="525677158">
    <w:abstractNumId w:val="32"/>
  </w:num>
  <w:num w:numId="3" w16cid:durableId="832260512">
    <w:abstractNumId w:val="21"/>
  </w:num>
  <w:num w:numId="4" w16cid:durableId="522791747">
    <w:abstractNumId w:val="29"/>
  </w:num>
  <w:num w:numId="5" w16cid:durableId="1493595832">
    <w:abstractNumId w:val="8"/>
  </w:num>
  <w:num w:numId="6" w16cid:durableId="977875423">
    <w:abstractNumId w:val="18"/>
  </w:num>
  <w:num w:numId="7" w16cid:durableId="701366822">
    <w:abstractNumId w:val="16"/>
  </w:num>
  <w:num w:numId="8" w16cid:durableId="1145052650">
    <w:abstractNumId w:val="0"/>
  </w:num>
  <w:num w:numId="9" w16cid:durableId="184827366">
    <w:abstractNumId w:val="12"/>
  </w:num>
  <w:num w:numId="10" w16cid:durableId="2097625412">
    <w:abstractNumId w:val="6"/>
  </w:num>
  <w:num w:numId="11" w16cid:durableId="1711106777">
    <w:abstractNumId w:val="2"/>
  </w:num>
  <w:num w:numId="12" w16cid:durableId="442261526">
    <w:abstractNumId w:val="28"/>
  </w:num>
  <w:num w:numId="13" w16cid:durableId="1318610324">
    <w:abstractNumId w:val="17"/>
  </w:num>
  <w:num w:numId="14" w16cid:durableId="205796001">
    <w:abstractNumId w:val="15"/>
  </w:num>
  <w:num w:numId="15" w16cid:durableId="292756966">
    <w:abstractNumId w:val="1"/>
  </w:num>
  <w:num w:numId="16" w16cid:durableId="1052847585">
    <w:abstractNumId w:val="10"/>
  </w:num>
  <w:num w:numId="17" w16cid:durableId="227150988">
    <w:abstractNumId w:val="20"/>
  </w:num>
  <w:num w:numId="18" w16cid:durableId="1234000652">
    <w:abstractNumId w:val="11"/>
  </w:num>
  <w:num w:numId="19" w16cid:durableId="191890350">
    <w:abstractNumId w:val="23"/>
  </w:num>
  <w:num w:numId="20" w16cid:durableId="1963224076">
    <w:abstractNumId w:val="22"/>
  </w:num>
  <w:num w:numId="21" w16cid:durableId="1306814932">
    <w:abstractNumId w:val="7"/>
  </w:num>
  <w:num w:numId="22" w16cid:durableId="1701543869">
    <w:abstractNumId w:val="5"/>
  </w:num>
  <w:num w:numId="23" w16cid:durableId="1275360195">
    <w:abstractNumId w:val="24"/>
  </w:num>
  <w:num w:numId="24" w16cid:durableId="1648703933">
    <w:abstractNumId w:val="30"/>
  </w:num>
  <w:num w:numId="25" w16cid:durableId="1111247698">
    <w:abstractNumId w:val="13"/>
  </w:num>
  <w:num w:numId="26" w16cid:durableId="657345870">
    <w:abstractNumId w:val="26"/>
  </w:num>
  <w:num w:numId="27" w16cid:durableId="511409625">
    <w:abstractNumId w:val="27"/>
  </w:num>
  <w:num w:numId="28" w16cid:durableId="575943386">
    <w:abstractNumId w:val="33"/>
  </w:num>
  <w:num w:numId="29" w16cid:durableId="1974752777">
    <w:abstractNumId w:val="14"/>
  </w:num>
  <w:num w:numId="30" w16cid:durableId="1087582369">
    <w:abstractNumId w:val="4"/>
  </w:num>
  <w:num w:numId="31" w16cid:durableId="483935391">
    <w:abstractNumId w:val="25"/>
  </w:num>
  <w:num w:numId="32" w16cid:durableId="1641228263">
    <w:abstractNumId w:val="9"/>
  </w:num>
  <w:num w:numId="33" w16cid:durableId="1769228140">
    <w:abstractNumId w:val="3"/>
  </w:num>
  <w:num w:numId="34" w16cid:durableId="312026845">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AMA 11th Copy&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0rptvz2e0dtsv1ep05ivfr2gex2zdwef0rrt&quot;&gt;Quercis MS EndNote Library&lt;record-ids&gt;&lt;item&gt;9&lt;/item&gt;&lt;item&gt;10&lt;/item&gt;&lt;item&gt;11&lt;/item&gt;&lt;item&gt;14&lt;/item&gt;&lt;item&gt;15&lt;/item&gt;&lt;item&gt;16&lt;/item&gt;&lt;item&gt;17&lt;/item&gt;&lt;item&gt;18&lt;/item&gt;&lt;item&gt;19&lt;/item&gt;&lt;item&gt;27&lt;/item&gt;&lt;item&gt;31&lt;/item&gt;&lt;item&gt;32&lt;/item&gt;&lt;item&gt;34&lt;/item&gt;&lt;item&gt;37&lt;/item&gt;&lt;item&gt;38&lt;/item&gt;&lt;item&gt;52&lt;/item&gt;&lt;item&gt;53&lt;/item&gt;&lt;item&gt;55&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8&lt;/item&gt;&lt;item&gt;79&lt;/item&gt;&lt;item&gt;80&lt;/item&gt;&lt;item&gt;81&lt;/item&gt;&lt;item&gt;82&lt;/item&gt;&lt;item&gt;83&lt;/item&gt;&lt;item&gt;85&lt;/item&gt;&lt;item&gt;86&lt;/item&gt;&lt;item&gt;87&lt;/item&gt;&lt;item&gt;88&lt;/item&gt;&lt;item&gt;89&lt;/item&gt;&lt;item&gt;90&lt;/item&gt;&lt;item&gt;91&lt;/item&gt;&lt;item&gt;92&lt;/item&gt;&lt;item&gt;93&lt;/item&gt;&lt;item&gt;94&lt;/item&gt;&lt;item&gt;95&lt;/item&gt;&lt;item&gt;96&lt;/item&gt;&lt;item&gt;98&lt;/item&gt;&lt;item&gt;99&lt;/item&gt;&lt;item&gt;100&lt;/item&gt;&lt;/record-ids&gt;&lt;/item&gt;&lt;/Libraries&gt;"/>
    <w:docVar w:name="EN.UseJSCitationFormat" w:val="False"/>
  </w:docVars>
  <w:rsids>
    <w:rsidRoot w:val="00A53C71"/>
    <w:rsid w:val="00000CF2"/>
    <w:rsid w:val="000022D3"/>
    <w:rsid w:val="00002979"/>
    <w:rsid w:val="00002DBC"/>
    <w:rsid w:val="00002E44"/>
    <w:rsid w:val="00002E78"/>
    <w:rsid w:val="00003380"/>
    <w:rsid w:val="00003582"/>
    <w:rsid w:val="00004CE0"/>
    <w:rsid w:val="00005654"/>
    <w:rsid w:val="00005A01"/>
    <w:rsid w:val="00005B05"/>
    <w:rsid w:val="000071D4"/>
    <w:rsid w:val="000078A1"/>
    <w:rsid w:val="00007E2F"/>
    <w:rsid w:val="00007F40"/>
    <w:rsid w:val="00007FB3"/>
    <w:rsid w:val="000102C5"/>
    <w:rsid w:val="0001088F"/>
    <w:rsid w:val="00010B70"/>
    <w:rsid w:val="00010ECD"/>
    <w:rsid w:val="00010FB5"/>
    <w:rsid w:val="000112BF"/>
    <w:rsid w:val="00011D43"/>
    <w:rsid w:val="000121CF"/>
    <w:rsid w:val="00012301"/>
    <w:rsid w:val="0001259F"/>
    <w:rsid w:val="00012859"/>
    <w:rsid w:val="00012B4D"/>
    <w:rsid w:val="00013273"/>
    <w:rsid w:val="0001333D"/>
    <w:rsid w:val="00013621"/>
    <w:rsid w:val="0001377F"/>
    <w:rsid w:val="00013966"/>
    <w:rsid w:val="00013D01"/>
    <w:rsid w:val="00013D28"/>
    <w:rsid w:val="00014E52"/>
    <w:rsid w:val="0001508E"/>
    <w:rsid w:val="00015F64"/>
    <w:rsid w:val="0001697E"/>
    <w:rsid w:val="00017498"/>
    <w:rsid w:val="0002006E"/>
    <w:rsid w:val="00020573"/>
    <w:rsid w:val="00020658"/>
    <w:rsid w:val="0002150A"/>
    <w:rsid w:val="00021A97"/>
    <w:rsid w:val="000226AD"/>
    <w:rsid w:val="00022902"/>
    <w:rsid w:val="00023189"/>
    <w:rsid w:val="0002334D"/>
    <w:rsid w:val="00023429"/>
    <w:rsid w:val="00024177"/>
    <w:rsid w:val="000242CD"/>
    <w:rsid w:val="000251AD"/>
    <w:rsid w:val="0002524B"/>
    <w:rsid w:val="00025B17"/>
    <w:rsid w:val="00025BA1"/>
    <w:rsid w:val="00026870"/>
    <w:rsid w:val="00026A48"/>
    <w:rsid w:val="00026E69"/>
    <w:rsid w:val="00030C82"/>
    <w:rsid w:val="00030E23"/>
    <w:rsid w:val="000311CD"/>
    <w:rsid w:val="00031695"/>
    <w:rsid w:val="000316CB"/>
    <w:rsid w:val="00031D6B"/>
    <w:rsid w:val="000320E2"/>
    <w:rsid w:val="00032674"/>
    <w:rsid w:val="00033694"/>
    <w:rsid w:val="00033FCC"/>
    <w:rsid w:val="00034ABC"/>
    <w:rsid w:val="00034F9F"/>
    <w:rsid w:val="000350B6"/>
    <w:rsid w:val="00035C52"/>
    <w:rsid w:val="0003651D"/>
    <w:rsid w:val="00040278"/>
    <w:rsid w:val="00040759"/>
    <w:rsid w:val="000410DE"/>
    <w:rsid w:val="00041434"/>
    <w:rsid w:val="000415BA"/>
    <w:rsid w:val="0004167D"/>
    <w:rsid w:val="00042214"/>
    <w:rsid w:val="00042A26"/>
    <w:rsid w:val="000444F0"/>
    <w:rsid w:val="00044A0D"/>
    <w:rsid w:val="00044C6B"/>
    <w:rsid w:val="00045137"/>
    <w:rsid w:val="000451B2"/>
    <w:rsid w:val="00046E91"/>
    <w:rsid w:val="00046F76"/>
    <w:rsid w:val="00047A7E"/>
    <w:rsid w:val="00047E64"/>
    <w:rsid w:val="00047E79"/>
    <w:rsid w:val="000516E3"/>
    <w:rsid w:val="000519D9"/>
    <w:rsid w:val="00052157"/>
    <w:rsid w:val="000522CE"/>
    <w:rsid w:val="00052776"/>
    <w:rsid w:val="00053146"/>
    <w:rsid w:val="0005317B"/>
    <w:rsid w:val="00053490"/>
    <w:rsid w:val="000535D8"/>
    <w:rsid w:val="000541C5"/>
    <w:rsid w:val="00054240"/>
    <w:rsid w:val="000544A4"/>
    <w:rsid w:val="00055083"/>
    <w:rsid w:val="00055354"/>
    <w:rsid w:val="000554F9"/>
    <w:rsid w:val="0005599A"/>
    <w:rsid w:val="00056806"/>
    <w:rsid w:val="00057CE3"/>
    <w:rsid w:val="00057F94"/>
    <w:rsid w:val="0006082B"/>
    <w:rsid w:val="00060BFE"/>
    <w:rsid w:val="000612FF"/>
    <w:rsid w:val="000618F0"/>
    <w:rsid w:val="0006287C"/>
    <w:rsid w:val="00062A32"/>
    <w:rsid w:val="00062CC1"/>
    <w:rsid w:val="00063D53"/>
    <w:rsid w:val="000643C1"/>
    <w:rsid w:val="00064BC4"/>
    <w:rsid w:val="000663CE"/>
    <w:rsid w:val="0006742B"/>
    <w:rsid w:val="00070F5F"/>
    <w:rsid w:val="00071172"/>
    <w:rsid w:val="00071A73"/>
    <w:rsid w:val="00071DC2"/>
    <w:rsid w:val="00071E81"/>
    <w:rsid w:val="00073457"/>
    <w:rsid w:val="0007394A"/>
    <w:rsid w:val="00073C94"/>
    <w:rsid w:val="000746C5"/>
    <w:rsid w:val="00074BA9"/>
    <w:rsid w:val="00075E7A"/>
    <w:rsid w:val="00076174"/>
    <w:rsid w:val="000768A4"/>
    <w:rsid w:val="00076F22"/>
    <w:rsid w:val="00076FB6"/>
    <w:rsid w:val="0007750D"/>
    <w:rsid w:val="00077930"/>
    <w:rsid w:val="0008033C"/>
    <w:rsid w:val="0008184E"/>
    <w:rsid w:val="00081E6B"/>
    <w:rsid w:val="00082BD2"/>
    <w:rsid w:val="00082EE9"/>
    <w:rsid w:val="0008311D"/>
    <w:rsid w:val="0008366C"/>
    <w:rsid w:val="00084DC3"/>
    <w:rsid w:val="00084F5A"/>
    <w:rsid w:val="00084FF2"/>
    <w:rsid w:val="000854B7"/>
    <w:rsid w:val="000864E2"/>
    <w:rsid w:val="00086ACD"/>
    <w:rsid w:val="00086E7D"/>
    <w:rsid w:val="00087788"/>
    <w:rsid w:val="000879A0"/>
    <w:rsid w:val="00087A14"/>
    <w:rsid w:val="0009044B"/>
    <w:rsid w:val="0009169A"/>
    <w:rsid w:val="0009181A"/>
    <w:rsid w:val="00091842"/>
    <w:rsid w:val="00091CA5"/>
    <w:rsid w:val="00093227"/>
    <w:rsid w:val="00093714"/>
    <w:rsid w:val="000946F6"/>
    <w:rsid w:val="00094EB0"/>
    <w:rsid w:val="000954EE"/>
    <w:rsid w:val="00096096"/>
    <w:rsid w:val="00096168"/>
    <w:rsid w:val="000964ED"/>
    <w:rsid w:val="00097437"/>
    <w:rsid w:val="0009759D"/>
    <w:rsid w:val="000A01DB"/>
    <w:rsid w:val="000A021E"/>
    <w:rsid w:val="000A15C5"/>
    <w:rsid w:val="000A1DCB"/>
    <w:rsid w:val="000A2E94"/>
    <w:rsid w:val="000A34AF"/>
    <w:rsid w:val="000A355B"/>
    <w:rsid w:val="000A4331"/>
    <w:rsid w:val="000A4A81"/>
    <w:rsid w:val="000A501A"/>
    <w:rsid w:val="000A578C"/>
    <w:rsid w:val="000A59F6"/>
    <w:rsid w:val="000A6225"/>
    <w:rsid w:val="000A6A9C"/>
    <w:rsid w:val="000A6BD3"/>
    <w:rsid w:val="000A7CB4"/>
    <w:rsid w:val="000B0B19"/>
    <w:rsid w:val="000B0CF4"/>
    <w:rsid w:val="000B0D0A"/>
    <w:rsid w:val="000B0DDE"/>
    <w:rsid w:val="000B0EFB"/>
    <w:rsid w:val="000B14D2"/>
    <w:rsid w:val="000B1975"/>
    <w:rsid w:val="000B1CDE"/>
    <w:rsid w:val="000B22C0"/>
    <w:rsid w:val="000B2493"/>
    <w:rsid w:val="000B3821"/>
    <w:rsid w:val="000B4588"/>
    <w:rsid w:val="000B5876"/>
    <w:rsid w:val="000B5FDC"/>
    <w:rsid w:val="000B7969"/>
    <w:rsid w:val="000B7D03"/>
    <w:rsid w:val="000C01FF"/>
    <w:rsid w:val="000C07CD"/>
    <w:rsid w:val="000C0928"/>
    <w:rsid w:val="000C22CF"/>
    <w:rsid w:val="000C2675"/>
    <w:rsid w:val="000C27EB"/>
    <w:rsid w:val="000C2919"/>
    <w:rsid w:val="000C2F20"/>
    <w:rsid w:val="000C30A1"/>
    <w:rsid w:val="000C3589"/>
    <w:rsid w:val="000C3B63"/>
    <w:rsid w:val="000C4308"/>
    <w:rsid w:val="000C4505"/>
    <w:rsid w:val="000C4914"/>
    <w:rsid w:val="000C4B68"/>
    <w:rsid w:val="000C4FE8"/>
    <w:rsid w:val="000C57DC"/>
    <w:rsid w:val="000C64DC"/>
    <w:rsid w:val="000C7334"/>
    <w:rsid w:val="000C7770"/>
    <w:rsid w:val="000D0474"/>
    <w:rsid w:val="000D0997"/>
    <w:rsid w:val="000D14BE"/>
    <w:rsid w:val="000D14F1"/>
    <w:rsid w:val="000D1576"/>
    <w:rsid w:val="000D2300"/>
    <w:rsid w:val="000D26BC"/>
    <w:rsid w:val="000D2C96"/>
    <w:rsid w:val="000D3623"/>
    <w:rsid w:val="000D4CDC"/>
    <w:rsid w:val="000D5093"/>
    <w:rsid w:val="000D50E4"/>
    <w:rsid w:val="000D64C8"/>
    <w:rsid w:val="000D7063"/>
    <w:rsid w:val="000D7173"/>
    <w:rsid w:val="000D725C"/>
    <w:rsid w:val="000D7675"/>
    <w:rsid w:val="000D7BC5"/>
    <w:rsid w:val="000D7E6A"/>
    <w:rsid w:val="000D7ED9"/>
    <w:rsid w:val="000E078B"/>
    <w:rsid w:val="000E0D5F"/>
    <w:rsid w:val="000E1391"/>
    <w:rsid w:val="000E27E6"/>
    <w:rsid w:val="000E32DD"/>
    <w:rsid w:val="000E39AF"/>
    <w:rsid w:val="000E3A89"/>
    <w:rsid w:val="000E5128"/>
    <w:rsid w:val="000E544A"/>
    <w:rsid w:val="000E5E2E"/>
    <w:rsid w:val="000E5FBC"/>
    <w:rsid w:val="000E777A"/>
    <w:rsid w:val="000E7FE2"/>
    <w:rsid w:val="000F0133"/>
    <w:rsid w:val="000F091C"/>
    <w:rsid w:val="000F096E"/>
    <w:rsid w:val="000F0B3C"/>
    <w:rsid w:val="000F15C2"/>
    <w:rsid w:val="000F1ACF"/>
    <w:rsid w:val="000F298D"/>
    <w:rsid w:val="000F597A"/>
    <w:rsid w:val="000F5EA7"/>
    <w:rsid w:val="000F648F"/>
    <w:rsid w:val="000F6EE5"/>
    <w:rsid w:val="000F71DE"/>
    <w:rsid w:val="000F7EC6"/>
    <w:rsid w:val="00100346"/>
    <w:rsid w:val="00101DD8"/>
    <w:rsid w:val="00101F96"/>
    <w:rsid w:val="0010252F"/>
    <w:rsid w:val="001026BC"/>
    <w:rsid w:val="00102778"/>
    <w:rsid w:val="001034A3"/>
    <w:rsid w:val="0010385B"/>
    <w:rsid w:val="0010418A"/>
    <w:rsid w:val="001043F9"/>
    <w:rsid w:val="001050CA"/>
    <w:rsid w:val="001055DD"/>
    <w:rsid w:val="0010679B"/>
    <w:rsid w:val="00106C68"/>
    <w:rsid w:val="0010743D"/>
    <w:rsid w:val="001076E3"/>
    <w:rsid w:val="00110357"/>
    <w:rsid w:val="00110420"/>
    <w:rsid w:val="00110760"/>
    <w:rsid w:val="001115E9"/>
    <w:rsid w:val="0011328F"/>
    <w:rsid w:val="00113AC2"/>
    <w:rsid w:val="00113F26"/>
    <w:rsid w:val="00114315"/>
    <w:rsid w:val="00114438"/>
    <w:rsid w:val="00114AA0"/>
    <w:rsid w:val="00114FD0"/>
    <w:rsid w:val="0011521A"/>
    <w:rsid w:val="001159FC"/>
    <w:rsid w:val="001161F6"/>
    <w:rsid w:val="001163A5"/>
    <w:rsid w:val="00117709"/>
    <w:rsid w:val="00117A84"/>
    <w:rsid w:val="00117AD6"/>
    <w:rsid w:val="00120784"/>
    <w:rsid w:val="00120E96"/>
    <w:rsid w:val="0012116B"/>
    <w:rsid w:val="00121E88"/>
    <w:rsid w:val="0012335B"/>
    <w:rsid w:val="001239B1"/>
    <w:rsid w:val="00123C2D"/>
    <w:rsid w:val="00124911"/>
    <w:rsid w:val="00124BFB"/>
    <w:rsid w:val="00126668"/>
    <w:rsid w:val="00126F55"/>
    <w:rsid w:val="001270A1"/>
    <w:rsid w:val="00127305"/>
    <w:rsid w:val="00127547"/>
    <w:rsid w:val="00127740"/>
    <w:rsid w:val="00130686"/>
    <w:rsid w:val="00130999"/>
    <w:rsid w:val="00131BD4"/>
    <w:rsid w:val="0013261A"/>
    <w:rsid w:val="0013277B"/>
    <w:rsid w:val="00133797"/>
    <w:rsid w:val="00133D2E"/>
    <w:rsid w:val="001340E1"/>
    <w:rsid w:val="00134196"/>
    <w:rsid w:val="00136413"/>
    <w:rsid w:val="00137A5F"/>
    <w:rsid w:val="0014121B"/>
    <w:rsid w:val="001415AE"/>
    <w:rsid w:val="00141D0F"/>
    <w:rsid w:val="00142B80"/>
    <w:rsid w:val="001433D9"/>
    <w:rsid w:val="001433E1"/>
    <w:rsid w:val="00143A9F"/>
    <w:rsid w:val="00143AE4"/>
    <w:rsid w:val="001444A0"/>
    <w:rsid w:val="001457B7"/>
    <w:rsid w:val="00145990"/>
    <w:rsid w:val="001464FB"/>
    <w:rsid w:val="001469FA"/>
    <w:rsid w:val="001472B0"/>
    <w:rsid w:val="00150941"/>
    <w:rsid w:val="00150AD6"/>
    <w:rsid w:val="0015150E"/>
    <w:rsid w:val="00151716"/>
    <w:rsid w:val="00151FF8"/>
    <w:rsid w:val="0015229F"/>
    <w:rsid w:val="00152706"/>
    <w:rsid w:val="00152814"/>
    <w:rsid w:val="00152846"/>
    <w:rsid w:val="001529A7"/>
    <w:rsid w:val="00152B4F"/>
    <w:rsid w:val="00153A94"/>
    <w:rsid w:val="00154396"/>
    <w:rsid w:val="00154488"/>
    <w:rsid w:val="00154B5E"/>
    <w:rsid w:val="00155420"/>
    <w:rsid w:val="0015550A"/>
    <w:rsid w:val="0015653B"/>
    <w:rsid w:val="00156B7C"/>
    <w:rsid w:val="00157581"/>
    <w:rsid w:val="00160EAD"/>
    <w:rsid w:val="00160F56"/>
    <w:rsid w:val="001610FF"/>
    <w:rsid w:val="00161277"/>
    <w:rsid w:val="001620FA"/>
    <w:rsid w:val="0016215D"/>
    <w:rsid w:val="001637F5"/>
    <w:rsid w:val="00163D9F"/>
    <w:rsid w:val="00163F1C"/>
    <w:rsid w:val="00164759"/>
    <w:rsid w:val="001647C5"/>
    <w:rsid w:val="001648C7"/>
    <w:rsid w:val="00165218"/>
    <w:rsid w:val="00165BB8"/>
    <w:rsid w:val="00166014"/>
    <w:rsid w:val="00166084"/>
    <w:rsid w:val="001661A7"/>
    <w:rsid w:val="001663B8"/>
    <w:rsid w:val="00166466"/>
    <w:rsid w:val="001668F0"/>
    <w:rsid w:val="00170027"/>
    <w:rsid w:val="00170991"/>
    <w:rsid w:val="00170EF4"/>
    <w:rsid w:val="00170FD3"/>
    <w:rsid w:val="00171AFF"/>
    <w:rsid w:val="00171BE9"/>
    <w:rsid w:val="00172329"/>
    <w:rsid w:val="0017275E"/>
    <w:rsid w:val="00172F04"/>
    <w:rsid w:val="00173F84"/>
    <w:rsid w:val="00174091"/>
    <w:rsid w:val="001745F8"/>
    <w:rsid w:val="0017489D"/>
    <w:rsid w:val="001748E0"/>
    <w:rsid w:val="00175554"/>
    <w:rsid w:val="001756E3"/>
    <w:rsid w:val="00176054"/>
    <w:rsid w:val="001760B8"/>
    <w:rsid w:val="00176262"/>
    <w:rsid w:val="001765BD"/>
    <w:rsid w:val="0017707C"/>
    <w:rsid w:val="00177453"/>
    <w:rsid w:val="00180234"/>
    <w:rsid w:val="00180B35"/>
    <w:rsid w:val="00181166"/>
    <w:rsid w:val="00181294"/>
    <w:rsid w:val="001812CD"/>
    <w:rsid w:val="00181E1F"/>
    <w:rsid w:val="00182181"/>
    <w:rsid w:val="0018257F"/>
    <w:rsid w:val="00183548"/>
    <w:rsid w:val="00183DA1"/>
    <w:rsid w:val="00184AA3"/>
    <w:rsid w:val="00184EA6"/>
    <w:rsid w:val="0018517E"/>
    <w:rsid w:val="0018550A"/>
    <w:rsid w:val="00186248"/>
    <w:rsid w:val="0018638C"/>
    <w:rsid w:val="001867DB"/>
    <w:rsid w:val="00186B67"/>
    <w:rsid w:val="001872BC"/>
    <w:rsid w:val="001874A3"/>
    <w:rsid w:val="00187913"/>
    <w:rsid w:val="00187B6F"/>
    <w:rsid w:val="00190069"/>
    <w:rsid w:val="001922A1"/>
    <w:rsid w:val="001927A5"/>
    <w:rsid w:val="00192BE9"/>
    <w:rsid w:val="00192E0C"/>
    <w:rsid w:val="00193137"/>
    <w:rsid w:val="00194570"/>
    <w:rsid w:val="00194D95"/>
    <w:rsid w:val="001951EE"/>
    <w:rsid w:val="00195317"/>
    <w:rsid w:val="001956F2"/>
    <w:rsid w:val="00195DB5"/>
    <w:rsid w:val="001962A9"/>
    <w:rsid w:val="00197380"/>
    <w:rsid w:val="00197711"/>
    <w:rsid w:val="001A062A"/>
    <w:rsid w:val="001A0BC6"/>
    <w:rsid w:val="001A0D8D"/>
    <w:rsid w:val="001A104C"/>
    <w:rsid w:val="001A1342"/>
    <w:rsid w:val="001A1A1E"/>
    <w:rsid w:val="001A1B44"/>
    <w:rsid w:val="001A2225"/>
    <w:rsid w:val="001A2726"/>
    <w:rsid w:val="001A2DB7"/>
    <w:rsid w:val="001A30DA"/>
    <w:rsid w:val="001A4169"/>
    <w:rsid w:val="001A6CF8"/>
    <w:rsid w:val="001A7469"/>
    <w:rsid w:val="001A78A8"/>
    <w:rsid w:val="001B031C"/>
    <w:rsid w:val="001B0483"/>
    <w:rsid w:val="001B061A"/>
    <w:rsid w:val="001B1D57"/>
    <w:rsid w:val="001B2187"/>
    <w:rsid w:val="001B2AEB"/>
    <w:rsid w:val="001B2EC1"/>
    <w:rsid w:val="001B2FA4"/>
    <w:rsid w:val="001B41A6"/>
    <w:rsid w:val="001B5D8E"/>
    <w:rsid w:val="001B611D"/>
    <w:rsid w:val="001B61AC"/>
    <w:rsid w:val="001B621B"/>
    <w:rsid w:val="001B650E"/>
    <w:rsid w:val="001B6577"/>
    <w:rsid w:val="001B75A5"/>
    <w:rsid w:val="001B7610"/>
    <w:rsid w:val="001B7B65"/>
    <w:rsid w:val="001C0696"/>
    <w:rsid w:val="001C0CCE"/>
    <w:rsid w:val="001C0E70"/>
    <w:rsid w:val="001C0EE4"/>
    <w:rsid w:val="001C1337"/>
    <w:rsid w:val="001C1AF5"/>
    <w:rsid w:val="001C1F99"/>
    <w:rsid w:val="001C21FA"/>
    <w:rsid w:val="001C2742"/>
    <w:rsid w:val="001C2AA8"/>
    <w:rsid w:val="001C2F60"/>
    <w:rsid w:val="001C3936"/>
    <w:rsid w:val="001C452F"/>
    <w:rsid w:val="001C4C3B"/>
    <w:rsid w:val="001C4E7E"/>
    <w:rsid w:val="001C4F4F"/>
    <w:rsid w:val="001C4FF7"/>
    <w:rsid w:val="001C5092"/>
    <w:rsid w:val="001C5AD6"/>
    <w:rsid w:val="001C5DF5"/>
    <w:rsid w:val="001C6410"/>
    <w:rsid w:val="001C77A2"/>
    <w:rsid w:val="001C7A46"/>
    <w:rsid w:val="001C7AEA"/>
    <w:rsid w:val="001C7B11"/>
    <w:rsid w:val="001C7C0E"/>
    <w:rsid w:val="001C7C93"/>
    <w:rsid w:val="001C7F31"/>
    <w:rsid w:val="001D01CB"/>
    <w:rsid w:val="001D1089"/>
    <w:rsid w:val="001D10F8"/>
    <w:rsid w:val="001D11AD"/>
    <w:rsid w:val="001D29A2"/>
    <w:rsid w:val="001D2DC9"/>
    <w:rsid w:val="001D3ECF"/>
    <w:rsid w:val="001D457E"/>
    <w:rsid w:val="001D4CCB"/>
    <w:rsid w:val="001D5AF2"/>
    <w:rsid w:val="001D5CE5"/>
    <w:rsid w:val="001D67B9"/>
    <w:rsid w:val="001D741E"/>
    <w:rsid w:val="001E0116"/>
    <w:rsid w:val="001E035B"/>
    <w:rsid w:val="001E0BA6"/>
    <w:rsid w:val="001E0BF7"/>
    <w:rsid w:val="001E13A4"/>
    <w:rsid w:val="001E1A2C"/>
    <w:rsid w:val="001E1F70"/>
    <w:rsid w:val="001E214D"/>
    <w:rsid w:val="001E4351"/>
    <w:rsid w:val="001E4DAB"/>
    <w:rsid w:val="001E5952"/>
    <w:rsid w:val="001E620D"/>
    <w:rsid w:val="001E70ED"/>
    <w:rsid w:val="001F00A3"/>
    <w:rsid w:val="001F02DB"/>
    <w:rsid w:val="001F071B"/>
    <w:rsid w:val="001F0A05"/>
    <w:rsid w:val="001F0EFE"/>
    <w:rsid w:val="001F12DD"/>
    <w:rsid w:val="001F158C"/>
    <w:rsid w:val="001F18CC"/>
    <w:rsid w:val="001F2363"/>
    <w:rsid w:val="001F2517"/>
    <w:rsid w:val="001F2AFB"/>
    <w:rsid w:val="001F305D"/>
    <w:rsid w:val="001F3FA8"/>
    <w:rsid w:val="001F44D6"/>
    <w:rsid w:val="001F4600"/>
    <w:rsid w:val="001F5A12"/>
    <w:rsid w:val="001F5B38"/>
    <w:rsid w:val="001F6C56"/>
    <w:rsid w:val="001F6E65"/>
    <w:rsid w:val="001F7099"/>
    <w:rsid w:val="001F71C8"/>
    <w:rsid w:val="001F73B4"/>
    <w:rsid w:val="001F73EB"/>
    <w:rsid w:val="001F7539"/>
    <w:rsid w:val="0020036A"/>
    <w:rsid w:val="002005CC"/>
    <w:rsid w:val="00201619"/>
    <w:rsid w:val="0020166D"/>
    <w:rsid w:val="00201CE8"/>
    <w:rsid w:val="00201FBA"/>
    <w:rsid w:val="0020272A"/>
    <w:rsid w:val="0020272E"/>
    <w:rsid w:val="00202B70"/>
    <w:rsid w:val="0020317D"/>
    <w:rsid w:val="00203320"/>
    <w:rsid w:val="00204169"/>
    <w:rsid w:val="00204AC4"/>
    <w:rsid w:val="00204F9E"/>
    <w:rsid w:val="00205659"/>
    <w:rsid w:val="0020583D"/>
    <w:rsid w:val="00205B62"/>
    <w:rsid w:val="00205D6F"/>
    <w:rsid w:val="00205D83"/>
    <w:rsid w:val="00206834"/>
    <w:rsid w:val="0021206D"/>
    <w:rsid w:val="002126A5"/>
    <w:rsid w:val="00212B3F"/>
    <w:rsid w:val="00212FEA"/>
    <w:rsid w:val="0021354B"/>
    <w:rsid w:val="00213EEE"/>
    <w:rsid w:val="0021487A"/>
    <w:rsid w:val="00214B33"/>
    <w:rsid w:val="00215478"/>
    <w:rsid w:val="0021582D"/>
    <w:rsid w:val="00215A75"/>
    <w:rsid w:val="00215C17"/>
    <w:rsid w:val="00217845"/>
    <w:rsid w:val="00222300"/>
    <w:rsid w:val="002229BE"/>
    <w:rsid w:val="00223677"/>
    <w:rsid w:val="00223682"/>
    <w:rsid w:val="00223DCC"/>
    <w:rsid w:val="00224706"/>
    <w:rsid w:val="0022472D"/>
    <w:rsid w:val="00224883"/>
    <w:rsid w:val="00224C0C"/>
    <w:rsid w:val="00225B9B"/>
    <w:rsid w:val="00225EE3"/>
    <w:rsid w:val="002260D8"/>
    <w:rsid w:val="00226649"/>
    <w:rsid w:val="0023035A"/>
    <w:rsid w:val="00231232"/>
    <w:rsid w:val="00231ABE"/>
    <w:rsid w:val="00232425"/>
    <w:rsid w:val="002325BD"/>
    <w:rsid w:val="00232EC8"/>
    <w:rsid w:val="0023331F"/>
    <w:rsid w:val="00233985"/>
    <w:rsid w:val="002340F1"/>
    <w:rsid w:val="002345FF"/>
    <w:rsid w:val="002362DE"/>
    <w:rsid w:val="002363DA"/>
    <w:rsid w:val="002363E6"/>
    <w:rsid w:val="00237389"/>
    <w:rsid w:val="00240218"/>
    <w:rsid w:val="0024027D"/>
    <w:rsid w:val="00240780"/>
    <w:rsid w:val="002407DF"/>
    <w:rsid w:val="00240FD8"/>
    <w:rsid w:val="0024176A"/>
    <w:rsid w:val="002418C7"/>
    <w:rsid w:val="00241C60"/>
    <w:rsid w:val="00242A22"/>
    <w:rsid w:val="002438D9"/>
    <w:rsid w:val="00244F61"/>
    <w:rsid w:val="00245361"/>
    <w:rsid w:val="002453D7"/>
    <w:rsid w:val="0024544E"/>
    <w:rsid w:val="00245C3F"/>
    <w:rsid w:val="0024606B"/>
    <w:rsid w:val="002468FE"/>
    <w:rsid w:val="00246B5C"/>
    <w:rsid w:val="00247A0D"/>
    <w:rsid w:val="002504CC"/>
    <w:rsid w:val="002506C5"/>
    <w:rsid w:val="0025098E"/>
    <w:rsid w:val="002509FD"/>
    <w:rsid w:val="00250BB5"/>
    <w:rsid w:val="0025212B"/>
    <w:rsid w:val="00252394"/>
    <w:rsid w:val="002529CD"/>
    <w:rsid w:val="00252F36"/>
    <w:rsid w:val="0025314C"/>
    <w:rsid w:val="00253A9E"/>
    <w:rsid w:val="00254157"/>
    <w:rsid w:val="002544B7"/>
    <w:rsid w:val="00254A55"/>
    <w:rsid w:val="00255026"/>
    <w:rsid w:val="002550B0"/>
    <w:rsid w:val="00257D6B"/>
    <w:rsid w:val="002601EE"/>
    <w:rsid w:val="0026121E"/>
    <w:rsid w:val="00261330"/>
    <w:rsid w:val="00261660"/>
    <w:rsid w:val="0026185F"/>
    <w:rsid w:val="00262130"/>
    <w:rsid w:val="00262143"/>
    <w:rsid w:val="002621AB"/>
    <w:rsid w:val="00263031"/>
    <w:rsid w:val="0026352B"/>
    <w:rsid w:val="00263FCF"/>
    <w:rsid w:val="002654E9"/>
    <w:rsid w:val="00265D61"/>
    <w:rsid w:val="002662E6"/>
    <w:rsid w:val="002668EB"/>
    <w:rsid w:val="00266FD6"/>
    <w:rsid w:val="0026721E"/>
    <w:rsid w:val="002673D8"/>
    <w:rsid w:val="0027036A"/>
    <w:rsid w:val="00270FA2"/>
    <w:rsid w:val="002712C6"/>
    <w:rsid w:val="00271329"/>
    <w:rsid w:val="00271DEA"/>
    <w:rsid w:val="002734FD"/>
    <w:rsid w:val="00273CA9"/>
    <w:rsid w:val="00273DD9"/>
    <w:rsid w:val="00274B0D"/>
    <w:rsid w:val="00275052"/>
    <w:rsid w:val="0027533C"/>
    <w:rsid w:val="00276061"/>
    <w:rsid w:val="00277224"/>
    <w:rsid w:val="00277CEB"/>
    <w:rsid w:val="00277E44"/>
    <w:rsid w:val="00277E51"/>
    <w:rsid w:val="0028000D"/>
    <w:rsid w:val="002800C8"/>
    <w:rsid w:val="00280362"/>
    <w:rsid w:val="0028154C"/>
    <w:rsid w:val="00281DF0"/>
    <w:rsid w:val="00282914"/>
    <w:rsid w:val="0028307D"/>
    <w:rsid w:val="0028336F"/>
    <w:rsid w:val="00284372"/>
    <w:rsid w:val="00285B08"/>
    <w:rsid w:val="00286482"/>
    <w:rsid w:val="00286520"/>
    <w:rsid w:val="002866BF"/>
    <w:rsid w:val="00286B75"/>
    <w:rsid w:val="00287568"/>
    <w:rsid w:val="0028780D"/>
    <w:rsid w:val="002900F6"/>
    <w:rsid w:val="00290C65"/>
    <w:rsid w:val="00292164"/>
    <w:rsid w:val="0029219A"/>
    <w:rsid w:val="002929B0"/>
    <w:rsid w:val="00293A97"/>
    <w:rsid w:val="00293D27"/>
    <w:rsid w:val="002947C2"/>
    <w:rsid w:val="00294B70"/>
    <w:rsid w:val="00294FD5"/>
    <w:rsid w:val="00295096"/>
    <w:rsid w:val="00295B74"/>
    <w:rsid w:val="0029606B"/>
    <w:rsid w:val="0029606D"/>
    <w:rsid w:val="00296861"/>
    <w:rsid w:val="00296A4D"/>
    <w:rsid w:val="00297E86"/>
    <w:rsid w:val="00297EBF"/>
    <w:rsid w:val="002A011D"/>
    <w:rsid w:val="002A05D7"/>
    <w:rsid w:val="002A083A"/>
    <w:rsid w:val="002A0BF9"/>
    <w:rsid w:val="002A0CBB"/>
    <w:rsid w:val="002A14AE"/>
    <w:rsid w:val="002A1870"/>
    <w:rsid w:val="002A18BD"/>
    <w:rsid w:val="002A1C8A"/>
    <w:rsid w:val="002A1E62"/>
    <w:rsid w:val="002A209F"/>
    <w:rsid w:val="002A26BD"/>
    <w:rsid w:val="002A2817"/>
    <w:rsid w:val="002A29CB"/>
    <w:rsid w:val="002A2B43"/>
    <w:rsid w:val="002A3CB9"/>
    <w:rsid w:val="002A3D9E"/>
    <w:rsid w:val="002A423F"/>
    <w:rsid w:val="002A6203"/>
    <w:rsid w:val="002A640C"/>
    <w:rsid w:val="002B0339"/>
    <w:rsid w:val="002B07AD"/>
    <w:rsid w:val="002B1DBD"/>
    <w:rsid w:val="002B1DED"/>
    <w:rsid w:val="002B2622"/>
    <w:rsid w:val="002B295E"/>
    <w:rsid w:val="002B2BE3"/>
    <w:rsid w:val="002B4B1D"/>
    <w:rsid w:val="002B512F"/>
    <w:rsid w:val="002B5156"/>
    <w:rsid w:val="002B52BF"/>
    <w:rsid w:val="002B55C4"/>
    <w:rsid w:val="002B6172"/>
    <w:rsid w:val="002B7AAB"/>
    <w:rsid w:val="002B7D17"/>
    <w:rsid w:val="002C063B"/>
    <w:rsid w:val="002C0701"/>
    <w:rsid w:val="002C097E"/>
    <w:rsid w:val="002C0F2D"/>
    <w:rsid w:val="002C1786"/>
    <w:rsid w:val="002C1CAE"/>
    <w:rsid w:val="002C1F5E"/>
    <w:rsid w:val="002C22B8"/>
    <w:rsid w:val="002C22E5"/>
    <w:rsid w:val="002C3780"/>
    <w:rsid w:val="002C38A3"/>
    <w:rsid w:val="002C4A8C"/>
    <w:rsid w:val="002C5824"/>
    <w:rsid w:val="002C6307"/>
    <w:rsid w:val="002C680F"/>
    <w:rsid w:val="002C6DE1"/>
    <w:rsid w:val="002C6EC3"/>
    <w:rsid w:val="002D06E8"/>
    <w:rsid w:val="002D094F"/>
    <w:rsid w:val="002D0ADC"/>
    <w:rsid w:val="002D13C3"/>
    <w:rsid w:val="002D156D"/>
    <w:rsid w:val="002D1B0C"/>
    <w:rsid w:val="002D2286"/>
    <w:rsid w:val="002D2423"/>
    <w:rsid w:val="002D4CB8"/>
    <w:rsid w:val="002D4FFA"/>
    <w:rsid w:val="002D569D"/>
    <w:rsid w:val="002D5A76"/>
    <w:rsid w:val="002D6547"/>
    <w:rsid w:val="002D6A94"/>
    <w:rsid w:val="002D6B97"/>
    <w:rsid w:val="002D6D98"/>
    <w:rsid w:val="002E1956"/>
    <w:rsid w:val="002E1BB3"/>
    <w:rsid w:val="002E1CBF"/>
    <w:rsid w:val="002E297B"/>
    <w:rsid w:val="002E2E85"/>
    <w:rsid w:val="002E30AE"/>
    <w:rsid w:val="002E3395"/>
    <w:rsid w:val="002E3556"/>
    <w:rsid w:val="002E3822"/>
    <w:rsid w:val="002E3C41"/>
    <w:rsid w:val="002E3C9C"/>
    <w:rsid w:val="002E4D1C"/>
    <w:rsid w:val="002E553A"/>
    <w:rsid w:val="002E70DD"/>
    <w:rsid w:val="002E7137"/>
    <w:rsid w:val="002E718C"/>
    <w:rsid w:val="002E7CCC"/>
    <w:rsid w:val="002F03AF"/>
    <w:rsid w:val="002F095B"/>
    <w:rsid w:val="002F14C9"/>
    <w:rsid w:val="002F17CD"/>
    <w:rsid w:val="002F17E3"/>
    <w:rsid w:val="002F23CA"/>
    <w:rsid w:val="002F3501"/>
    <w:rsid w:val="002F3513"/>
    <w:rsid w:val="002F3BFD"/>
    <w:rsid w:val="002F3FE2"/>
    <w:rsid w:val="002F42E1"/>
    <w:rsid w:val="002F5C67"/>
    <w:rsid w:val="002F5D74"/>
    <w:rsid w:val="002F620D"/>
    <w:rsid w:val="002F6EB0"/>
    <w:rsid w:val="002F7A79"/>
    <w:rsid w:val="002F7D4F"/>
    <w:rsid w:val="00300496"/>
    <w:rsid w:val="00300947"/>
    <w:rsid w:val="00300A31"/>
    <w:rsid w:val="00300B0D"/>
    <w:rsid w:val="00301171"/>
    <w:rsid w:val="00301299"/>
    <w:rsid w:val="003014C1"/>
    <w:rsid w:val="00301556"/>
    <w:rsid w:val="00301B2B"/>
    <w:rsid w:val="0030225C"/>
    <w:rsid w:val="00302AC8"/>
    <w:rsid w:val="0030374E"/>
    <w:rsid w:val="0030441E"/>
    <w:rsid w:val="00304CAA"/>
    <w:rsid w:val="00304EC5"/>
    <w:rsid w:val="00306195"/>
    <w:rsid w:val="003067B8"/>
    <w:rsid w:val="00307090"/>
    <w:rsid w:val="00307946"/>
    <w:rsid w:val="00310286"/>
    <w:rsid w:val="00310443"/>
    <w:rsid w:val="00310F44"/>
    <w:rsid w:val="00311631"/>
    <w:rsid w:val="00311CD2"/>
    <w:rsid w:val="00311D0A"/>
    <w:rsid w:val="003130FB"/>
    <w:rsid w:val="0031387A"/>
    <w:rsid w:val="0031389B"/>
    <w:rsid w:val="00313993"/>
    <w:rsid w:val="00314285"/>
    <w:rsid w:val="0031435B"/>
    <w:rsid w:val="00314517"/>
    <w:rsid w:val="00314523"/>
    <w:rsid w:val="00314D14"/>
    <w:rsid w:val="00315661"/>
    <w:rsid w:val="00316D7E"/>
    <w:rsid w:val="00316EFB"/>
    <w:rsid w:val="00317976"/>
    <w:rsid w:val="0032105F"/>
    <w:rsid w:val="00321BF7"/>
    <w:rsid w:val="003228ED"/>
    <w:rsid w:val="00322994"/>
    <w:rsid w:val="0032338D"/>
    <w:rsid w:val="00325173"/>
    <w:rsid w:val="00325CB6"/>
    <w:rsid w:val="0032665D"/>
    <w:rsid w:val="00326775"/>
    <w:rsid w:val="003270F7"/>
    <w:rsid w:val="003275D6"/>
    <w:rsid w:val="00327FEC"/>
    <w:rsid w:val="003316EB"/>
    <w:rsid w:val="00331B69"/>
    <w:rsid w:val="0033273C"/>
    <w:rsid w:val="0033302D"/>
    <w:rsid w:val="00333249"/>
    <w:rsid w:val="00333B7E"/>
    <w:rsid w:val="00334BE6"/>
    <w:rsid w:val="00336C35"/>
    <w:rsid w:val="00337105"/>
    <w:rsid w:val="00337192"/>
    <w:rsid w:val="003372E0"/>
    <w:rsid w:val="003400F9"/>
    <w:rsid w:val="00340DD2"/>
    <w:rsid w:val="003414BD"/>
    <w:rsid w:val="003425E1"/>
    <w:rsid w:val="00342AFB"/>
    <w:rsid w:val="00342DE0"/>
    <w:rsid w:val="00342E82"/>
    <w:rsid w:val="003433B1"/>
    <w:rsid w:val="00343651"/>
    <w:rsid w:val="00343CF3"/>
    <w:rsid w:val="00343EAE"/>
    <w:rsid w:val="0034510E"/>
    <w:rsid w:val="00345261"/>
    <w:rsid w:val="003453E5"/>
    <w:rsid w:val="003461E6"/>
    <w:rsid w:val="00346B58"/>
    <w:rsid w:val="00346F1A"/>
    <w:rsid w:val="00346F63"/>
    <w:rsid w:val="00347EB1"/>
    <w:rsid w:val="003505E7"/>
    <w:rsid w:val="003506BC"/>
    <w:rsid w:val="00350A97"/>
    <w:rsid w:val="003515B9"/>
    <w:rsid w:val="00352642"/>
    <w:rsid w:val="00353D86"/>
    <w:rsid w:val="00354835"/>
    <w:rsid w:val="003548F6"/>
    <w:rsid w:val="00354AA4"/>
    <w:rsid w:val="00354E9D"/>
    <w:rsid w:val="003550B1"/>
    <w:rsid w:val="00355854"/>
    <w:rsid w:val="003558C1"/>
    <w:rsid w:val="003558D5"/>
    <w:rsid w:val="0035599A"/>
    <w:rsid w:val="00355E90"/>
    <w:rsid w:val="00356C68"/>
    <w:rsid w:val="00357001"/>
    <w:rsid w:val="003579B9"/>
    <w:rsid w:val="0036034E"/>
    <w:rsid w:val="003613B3"/>
    <w:rsid w:val="00361914"/>
    <w:rsid w:val="00361EB5"/>
    <w:rsid w:val="00362B34"/>
    <w:rsid w:val="00363D2A"/>
    <w:rsid w:val="003642FF"/>
    <w:rsid w:val="00364E87"/>
    <w:rsid w:val="00364FFC"/>
    <w:rsid w:val="003651E0"/>
    <w:rsid w:val="003657AB"/>
    <w:rsid w:val="003661F6"/>
    <w:rsid w:val="0036652C"/>
    <w:rsid w:val="00366934"/>
    <w:rsid w:val="00367785"/>
    <w:rsid w:val="00367826"/>
    <w:rsid w:val="00367F17"/>
    <w:rsid w:val="003705C6"/>
    <w:rsid w:val="00370DEB"/>
    <w:rsid w:val="00371571"/>
    <w:rsid w:val="00371D35"/>
    <w:rsid w:val="0037208E"/>
    <w:rsid w:val="00372209"/>
    <w:rsid w:val="0037256A"/>
    <w:rsid w:val="003726F6"/>
    <w:rsid w:val="003730C4"/>
    <w:rsid w:val="00373664"/>
    <w:rsid w:val="003739F3"/>
    <w:rsid w:val="00374433"/>
    <w:rsid w:val="0037572F"/>
    <w:rsid w:val="00376C6B"/>
    <w:rsid w:val="003774B4"/>
    <w:rsid w:val="0037759D"/>
    <w:rsid w:val="0037787C"/>
    <w:rsid w:val="00380486"/>
    <w:rsid w:val="003808E7"/>
    <w:rsid w:val="00380BF0"/>
    <w:rsid w:val="00380BF3"/>
    <w:rsid w:val="0038218C"/>
    <w:rsid w:val="00383B17"/>
    <w:rsid w:val="0038404A"/>
    <w:rsid w:val="00384E1D"/>
    <w:rsid w:val="003855A2"/>
    <w:rsid w:val="00385C94"/>
    <w:rsid w:val="00385D66"/>
    <w:rsid w:val="00385E8B"/>
    <w:rsid w:val="00386EA6"/>
    <w:rsid w:val="003876C8"/>
    <w:rsid w:val="003878C1"/>
    <w:rsid w:val="00387945"/>
    <w:rsid w:val="00390435"/>
    <w:rsid w:val="00390817"/>
    <w:rsid w:val="00390B9D"/>
    <w:rsid w:val="00390BA0"/>
    <w:rsid w:val="00391721"/>
    <w:rsid w:val="00392216"/>
    <w:rsid w:val="00392382"/>
    <w:rsid w:val="003924A6"/>
    <w:rsid w:val="00392545"/>
    <w:rsid w:val="00392C0E"/>
    <w:rsid w:val="00393E7D"/>
    <w:rsid w:val="00394389"/>
    <w:rsid w:val="00394D3D"/>
    <w:rsid w:val="00395ECF"/>
    <w:rsid w:val="00395F93"/>
    <w:rsid w:val="00396110"/>
    <w:rsid w:val="003964F5"/>
    <w:rsid w:val="00396E3E"/>
    <w:rsid w:val="00396FE6"/>
    <w:rsid w:val="0039776D"/>
    <w:rsid w:val="003A04B6"/>
    <w:rsid w:val="003A0CF1"/>
    <w:rsid w:val="003A0D2F"/>
    <w:rsid w:val="003A1161"/>
    <w:rsid w:val="003A1A6C"/>
    <w:rsid w:val="003A270B"/>
    <w:rsid w:val="003A3054"/>
    <w:rsid w:val="003A31F4"/>
    <w:rsid w:val="003A3C7A"/>
    <w:rsid w:val="003A410D"/>
    <w:rsid w:val="003A49A2"/>
    <w:rsid w:val="003A4CE6"/>
    <w:rsid w:val="003A4DE8"/>
    <w:rsid w:val="003A5674"/>
    <w:rsid w:val="003A5E07"/>
    <w:rsid w:val="003A608A"/>
    <w:rsid w:val="003A636F"/>
    <w:rsid w:val="003A638F"/>
    <w:rsid w:val="003A74AC"/>
    <w:rsid w:val="003A77FC"/>
    <w:rsid w:val="003A78D8"/>
    <w:rsid w:val="003B0CF6"/>
    <w:rsid w:val="003B169F"/>
    <w:rsid w:val="003B1BD6"/>
    <w:rsid w:val="003B22B1"/>
    <w:rsid w:val="003B25F3"/>
    <w:rsid w:val="003B2ACD"/>
    <w:rsid w:val="003B3412"/>
    <w:rsid w:val="003B3DDA"/>
    <w:rsid w:val="003B3EA3"/>
    <w:rsid w:val="003B3F69"/>
    <w:rsid w:val="003B5490"/>
    <w:rsid w:val="003B5D2F"/>
    <w:rsid w:val="003B5DC0"/>
    <w:rsid w:val="003B719F"/>
    <w:rsid w:val="003B77C3"/>
    <w:rsid w:val="003C0294"/>
    <w:rsid w:val="003C09E3"/>
    <w:rsid w:val="003C0B04"/>
    <w:rsid w:val="003C1859"/>
    <w:rsid w:val="003C20D1"/>
    <w:rsid w:val="003C2B7C"/>
    <w:rsid w:val="003C3663"/>
    <w:rsid w:val="003C3832"/>
    <w:rsid w:val="003C5CF4"/>
    <w:rsid w:val="003C5D51"/>
    <w:rsid w:val="003C61B0"/>
    <w:rsid w:val="003C712F"/>
    <w:rsid w:val="003C7351"/>
    <w:rsid w:val="003C7953"/>
    <w:rsid w:val="003D09B9"/>
    <w:rsid w:val="003D0BF5"/>
    <w:rsid w:val="003D1CF7"/>
    <w:rsid w:val="003D2237"/>
    <w:rsid w:val="003D2288"/>
    <w:rsid w:val="003D265B"/>
    <w:rsid w:val="003D30B8"/>
    <w:rsid w:val="003D3B1E"/>
    <w:rsid w:val="003D3C85"/>
    <w:rsid w:val="003D5222"/>
    <w:rsid w:val="003D56D6"/>
    <w:rsid w:val="003D5A17"/>
    <w:rsid w:val="003D682B"/>
    <w:rsid w:val="003D6D82"/>
    <w:rsid w:val="003D7A2B"/>
    <w:rsid w:val="003D7C0D"/>
    <w:rsid w:val="003E03C3"/>
    <w:rsid w:val="003E0469"/>
    <w:rsid w:val="003E099A"/>
    <w:rsid w:val="003E24C7"/>
    <w:rsid w:val="003E4FFA"/>
    <w:rsid w:val="003E577A"/>
    <w:rsid w:val="003E5850"/>
    <w:rsid w:val="003E64C3"/>
    <w:rsid w:val="003E66E9"/>
    <w:rsid w:val="003E6814"/>
    <w:rsid w:val="003E6F9E"/>
    <w:rsid w:val="003E73AB"/>
    <w:rsid w:val="003E7B02"/>
    <w:rsid w:val="003E7B5F"/>
    <w:rsid w:val="003F0C3E"/>
    <w:rsid w:val="003F0DAE"/>
    <w:rsid w:val="003F29C5"/>
    <w:rsid w:val="003F2EA5"/>
    <w:rsid w:val="003F3DCF"/>
    <w:rsid w:val="003F3F58"/>
    <w:rsid w:val="003F4172"/>
    <w:rsid w:val="003F5676"/>
    <w:rsid w:val="003F56F7"/>
    <w:rsid w:val="003F5E81"/>
    <w:rsid w:val="003F64B9"/>
    <w:rsid w:val="003F7172"/>
    <w:rsid w:val="003F754D"/>
    <w:rsid w:val="003F7685"/>
    <w:rsid w:val="003F77BB"/>
    <w:rsid w:val="003F7E95"/>
    <w:rsid w:val="00400A37"/>
    <w:rsid w:val="004017E4"/>
    <w:rsid w:val="004026F1"/>
    <w:rsid w:val="004035F0"/>
    <w:rsid w:val="00403E35"/>
    <w:rsid w:val="00404DB8"/>
    <w:rsid w:val="00405AA7"/>
    <w:rsid w:val="004060F7"/>
    <w:rsid w:val="004066E6"/>
    <w:rsid w:val="00406DFC"/>
    <w:rsid w:val="00407147"/>
    <w:rsid w:val="004073FA"/>
    <w:rsid w:val="004079A0"/>
    <w:rsid w:val="00407D43"/>
    <w:rsid w:val="00407FF9"/>
    <w:rsid w:val="004101E7"/>
    <w:rsid w:val="0041041A"/>
    <w:rsid w:val="004105B3"/>
    <w:rsid w:val="00410EBC"/>
    <w:rsid w:val="00411149"/>
    <w:rsid w:val="004113BD"/>
    <w:rsid w:val="00411ABB"/>
    <w:rsid w:val="004128F3"/>
    <w:rsid w:val="00412CA5"/>
    <w:rsid w:val="004131CE"/>
    <w:rsid w:val="00414089"/>
    <w:rsid w:val="0041412A"/>
    <w:rsid w:val="0041456B"/>
    <w:rsid w:val="004147B2"/>
    <w:rsid w:val="004156AE"/>
    <w:rsid w:val="004168B8"/>
    <w:rsid w:val="004169B7"/>
    <w:rsid w:val="00417000"/>
    <w:rsid w:val="00420090"/>
    <w:rsid w:val="00420D7A"/>
    <w:rsid w:val="0042190F"/>
    <w:rsid w:val="00422CD0"/>
    <w:rsid w:val="0042388E"/>
    <w:rsid w:val="004247D5"/>
    <w:rsid w:val="004253D0"/>
    <w:rsid w:val="00425AF3"/>
    <w:rsid w:val="00425FC5"/>
    <w:rsid w:val="00426968"/>
    <w:rsid w:val="004308D4"/>
    <w:rsid w:val="00431353"/>
    <w:rsid w:val="00431960"/>
    <w:rsid w:val="00431B67"/>
    <w:rsid w:val="00431C80"/>
    <w:rsid w:val="00432D9B"/>
    <w:rsid w:val="00432ED5"/>
    <w:rsid w:val="00433189"/>
    <w:rsid w:val="00433E6D"/>
    <w:rsid w:val="00435504"/>
    <w:rsid w:val="00435653"/>
    <w:rsid w:val="00435E08"/>
    <w:rsid w:val="0043717E"/>
    <w:rsid w:val="00437780"/>
    <w:rsid w:val="00437A44"/>
    <w:rsid w:val="00437E16"/>
    <w:rsid w:val="0044056E"/>
    <w:rsid w:val="00440B8B"/>
    <w:rsid w:val="00440EEA"/>
    <w:rsid w:val="00441141"/>
    <w:rsid w:val="004411ED"/>
    <w:rsid w:val="0044192E"/>
    <w:rsid w:val="004421FE"/>
    <w:rsid w:val="00442857"/>
    <w:rsid w:val="00442C45"/>
    <w:rsid w:val="00442E76"/>
    <w:rsid w:val="00443E96"/>
    <w:rsid w:val="00444B77"/>
    <w:rsid w:val="00446198"/>
    <w:rsid w:val="00447033"/>
    <w:rsid w:val="004472A6"/>
    <w:rsid w:val="00447F2B"/>
    <w:rsid w:val="004502EE"/>
    <w:rsid w:val="004504B3"/>
    <w:rsid w:val="00451209"/>
    <w:rsid w:val="0045194A"/>
    <w:rsid w:val="004533A4"/>
    <w:rsid w:val="0045370C"/>
    <w:rsid w:val="00453784"/>
    <w:rsid w:val="004540F6"/>
    <w:rsid w:val="0045452B"/>
    <w:rsid w:val="0045520F"/>
    <w:rsid w:val="00455739"/>
    <w:rsid w:val="00456209"/>
    <w:rsid w:val="0045676B"/>
    <w:rsid w:val="004569C1"/>
    <w:rsid w:val="00456E96"/>
    <w:rsid w:val="004572DA"/>
    <w:rsid w:val="00457577"/>
    <w:rsid w:val="004577FE"/>
    <w:rsid w:val="00457D9A"/>
    <w:rsid w:val="00460293"/>
    <w:rsid w:val="00460784"/>
    <w:rsid w:val="004608F7"/>
    <w:rsid w:val="00460C74"/>
    <w:rsid w:val="004611FC"/>
    <w:rsid w:val="00461276"/>
    <w:rsid w:val="00461EAD"/>
    <w:rsid w:val="0046363F"/>
    <w:rsid w:val="0046385F"/>
    <w:rsid w:val="004643CC"/>
    <w:rsid w:val="00464991"/>
    <w:rsid w:val="00465A6A"/>
    <w:rsid w:val="004663C2"/>
    <w:rsid w:val="004665F6"/>
    <w:rsid w:val="00466883"/>
    <w:rsid w:val="0046698E"/>
    <w:rsid w:val="00466B64"/>
    <w:rsid w:val="004671EE"/>
    <w:rsid w:val="00467C17"/>
    <w:rsid w:val="00470486"/>
    <w:rsid w:val="00470D15"/>
    <w:rsid w:val="00470FED"/>
    <w:rsid w:val="00471869"/>
    <w:rsid w:val="00471941"/>
    <w:rsid w:val="00471D68"/>
    <w:rsid w:val="00472E84"/>
    <w:rsid w:val="0047323A"/>
    <w:rsid w:val="0047403D"/>
    <w:rsid w:val="00474952"/>
    <w:rsid w:val="00474A57"/>
    <w:rsid w:val="0047512C"/>
    <w:rsid w:val="00475731"/>
    <w:rsid w:val="00475A55"/>
    <w:rsid w:val="00475C9A"/>
    <w:rsid w:val="004762E2"/>
    <w:rsid w:val="004762FC"/>
    <w:rsid w:val="00476B83"/>
    <w:rsid w:val="004777E5"/>
    <w:rsid w:val="00477FDA"/>
    <w:rsid w:val="004804BE"/>
    <w:rsid w:val="0048275E"/>
    <w:rsid w:val="00483FC2"/>
    <w:rsid w:val="00484432"/>
    <w:rsid w:val="0048454C"/>
    <w:rsid w:val="00484AB2"/>
    <w:rsid w:val="00484BF0"/>
    <w:rsid w:val="004854E7"/>
    <w:rsid w:val="0048785E"/>
    <w:rsid w:val="00490AA5"/>
    <w:rsid w:val="00491C24"/>
    <w:rsid w:val="00491FA6"/>
    <w:rsid w:val="0049223A"/>
    <w:rsid w:val="004922D0"/>
    <w:rsid w:val="00492A05"/>
    <w:rsid w:val="004937DE"/>
    <w:rsid w:val="00493E99"/>
    <w:rsid w:val="004947A9"/>
    <w:rsid w:val="00494B8E"/>
    <w:rsid w:val="004952E3"/>
    <w:rsid w:val="00497023"/>
    <w:rsid w:val="00497717"/>
    <w:rsid w:val="004A04BE"/>
    <w:rsid w:val="004A07AE"/>
    <w:rsid w:val="004A0EA9"/>
    <w:rsid w:val="004A166B"/>
    <w:rsid w:val="004A2CBC"/>
    <w:rsid w:val="004A40D0"/>
    <w:rsid w:val="004A4664"/>
    <w:rsid w:val="004A493C"/>
    <w:rsid w:val="004A52BC"/>
    <w:rsid w:val="004A581E"/>
    <w:rsid w:val="004A6870"/>
    <w:rsid w:val="004A7A2C"/>
    <w:rsid w:val="004B00AE"/>
    <w:rsid w:val="004B0BD3"/>
    <w:rsid w:val="004B0DEF"/>
    <w:rsid w:val="004B0E61"/>
    <w:rsid w:val="004B1897"/>
    <w:rsid w:val="004B2E89"/>
    <w:rsid w:val="004B407C"/>
    <w:rsid w:val="004B4B29"/>
    <w:rsid w:val="004B550A"/>
    <w:rsid w:val="004B58E9"/>
    <w:rsid w:val="004B5C86"/>
    <w:rsid w:val="004B60F9"/>
    <w:rsid w:val="004B687E"/>
    <w:rsid w:val="004B69EF"/>
    <w:rsid w:val="004B6C84"/>
    <w:rsid w:val="004B6D6A"/>
    <w:rsid w:val="004B6EF8"/>
    <w:rsid w:val="004B7233"/>
    <w:rsid w:val="004B73D0"/>
    <w:rsid w:val="004B7596"/>
    <w:rsid w:val="004B799D"/>
    <w:rsid w:val="004C00E1"/>
    <w:rsid w:val="004C0964"/>
    <w:rsid w:val="004C192F"/>
    <w:rsid w:val="004C1B23"/>
    <w:rsid w:val="004C2166"/>
    <w:rsid w:val="004C25D5"/>
    <w:rsid w:val="004C2625"/>
    <w:rsid w:val="004C2769"/>
    <w:rsid w:val="004C2DB2"/>
    <w:rsid w:val="004C3353"/>
    <w:rsid w:val="004C34E4"/>
    <w:rsid w:val="004C3840"/>
    <w:rsid w:val="004C3C8E"/>
    <w:rsid w:val="004C436C"/>
    <w:rsid w:val="004C6A32"/>
    <w:rsid w:val="004C6F0B"/>
    <w:rsid w:val="004C7807"/>
    <w:rsid w:val="004C7A8C"/>
    <w:rsid w:val="004D046A"/>
    <w:rsid w:val="004D09E7"/>
    <w:rsid w:val="004D1924"/>
    <w:rsid w:val="004D335E"/>
    <w:rsid w:val="004D3474"/>
    <w:rsid w:val="004D34BD"/>
    <w:rsid w:val="004D3EAE"/>
    <w:rsid w:val="004D4518"/>
    <w:rsid w:val="004D4A56"/>
    <w:rsid w:val="004D4A71"/>
    <w:rsid w:val="004D5580"/>
    <w:rsid w:val="004D61B4"/>
    <w:rsid w:val="004D61B5"/>
    <w:rsid w:val="004D6610"/>
    <w:rsid w:val="004D733B"/>
    <w:rsid w:val="004D7B6F"/>
    <w:rsid w:val="004D7B9F"/>
    <w:rsid w:val="004E06EF"/>
    <w:rsid w:val="004E092C"/>
    <w:rsid w:val="004E0E6F"/>
    <w:rsid w:val="004E1F71"/>
    <w:rsid w:val="004E2091"/>
    <w:rsid w:val="004E28E1"/>
    <w:rsid w:val="004E2E8A"/>
    <w:rsid w:val="004E31F4"/>
    <w:rsid w:val="004E33C6"/>
    <w:rsid w:val="004E3637"/>
    <w:rsid w:val="004E3D3B"/>
    <w:rsid w:val="004E43C5"/>
    <w:rsid w:val="004E4928"/>
    <w:rsid w:val="004E58B8"/>
    <w:rsid w:val="004E5EF0"/>
    <w:rsid w:val="004E6252"/>
    <w:rsid w:val="004E633D"/>
    <w:rsid w:val="004E6C1B"/>
    <w:rsid w:val="004E727E"/>
    <w:rsid w:val="004E7A2B"/>
    <w:rsid w:val="004F14A5"/>
    <w:rsid w:val="004F15D4"/>
    <w:rsid w:val="004F1748"/>
    <w:rsid w:val="004F17B8"/>
    <w:rsid w:val="004F1BA9"/>
    <w:rsid w:val="004F1BB4"/>
    <w:rsid w:val="004F1C23"/>
    <w:rsid w:val="004F2DFA"/>
    <w:rsid w:val="004F353C"/>
    <w:rsid w:val="004F368B"/>
    <w:rsid w:val="004F3CFF"/>
    <w:rsid w:val="004F3E32"/>
    <w:rsid w:val="004F43B8"/>
    <w:rsid w:val="004F44ED"/>
    <w:rsid w:val="004F4CAC"/>
    <w:rsid w:val="004F5E1B"/>
    <w:rsid w:val="004F64AE"/>
    <w:rsid w:val="004F67EA"/>
    <w:rsid w:val="004F72E1"/>
    <w:rsid w:val="005003F1"/>
    <w:rsid w:val="005004A2"/>
    <w:rsid w:val="0050129F"/>
    <w:rsid w:val="005013B0"/>
    <w:rsid w:val="00501917"/>
    <w:rsid w:val="00501D50"/>
    <w:rsid w:val="00501E9A"/>
    <w:rsid w:val="0050288F"/>
    <w:rsid w:val="00503529"/>
    <w:rsid w:val="00503942"/>
    <w:rsid w:val="005045EB"/>
    <w:rsid w:val="005049EE"/>
    <w:rsid w:val="00504A32"/>
    <w:rsid w:val="00505BD1"/>
    <w:rsid w:val="005060B0"/>
    <w:rsid w:val="00506DFA"/>
    <w:rsid w:val="00507129"/>
    <w:rsid w:val="0050729F"/>
    <w:rsid w:val="005073C2"/>
    <w:rsid w:val="0050752E"/>
    <w:rsid w:val="00507CA7"/>
    <w:rsid w:val="005119C4"/>
    <w:rsid w:val="00511AD2"/>
    <w:rsid w:val="00511C3C"/>
    <w:rsid w:val="0051244B"/>
    <w:rsid w:val="005129A1"/>
    <w:rsid w:val="005130F5"/>
    <w:rsid w:val="00513231"/>
    <w:rsid w:val="0051347A"/>
    <w:rsid w:val="005135B0"/>
    <w:rsid w:val="0051380B"/>
    <w:rsid w:val="0051407D"/>
    <w:rsid w:val="0051548D"/>
    <w:rsid w:val="005170F9"/>
    <w:rsid w:val="0051769D"/>
    <w:rsid w:val="005177FB"/>
    <w:rsid w:val="0052132C"/>
    <w:rsid w:val="005214DF"/>
    <w:rsid w:val="005218B8"/>
    <w:rsid w:val="0052292D"/>
    <w:rsid w:val="00522C47"/>
    <w:rsid w:val="00522F19"/>
    <w:rsid w:val="005234B6"/>
    <w:rsid w:val="00523DC0"/>
    <w:rsid w:val="00524338"/>
    <w:rsid w:val="00524A19"/>
    <w:rsid w:val="00525B71"/>
    <w:rsid w:val="00526339"/>
    <w:rsid w:val="00526644"/>
    <w:rsid w:val="00530493"/>
    <w:rsid w:val="005308E6"/>
    <w:rsid w:val="00530B05"/>
    <w:rsid w:val="00530C46"/>
    <w:rsid w:val="00530C69"/>
    <w:rsid w:val="00530ED3"/>
    <w:rsid w:val="0053184F"/>
    <w:rsid w:val="0053271D"/>
    <w:rsid w:val="005327A5"/>
    <w:rsid w:val="00533908"/>
    <w:rsid w:val="00536004"/>
    <w:rsid w:val="00536152"/>
    <w:rsid w:val="00540770"/>
    <w:rsid w:val="00540E9B"/>
    <w:rsid w:val="00540F05"/>
    <w:rsid w:val="00540FD2"/>
    <w:rsid w:val="00541521"/>
    <w:rsid w:val="00542665"/>
    <w:rsid w:val="0054271B"/>
    <w:rsid w:val="00542E30"/>
    <w:rsid w:val="0054313F"/>
    <w:rsid w:val="0054334F"/>
    <w:rsid w:val="005446D9"/>
    <w:rsid w:val="00544869"/>
    <w:rsid w:val="00545F1B"/>
    <w:rsid w:val="0054635C"/>
    <w:rsid w:val="00546569"/>
    <w:rsid w:val="005466B6"/>
    <w:rsid w:val="005468EF"/>
    <w:rsid w:val="00547071"/>
    <w:rsid w:val="00547712"/>
    <w:rsid w:val="00547DF4"/>
    <w:rsid w:val="005506D1"/>
    <w:rsid w:val="00551289"/>
    <w:rsid w:val="005517B4"/>
    <w:rsid w:val="00552B0F"/>
    <w:rsid w:val="00552EB2"/>
    <w:rsid w:val="00553528"/>
    <w:rsid w:val="005540B3"/>
    <w:rsid w:val="005540E3"/>
    <w:rsid w:val="00554878"/>
    <w:rsid w:val="005548B9"/>
    <w:rsid w:val="005548DA"/>
    <w:rsid w:val="00554996"/>
    <w:rsid w:val="00555017"/>
    <w:rsid w:val="0055616B"/>
    <w:rsid w:val="0055653A"/>
    <w:rsid w:val="0055683A"/>
    <w:rsid w:val="00556B07"/>
    <w:rsid w:val="00556E10"/>
    <w:rsid w:val="0055786D"/>
    <w:rsid w:val="00557F3B"/>
    <w:rsid w:val="005607E1"/>
    <w:rsid w:val="00563287"/>
    <w:rsid w:val="00563832"/>
    <w:rsid w:val="0056471A"/>
    <w:rsid w:val="00564D18"/>
    <w:rsid w:val="00564D71"/>
    <w:rsid w:val="005652D9"/>
    <w:rsid w:val="005652F9"/>
    <w:rsid w:val="00565639"/>
    <w:rsid w:val="0056656E"/>
    <w:rsid w:val="0056670D"/>
    <w:rsid w:val="00567297"/>
    <w:rsid w:val="00567C9B"/>
    <w:rsid w:val="00567F8F"/>
    <w:rsid w:val="005705B4"/>
    <w:rsid w:val="00571EBC"/>
    <w:rsid w:val="005728E0"/>
    <w:rsid w:val="00573C8A"/>
    <w:rsid w:val="005741EA"/>
    <w:rsid w:val="005742D6"/>
    <w:rsid w:val="0057507C"/>
    <w:rsid w:val="0057540E"/>
    <w:rsid w:val="00575511"/>
    <w:rsid w:val="00575ABD"/>
    <w:rsid w:val="0057627E"/>
    <w:rsid w:val="005769A4"/>
    <w:rsid w:val="005772BD"/>
    <w:rsid w:val="00577D26"/>
    <w:rsid w:val="00577F2C"/>
    <w:rsid w:val="00581178"/>
    <w:rsid w:val="0058144A"/>
    <w:rsid w:val="00581F53"/>
    <w:rsid w:val="005827BE"/>
    <w:rsid w:val="00582C35"/>
    <w:rsid w:val="00582E36"/>
    <w:rsid w:val="00583120"/>
    <w:rsid w:val="0058312C"/>
    <w:rsid w:val="005834A1"/>
    <w:rsid w:val="00584406"/>
    <w:rsid w:val="00584529"/>
    <w:rsid w:val="005854EC"/>
    <w:rsid w:val="0058755A"/>
    <w:rsid w:val="00587654"/>
    <w:rsid w:val="00590218"/>
    <w:rsid w:val="00590833"/>
    <w:rsid w:val="00590A61"/>
    <w:rsid w:val="00590D65"/>
    <w:rsid w:val="00590FCD"/>
    <w:rsid w:val="005910BD"/>
    <w:rsid w:val="00591B22"/>
    <w:rsid w:val="005920FC"/>
    <w:rsid w:val="0059212E"/>
    <w:rsid w:val="00592448"/>
    <w:rsid w:val="005928BB"/>
    <w:rsid w:val="00592B81"/>
    <w:rsid w:val="00592EDA"/>
    <w:rsid w:val="005933BD"/>
    <w:rsid w:val="00593586"/>
    <w:rsid w:val="005947D8"/>
    <w:rsid w:val="00594954"/>
    <w:rsid w:val="00594B88"/>
    <w:rsid w:val="00594BF5"/>
    <w:rsid w:val="005956EC"/>
    <w:rsid w:val="00596768"/>
    <w:rsid w:val="005967CC"/>
    <w:rsid w:val="00596F69"/>
    <w:rsid w:val="00597C0D"/>
    <w:rsid w:val="005A0154"/>
    <w:rsid w:val="005A08F2"/>
    <w:rsid w:val="005A1023"/>
    <w:rsid w:val="005A12EE"/>
    <w:rsid w:val="005A17E8"/>
    <w:rsid w:val="005A1BBE"/>
    <w:rsid w:val="005A214C"/>
    <w:rsid w:val="005A3AE0"/>
    <w:rsid w:val="005A3B01"/>
    <w:rsid w:val="005A4273"/>
    <w:rsid w:val="005A556B"/>
    <w:rsid w:val="005A58C1"/>
    <w:rsid w:val="005A5B09"/>
    <w:rsid w:val="005A5DD2"/>
    <w:rsid w:val="005A5DF5"/>
    <w:rsid w:val="005A6501"/>
    <w:rsid w:val="005A66B3"/>
    <w:rsid w:val="005A67D4"/>
    <w:rsid w:val="005A6CE4"/>
    <w:rsid w:val="005B055F"/>
    <w:rsid w:val="005B0C0A"/>
    <w:rsid w:val="005B1740"/>
    <w:rsid w:val="005B18F8"/>
    <w:rsid w:val="005B1C1E"/>
    <w:rsid w:val="005B22AE"/>
    <w:rsid w:val="005B2B09"/>
    <w:rsid w:val="005B33A2"/>
    <w:rsid w:val="005B367D"/>
    <w:rsid w:val="005B4150"/>
    <w:rsid w:val="005B4D3D"/>
    <w:rsid w:val="005B5180"/>
    <w:rsid w:val="005B5979"/>
    <w:rsid w:val="005B6171"/>
    <w:rsid w:val="005B6A0F"/>
    <w:rsid w:val="005B6D20"/>
    <w:rsid w:val="005B7767"/>
    <w:rsid w:val="005B7E06"/>
    <w:rsid w:val="005C0ED8"/>
    <w:rsid w:val="005C1293"/>
    <w:rsid w:val="005C1BD8"/>
    <w:rsid w:val="005C215B"/>
    <w:rsid w:val="005C22C6"/>
    <w:rsid w:val="005C2914"/>
    <w:rsid w:val="005C3221"/>
    <w:rsid w:val="005C4BE7"/>
    <w:rsid w:val="005C5043"/>
    <w:rsid w:val="005C5752"/>
    <w:rsid w:val="005C6796"/>
    <w:rsid w:val="005C6A19"/>
    <w:rsid w:val="005C7214"/>
    <w:rsid w:val="005C7244"/>
    <w:rsid w:val="005C7F44"/>
    <w:rsid w:val="005D0B6B"/>
    <w:rsid w:val="005D16E3"/>
    <w:rsid w:val="005D1D03"/>
    <w:rsid w:val="005D27BF"/>
    <w:rsid w:val="005D48B2"/>
    <w:rsid w:val="005D51A6"/>
    <w:rsid w:val="005D54F1"/>
    <w:rsid w:val="005D5828"/>
    <w:rsid w:val="005D7225"/>
    <w:rsid w:val="005E08FD"/>
    <w:rsid w:val="005E0CF3"/>
    <w:rsid w:val="005E1194"/>
    <w:rsid w:val="005E184E"/>
    <w:rsid w:val="005E1989"/>
    <w:rsid w:val="005E2325"/>
    <w:rsid w:val="005E2591"/>
    <w:rsid w:val="005E28D6"/>
    <w:rsid w:val="005E380F"/>
    <w:rsid w:val="005E3A19"/>
    <w:rsid w:val="005E4BFB"/>
    <w:rsid w:val="005E5761"/>
    <w:rsid w:val="005E5E7D"/>
    <w:rsid w:val="005E6615"/>
    <w:rsid w:val="005E6B0C"/>
    <w:rsid w:val="005E6F33"/>
    <w:rsid w:val="005E6FC3"/>
    <w:rsid w:val="005F11AC"/>
    <w:rsid w:val="005F1376"/>
    <w:rsid w:val="005F1E79"/>
    <w:rsid w:val="005F21CC"/>
    <w:rsid w:val="005F286C"/>
    <w:rsid w:val="005F31B1"/>
    <w:rsid w:val="005F3626"/>
    <w:rsid w:val="005F409F"/>
    <w:rsid w:val="005F4BF8"/>
    <w:rsid w:val="005F4DBD"/>
    <w:rsid w:val="005F4DFA"/>
    <w:rsid w:val="005F5D81"/>
    <w:rsid w:val="005F6F49"/>
    <w:rsid w:val="0060039E"/>
    <w:rsid w:val="0060060C"/>
    <w:rsid w:val="00600622"/>
    <w:rsid w:val="006007D7"/>
    <w:rsid w:val="00600FF6"/>
    <w:rsid w:val="00601925"/>
    <w:rsid w:val="00601D0B"/>
    <w:rsid w:val="00602740"/>
    <w:rsid w:val="0060278A"/>
    <w:rsid w:val="00602AE9"/>
    <w:rsid w:val="006037C3"/>
    <w:rsid w:val="00603CA5"/>
    <w:rsid w:val="00603EA1"/>
    <w:rsid w:val="00603F3A"/>
    <w:rsid w:val="0060454E"/>
    <w:rsid w:val="00604DE4"/>
    <w:rsid w:val="00605590"/>
    <w:rsid w:val="0060568E"/>
    <w:rsid w:val="00605811"/>
    <w:rsid w:val="00606ECC"/>
    <w:rsid w:val="00606FAD"/>
    <w:rsid w:val="00607326"/>
    <w:rsid w:val="006077C6"/>
    <w:rsid w:val="00607B99"/>
    <w:rsid w:val="00607BF0"/>
    <w:rsid w:val="00610528"/>
    <w:rsid w:val="00610BC8"/>
    <w:rsid w:val="00610D1C"/>
    <w:rsid w:val="00610EB3"/>
    <w:rsid w:val="006118E9"/>
    <w:rsid w:val="00612054"/>
    <w:rsid w:val="00612326"/>
    <w:rsid w:val="00613236"/>
    <w:rsid w:val="00613335"/>
    <w:rsid w:val="00613645"/>
    <w:rsid w:val="006147BA"/>
    <w:rsid w:val="0061583B"/>
    <w:rsid w:val="00615A03"/>
    <w:rsid w:val="00615A16"/>
    <w:rsid w:val="00616068"/>
    <w:rsid w:val="006160E2"/>
    <w:rsid w:val="006173BF"/>
    <w:rsid w:val="00617769"/>
    <w:rsid w:val="00620020"/>
    <w:rsid w:val="00620085"/>
    <w:rsid w:val="00620E4D"/>
    <w:rsid w:val="00621BB0"/>
    <w:rsid w:val="00621C44"/>
    <w:rsid w:val="00621D67"/>
    <w:rsid w:val="006224F6"/>
    <w:rsid w:val="006233ED"/>
    <w:rsid w:val="006253D0"/>
    <w:rsid w:val="00625C96"/>
    <w:rsid w:val="00626038"/>
    <w:rsid w:val="00626165"/>
    <w:rsid w:val="006267AF"/>
    <w:rsid w:val="006267FF"/>
    <w:rsid w:val="00626ED5"/>
    <w:rsid w:val="0062753E"/>
    <w:rsid w:val="006305A5"/>
    <w:rsid w:val="00630884"/>
    <w:rsid w:val="006312AA"/>
    <w:rsid w:val="006316BE"/>
    <w:rsid w:val="00631E09"/>
    <w:rsid w:val="00632BBF"/>
    <w:rsid w:val="0063373C"/>
    <w:rsid w:val="006338C5"/>
    <w:rsid w:val="006341A4"/>
    <w:rsid w:val="00634A2E"/>
    <w:rsid w:val="00635725"/>
    <w:rsid w:val="00636538"/>
    <w:rsid w:val="00636B31"/>
    <w:rsid w:val="00636E03"/>
    <w:rsid w:val="006371EC"/>
    <w:rsid w:val="00637F94"/>
    <w:rsid w:val="006404DB"/>
    <w:rsid w:val="00640B0A"/>
    <w:rsid w:val="00640BA3"/>
    <w:rsid w:val="00640EE1"/>
    <w:rsid w:val="00641710"/>
    <w:rsid w:val="0064179A"/>
    <w:rsid w:val="0064225F"/>
    <w:rsid w:val="00642462"/>
    <w:rsid w:val="00642A2C"/>
    <w:rsid w:val="00642D36"/>
    <w:rsid w:val="00642DA4"/>
    <w:rsid w:val="006444BE"/>
    <w:rsid w:val="0064529C"/>
    <w:rsid w:val="006455FA"/>
    <w:rsid w:val="00645DAE"/>
    <w:rsid w:val="00645E3F"/>
    <w:rsid w:val="00646C5E"/>
    <w:rsid w:val="00646CDC"/>
    <w:rsid w:val="00646E81"/>
    <w:rsid w:val="00647339"/>
    <w:rsid w:val="00647564"/>
    <w:rsid w:val="0065008C"/>
    <w:rsid w:val="006500D7"/>
    <w:rsid w:val="006502FE"/>
    <w:rsid w:val="006509D9"/>
    <w:rsid w:val="00650B69"/>
    <w:rsid w:val="00650DA8"/>
    <w:rsid w:val="00650E5E"/>
    <w:rsid w:val="00651A2C"/>
    <w:rsid w:val="00651C3F"/>
    <w:rsid w:val="006526B2"/>
    <w:rsid w:val="00652EB3"/>
    <w:rsid w:val="0065325B"/>
    <w:rsid w:val="0065363E"/>
    <w:rsid w:val="00654132"/>
    <w:rsid w:val="006548C3"/>
    <w:rsid w:val="006549F7"/>
    <w:rsid w:val="00654B74"/>
    <w:rsid w:val="006556EE"/>
    <w:rsid w:val="00655850"/>
    <w:rsid w:val="0065698E"/>
    <w:rsid w:val="00657192"/>
    <w:rsid w:val="0065777B"/>
    <w:rsid w:val="00657C0B"/>
    <w:rsid w:val="00657EAD"/>
    <w:rsid w:val="006600CC"/>
    <w:rsid w:val="00660E46"/>
    <w:rsid w:val="0066106B"/>
    <w:rsid w:val="006610FE"/>
    <w:rsid w:val="00661382"/>
    <w:rsid w:val="00662B7E"/>
    <w:rsid w:val="006638E3"/>
    <w:rsid w:val="00663C9C"/>
    <w:rsid w:val="00663D19"/>
    <w:rsid w:val="00664624"/>
    <w:rsid w:val="00664F87"/>
    <w:rsid w:val="00665675"/>
    <w:rsid w:val="0066624F"/>
    <w:rsid w:val="00666459"/>
    <w:rsid w:val="006665C2"/>
    <w:rsid w:val="006666AE"/>
    <w:rsid w:val="0066680A"/>
    <w:rsid w:val="00667343"/>
    <w:rsid w:val="00667355"/>
    <w:rsid w:val="00667672"/>
    <w:rsid w:val="00667C3D"/>
    <w:rsid w:val="00670535"/>
    <w:rsid w:val="0067189A"/>
    <w:rsid w:val="006718A5"/>
    <w:rsid w:val="00671E90"/>
    <w:rsid w:val="006727ED"/>
    <w:rsid w:val="006732CA"/>
    <w:rsid w:val="00673396"/>
    <w:rsid w:val="0067340A"/>
    <w:rsid w:val="0067385B"/>
    <w:rsid w:val="006743BE"/>
    <w:rsid w:val="00674660"/>
    <w:rsid w:val="006749F5"/>
    <w:rsid w:val="0067694C"/>
    <w:rsid w:val="00677480"/>
    <w:rsid w:val="00677B8A"/>
    <w:rsid w:val="00677D63"/>
    <w:rsid w:val="00680020"/>
    <w:rsid w:val="00680CAC"/>
    <w:rsid w:val="00680CE6"/>
    <w:rsid w:val="00681221"/>
    <w:rsid w:val="00681466"/>
    <w:rsid w:val="006829A2"/>
    <w:rsid w:val="00682AE4"/>
    <w:rsid w:val="006831F9"/>
    <w:rsid w:val="00683CD7"/>
    <w:rsid w:val="00683FD5"/>
    <w:rsid w:val="006855D6"/>
    <w:rsid w:val="006862A4"/>
    <w:rsid w:val="00686A9E"/>
    <w:rsid w:val="00687F85"/>
    <w:rsid w:val="006906A9"/>
    <w:rsid w:val="00690D0C"/>
    <w:rsid w:val="006911D3"/>
    <w:rsid w:val="00691344"/>
    <w:rsid w:val="006926CF"/>
    <w:rsid w:val="006932B7"/>
    <w:rsid w:val="006936F5"/>
    <w:rsid w:val="00693B53"/>
    <w:rsid w:val="00693CE8"/>
    <w:rsid w:val="00694E49"/>
    <w:rsid w:val="00695198"/>
    <w:rsid w:val="00695878"/>
    <w:rsid w:val="00695D38"/>
    <w:rsid w:val="00695D56"/>
    <w:rsid w:val="00695D95"/>
    <w:rsid w:val="00696248"/>
    <w:rsid w:val="00696388"/>
    <w:rsid w:val="00696B38"/>
    <w:rsid w:val="00696C06"/>
    <w:rsid w:val="00696F20"/>
    <w:rsid w:val="00697BA8"/>
    <w:rsid w:val="006A03EE"/>
    <w:rsid w:val="006A0867"/>
    <w:rsid w:val="006A09F5"/>
    <w:rsid w:val="006A1099"/>
    <w:rsid w:val="006A1107"/>
    <w:rsid w:val="006A126E"/>
    <w:rsid w:val="006A167B"/>
    <w:rsid w:val="006A23EF"/>
    <w:rsid w:val="006A2BDA"/>
    <w:rsid w:val="006A3148"/>
    <w:rsid w:val="006A3160"/>
    <w:rsid w:val="006A3880"/>
    <w:rsid w:val="006A3F46"/>
    <w:rsid w:val="006A438D"/>
    <w:rsid w:val="006A4B8C"/>
    <w:rsid w:val="006A5049"/>
    <w:rsid w:val="006A54C6"/>
    <w:rsid w:val="006A6449"/>
    <w:rsid w:val="006A6987"/>
    <w:rsid w:val="006A69E6"/>
    <w:rsid w:val="006A70A6"/>
    <w:rsid w:val="006A7BC4"/>
    <w:rsid w:val="006A7DB9"/>
    <w:rsid w:val="006B00F9"/>
    <w:rsid w:val="006B014F"/>
    <w:rsid w:val="006B018E"/>
    <w:rsid w:val="006B0DEA"/>
    <w:rsid w:val="006B10AA"/>
    <w:rsid w:val="006B2501"/>
    <w:rsid w:val="006B25E2"/>
    <w:rsid w:val="006B4AF8"/>
    <w:rsid w:val="006B4B79"/>
    <w:rsid w:val="006B5941"/>
    <w:rsid w:val="006B5EA7"/>
    <w:rsid w:val="006B638B"/>
    <w:rsid w:val="006C060D"/>
    <w:rsid w:val="006C0C97"/>
    <w:rsid w:val="006C0FEE"/>
    <w:rsid w:val="006C18D4"/>
    <w:rsid w:val="006C37F2"/>
    <w:rsid w:val="006C3991"/>
    <w:rsid w:val="006C3CB2"/>
    <w:rsid w:val="006C4881"/>
    <w:rsid w:val="006C5119"/>
    <w:rsid w:val="006C568C"/>
    <w:rsid w:val="006C5743"/>
    <w:rsid w:val="006C5AEE"/>
    <w:rsid w:val="006C5CDB"/>
    <w:rsid w:val="006C62E7"/>
    <w:rsid w:val="006C65C9"/>
    <w:rsid w:val="006C7209"/>
    <w:rsid w:val="006D053D"/>
    <w:rsid w:val="006D0B1C"/>
    <w:rsid w:val="006D1B8A"/>
    <w:rsid w:val="006D2086"/>
    <w:rsid w:val="006D2817"/>
    <w:rsid w:val="006D395B"/>
    <w:rsid w:val="006D3C7F"/>
    <w:rsid w:val="006D4657"/>
    <w:rsid w:val="006D5ACA"/>
    <w:rsid w:val="006D5E11"/>
    <w:rsid w:val="006D6357"/>
    <w:rsid w:val="006D6D7C"/>
    <w:rsid w:val="006D6DFE"/>
    <w:rsid w:val="006D71DC"/>
    <w:rsid w:val="006D76D8"/>
    <w:rsid w:val="006D7945"/>
    <w:rsid w:val="006E02F6"/>
    <w:rsid w:val="006E0404"/>
    <w:rsid w:val="006E0CED"/>
    <w:rsid w:val="006E1B78"/>
    <w:rsid w:val="006E1DD3"/>
    <w:rsid w:val="006E1FA8"/>
    <w:rsid w:val="006E2133"/>
    <w:rsid w:val="006E2793"/>
    <w:rsid w:val="006E2E0B"/>
    <w:rsid w:val="006E2EC7"/>
    <w:rsid w:val="006E391F"/>
    <w:rsid w:val="006E4066"/>
    <w:rsid w:val="006E4B3A"/>
    <w:rsid w:val="006E4B6E"/>
    <w:rsid w:val="006E5A97"/>
    <w:rsid w:val="006E5FFC"/>
    <w:rsid w:val="006E6EB6"/>
    <w:rsid w:val="006E6FEE"/>
    <w:rsid w:val="006F02C8"/>
    <w:rsid w:val="006F073B"/>
    <w:rsid w:val="006F0AFF"/>
    <w:rsid w:val="006F0D4B"/>
    <w:rsid w:val="006F1B51"/>
    <w:rsid w:val="006F329C"/>
    <w:rsid w:val="006F3A5F"/>
    <w:rsid w:val="006F56DC"/>
    <w:rsid w:val="006F60D4"/>
    <w:rsid w:val="006F65C7"/>
    <w:rsid w:val="006F6F3D"/>
    <w:rsid w:val="006F72FA"/>
    <w:rsid w:val="0070032F"/>
    <w:rsid w:val="0070089B"/>
    <w:rsid w:val="00700B18"/>
    <w:rsid w:val="00700CD1"/>
    <w:rsid w:val="00702368"/>
    <w:rsid w:val="00703042"/>
    <w:rsid w:val="007037D6"/>
    <w:rsid w:val="00703C0A"/>
    <w:rsid w:val="00704373"/>
    <w:rsid w:val="0070563F"/>
    <w:rsid w:val="00705945"/>
    <w:rsid w:val="007064E7"/>
    <w:rsid w:val="00706588"/>
    <w:rsid w:val="007070B8"/>
    <w:rsid w:val="00707245"/>
    <w:rsid w:val="00707344"/>
    <w:rsid w:val="00707764"/>
    <w:rsid w:val="00707A21"/>
    <w:rsid w:val="00707CE4"/>
    <w:rsid w:val="00710083"/>
    <w:rsid w:val="00711144"/>
    <w:rsid w:val="007114D7"/>
    <w:rsid w:val="00711B74"/>
    <w:rsid w:val="00711BDD"/>
    <w:rsid w:val="0071219C"/>
    <w:rsid w:val="0071306C"/>
    <w:rsid w:val="00713739"/>
    <w:rsid w:val="007143B0"/>
    <w:rsid w:val="00714B68"/>
    <w:rsid w:val="00715760"/>
    <w:rsid w:val="0071743C"/>
    <w:rsid w:val="00717DBB"/>
    <w:rsid w:val="00717DC8"/>
    <w:rsid w:val="0072047F"/>
    <w:rsid w:val="00720A3F"/>
    <w:rsid w:val="007213BD"/>
    <w:rsid w:val="007213FA"/>
    <w:rsid w:val="00721EBD"/>
    <w:rsid w:val="0072205D"/>
    <w:rsid w:val="0072264D"/>
    <w:rsid w:val="0072283E"/>
    <w:rsid w:val="007230C6"/>
    <w:rsid w:val="007234CE"/>
    <w:rsid w:val="00723A0D"/>
    <w:rsid w:val="00723EDF"/>
    <w:rsid w:val="00723FB3"/>
    <w:rsid w:val="00724296"/>
    <w:rsid w:val="007245C5"/>
    <w:rsid w:val="00724669"/>
    <w:rsid w:val="007249DD"/>
    <w:rsid w:val="00724F16"/>
    <w:rsid w:val="007258FC"/>
    <w:rsid w:val="00725A40"/>
    <w:rsid w:val="00725CE6"/>
    <w:rsid w:val="00725DE6"/>
    <w:rsid w:val="0072640E"/>
    <w:rsid w:val="007265CB"/>
    <w:rsid w:val="00726FAF"/>
    <w:rsid w:val="007276E0"/>
    <w:rsid w:val="00727DFB"/>
    <w:rsid w:val="007300D6"/>
    <w:rsid w:val="007303CA"/>
    <w:rsid w:val="007303D9"/>
    <w:rsid w:val="00730474"/>
    <w:rsid w:val="0073089A"/>
    <w:rsid w:val="00731215"/>
    <w:rsid w:val="0073125D"/>
    <w:rsid w:val="00732244"/>
    <w:rsid w:val="00733E05"/>
    <w:rsid w:val="00735550"/>
    <w:rsid w:val="0073684D"/>
    <w:rsid w:val="00736B14"/>
    <w:rsid w:val="007374B5"/>
    <w:rsid w:val="00737B08"/>
    <w:rsid w:val="00737F58"/>
    <w:rsid w:val="00737F81"/>
    <w:rsid w:val="00740AFA"/>
    <w:rsid w:val="00740D11"/>
    <w:rsid w:val="00740F6E"/>
    <w:rsid w:val="007412C5"/>
    <w:rsid w:val="00741DAB"/>
    <w:rsid w:val="0074254D"/>
    <w:rsid w:val="00742D9F"/>
    <w:rsid w:val="00742DA9"/>
    <w:rsid w:val="00742E96"/>
    <w:rsid w:val="00742EBE"/>
    <w:rsid w:val="00743642"/>
    <w:rsid w:val="00743719"/>
    <w:rsid w:val="00743A5D"/>
    <w:rsid w:val="00743B04"/>
    <w:rsid w:val="00743CD6"/>
    <w:rsid w:val="00743E3C"/>
    <w:rsid w:val="00747222"/>
    <w:rsid w:val="00747C6C"/>
    <w:rsid w:val="00747E45"/>
    <w:rsid w:val="007507C4"/>
    <w:rsid w:val="007509F3"/>
    <w:rsid w:val="007513BF"/>
    <w:rsid w:val="00751F75"/>
    <w:rsid w:val="007521F3"/>
    <w:rsid w:val="00752FF2"/>
    <w:rsid w:val="00753464"/>
    <w:rsid w:val="00753B80"/>
    <w:rsid w:val="007549A5"/>
    <w:rsid w:val="007552CF"/>
    <w:rsid w:val="00755514"/>
    <w:rsid w:val="00756FF5"/>
    <w:rsid w:val="00757680"/>
    <w:rsid w:val="00760B2A"/>
    <w:rsid w:val="00760C05"/>
    <w:rsid w:val="00760F41"/>
    <w:rsid w:val="00761D3A"/>
    <w:rsid w:val="0076220B"/>
    <w:rsid w:val="00763107"/>
    <w:rsid w:val="00763117"/>
    <w:rsid w:val="007631ED"/>
    <w:rsid w:val="00763A70"/>
    <w:rsid w:val="00763B0D"/>
    <w:rsid w:val="00764631"/>
    <w:rsid w:val="00764710"/>
    <w:rsid w:val="00765044"/>
    <w:rsid w:val="007657D5"/>
    <w:rsid w:val="007659D8"/>
    <w:rsid w:val="00765C44"/>
    <w:rsid w:val="007674F8"/>
    <w:rsid w:val="007700B1"/>
    <w:rsid w:val="00770699"/>
    <w:rsid w:val="007709AA"/>
    <w:rsid w:val="00770A71"/>
    <w:rsid w:val="00771710"/>
    <w:rsid w:val="00771A0A"/>
    <w:rsid w:val="00771A95"/>
    <w:rsid w:val="007721A4"/>
    <w:rsid w:val="007722E4"/>
    <w:rsid w:val="00772963"/>
    <w:rsid w:val="00773635"/>
    <w:rsid w:val="0077392B"/>
    <w:rsid w:val="0077408F"/>
    <w:rsid w:val="007745B6"/>
    <w:rsid w:val="007754D9"/>
    <w:rsid w:val="00776995"/>
    <w:rsid w:val="007775E9"/>
    <w:rsid w:val="00777760"/>
    <w:rsid w:val="00777B9D"/>
    <w:rsid w:val="00777E37"/>
    <w:rsid w:val="007800D5"/>
    <w:rsid w:val="00780270"/>
    <w:rsid w:val="00780DFE"/>
    <w:rsid w:val="00781143"/>
    <w:rsid w:val="00781565"/>
    <w:rsid w:val="007817C0"/>
    <w:rsid w:val="007819D6"/>
    <w:rsid w:val="00782559"/>
    <w:rsid w:val="007827BA"/>
    <w:rsid w:val="00782C95"/>
    <w:rsid w:val="007839C4"/>
    <w:rsid w:val="00783E15"/>
    <w:rsid w:val="00784B27"/>
    <w:rsid w:val="00784BBD"/>
    <w:rsid w:val="0078517A"/>
    <w:rsid w:val="00785C0A"/>
    <w:rsid w:val="0078627C"/>
    <w:rsid w:val="0078725A"/>
    <w:rsid w:val="007876C1"/>
    <w:rsid w:val="00787857"/>
    <w:rsid w:val="00787ED1"/>
    <w:rsid w:val="00790189"/>
    <w:rsid w:val="007915AC"/>
    <w:rsid w:val="007918FA"/>
    <w:rsid w:val="00792F6B"/>
    <w:rsid w:val="00793985"/>
    <w:rsid w:val="00793C98"/>
    <w:rsid w:val="00793D6E"/>
    <w:rsid w:val="007954BA"/>
    <w:rsid w:val="00795BF9"/>
    <w:rsid w:val="007963A6"/>
    <w:rsid w:val="007976D3"/>
    <w:rsid w:val="00797A22"/>
    <w:rsid w:val="00797B57"/>
    <w:rsid w:val="007A0249"/>
    <w:rsid w:val="007A128A"/>
    <w:rsid w:val="007A1A14"/>
    <w:rsid w:val="007A239B"/>
    <w:rsid w:val="007A23A5"/>
    <w:rsid w:val="007A274C"/>
    <w:rsid w:val="007A2B99"/>
    <w:rsid w:val="007A38B5"/>
    <w:rsid w:val="007A39BD"/>
    <w:rsid w:val="007A47E9"/>
    <w:rsid w:val="007A589C"/>
    <w:rsid w:val="007A6211"/>
    <w:rsid w:val="007A62CC"/>
    <w:rsid w:val="007A76C8"/>
    <w:rsid w:val="007B06E9"/>
    <w:rsid w:val="007B2235"/>
    <w:rsid w:val="007B31F9"/>
    <w:rsid w:val="007B32E9"/>
    <w:rsid w:val="007B32FE"/>
    <w:rsid w:val="007B3449"/>
    <w:rsid w:val="007B3768"/>
    <w:rsid w:val="007B3AE3"/>
    <w:rsid w:val="007B5762"/>
    <w:rsid w:val="007B6243"/>
    <w:rsid w:val="007B6830"/>
    <w:rsid w:val="007B7235"/>
    <w:rsid w:val="007B7243"/>
    <w:rsid w:val="007B7813"/>
    <w:rsid w:val="007B7867"/>
    <w:rsid w:val="007B78BB"/>
    <w:rsid w:val="007B7B0D"/>
    <w:rsid w:val="007B7B4C"/>
    <w:rsid w:val="007B7DFE"/>
    <w:rsid w:val="007B7FFD"/>
    <w:rsid w:val="007C06B6"/>
    <w:rsid w:val="007C06CD"/>
    <w:rsid w:val="007C06EE"/>
    <w:rsid w:val="007C08F0"/>
    <w:rsid w:val="007C0CC1"/>
    <w:rsid w:val="007C0EAA"/>
    <w:rsid w:val="007C0EF9"/>
    <w:rsid w:val="007C11CF"/>
    <w:rsid w:val="007C14C7"/>
    <w:rsid w:val="007C2776"/>
    <w:rsid w:val="007C2C50"/>
    <w:rsid w:val="007C3F3D"/>
    <w:rsid w:val="007C436E"/>
    <w:rsid w:val="007C4D72"/>
    <w:rsid w:val="007C61C6"/>
    <w:rsid w:val="007C6F83"/>
    <w:rsid w:val="007D069B"/>
    <w:rsid w:val="007D0D02"/>
    <w:rsid w:val="007D199F"/>
    <w:rsid w:val="007D26C4"/>
    <w:rsid w:val="007D297E"/>
    <w:rsid w:val="007D2C63"/>
    <w:rsid w:val="007D4787"/>
    <w:rsid w:val="007D49D6"/>
    <w:rsid w:val="007D4BBF"/>
    <w:rsid w:val="007D63B1"/>
    <w:rsid w:val="007D7C36"/>
    <w:rsid w:val="007E00C6"/>
    <w:rsid w:val="007E02C7"/>
    <w:rsid w:val="007E0FDD"/>
    <w:rsid w:val="007E142F"/>
    <w:rsid w:val="007E1DEA"/>
    <w:rsid w:val="007E271C"/>
    <w:rsid w:val="007E2724"/>
    <w:rsid w:val="007E2B9B"/>
    <w:rsid w:val="007E304D"/>
    <w:rsid w:val="007E308A"/>
    <w:rsid w:val="007E4285"/>
    <w:rsid w:val="007E552E"/>
    <w:rsid w:val="007E5A1A"/>
    <w:rsid w:val="007E618F"/>
    <w:rsid w:val="007E6B56"/>
    <w:rsid w:val="007E6C51"/>
    <w:rsid w:val="007E7170"/>
    <w:rsid w:val="007E71DA"/>
    <w:rsid w:val="007E793B"/>
    <w:rsid w:val="007E7B57"/>
    <w:rsid w:val="007F0676"/>
    <w:rsid w:val="007F09B5"/>
    <w:rsid w:val="007F0CEE"/>
    <w:rsid w:val="007F37DB"/>
    <w:rsid w:val="007F430D"/>
    <w:rsid w:val="007F47DC"/>
    <w:rsid w:val="007F5A62"/>
    <w:rsid w:val="007F6AE1"/>
    <w:rsid w:val="007F6B05"/>
    <w:rsid w:val="00800B9B"/>
    <w:rsid w:val="008028A4"/>
    <w:rsid w:val="008029CD"/>
    <w:rsid w:val="00802E3E"/>
    <w:rsid w:val="00803798"/>
    <w:rsid w:val="0080403C"/>
    <w:rsid w:val="0080419F"/>
    <w:rsid w:val="00804E44"/>
    <w:rsid w:val="00804F2E"/>
    <w:rsid w:val="00805097"/>
    <w:rsid w:val="00805241"/>
    <w:rsid w:val="00805666"/>
    <w:rsid w:val="00805C53"/>
    <w:rsid w:val="00805F18"/>
    <w:rsid w:val="00805F1A"/>
    <w:rsid w:val="008074D2"/>
    <w:rsid w:val="008106DE"/>
    <w:rsid w:val="00810CB8"/>
    <w:rsid w:val="00810CDF"/>
    <w:rsid w:val="00810DDE"/>
    <w:rsid w:val="0081125C"/>
    <w:rsid w:val="00811298"/>
    <w:rsid w:val="008113F9"/>
    <w:rsid w:val="008123AE"/>
    <w:rsid w:val="008144A9"/>
    <w:rsid w:val="00814596"/>
    <w:rsid w:val="0081461B"/>
    <w:rsid w:val="008149DF"/>
    <w:rsid w:val="00814A98"/>
    <w:rsid w:val="00815556"/>
    <w:rsid w:val="0081602F"/>
    <w:rsid w:val="00816DB0"/>
    <w:rsid w:val="008178CE"/>
    <w:rsid w:val="00817EB8"/>
    <w:rsid w:val="00820729"/>
    <w:rsid w:val="008212F8"/>
    <w:rsid w:val="00821795"/>
    <w:rsid w:val="00821E3B"/>
    <w:rsid w:val="00822387"/>
    <w:rsid w:val="0082258F"/>
    <w:rsid w:val="00823610"/>
    <w:rsid w:val="00823645"/>
    <w:rsid w:val="00825930"/>
    <w:rsid w:val="00825FAF"/>
    <w:rsid w:val="00826304"/>
    <w:rsid w:val="00827403"/>
    <w:rsid w:val="00830753"/>
    <w:rsid w:val="00831834"/>
    <w:rsid w:val="00832B65"/>
    <w:rsid w:val="00833632"/>
    <w:rsid w:val="00834342"/>
    <w:rsid w:val="00835414"/>
    <w:rsid w:val="00835E25"/>
    <w:rsid w:val="00837076"/>
    <w:rsid w:val="00837CE7"/>
    <w:rsid w:val="008403C6"/>
    <w:rsid w:val="008407EB"/>
    <w:rsid w:val="0084089C"/>
    <w:rsid w:val="00840C7A"/>
    <w:rsid w:val="008413C0"/>
    <w:rsid w:val="00841573"/>
    <w:rsid w:val="0084160D"/>
    <w:rsid w:val="008416F5"/>
    <w:rsid w:val="00841DB8"/>
    <w:rsid w:val="0084261F"/>
    <w:rsid w:val="008426A8"/>
    <w:rsid w:val="00842EB4"/>
    <w:rsid w:val="0084369E"/>
    <w:rsid w:val="00843C1F"/>
    <w:rsid w:val="0084458A"/>
    <w:rsid w:val="008448A4"/>
    <w:rsid w:val="00845A01"/>
    <w:rsid w:val="00845A69"/>
    <w:rsid w:val="0084663C"/>
    <w:rsid w:val="00846F56"/>
    <w:rsid w:val="00850641"/>
    <w:rsid w:val="00851B6D"/>
    <w:rsid w:val="00852108"/>
    <w:rsid w:val="008526EC"/>
    <w:rsid w:val="00852C9B"/>
    <w:rsid w:val="00852D15"/>
    <w:rsid w:val="00852FDE"/>
    <w:rsid w:val="0085326A"/>
    <w:rsid w:val="008534EB"/>
    <w:rsid w:val="008543ED"/>
    <w:rsid w:val="00854AF0"/>
    <w:rsid w:val="00855E5A"/>
    <w:rsid w:val="00855E74"/>
    <w:rsid w:val="00855EA2"/>
    <w:rsid w:val="008561F4"/>
    <w:rsid w:val="00856BBC"/>
    <w:rsid w:val="00856FB6"/>
    <w:rsid w:val="00857842"/>
    <w:rsid w:val="00860161"/>
    <w:rsid w:val="00860E71"/>
    <w:rsid w:val="00860F9E"/>
    <w:rsid w:val="0086105B"/>
    <w:rsid w:val="00861428"/>
    <w:rsid w:val="0086224C"/>
    <w:rsid w:val="00862C3A"/>
    <w:rsid w:val="008631F2"/>
    <w:rsid w:val="008650EE"/>
    <w:rsid w:val="0086593D"/>
    <w:rsid w:val="00866A4A"/>
    <w:rsid w:val="00866CB7"/>
    <w:rsid w:val="0086749F"/>
    <w:rsid w:val="008675CD"/>
    <w:rsid w:val="00870265"/>
    <w:rsid w:val="00870483"/>
    <w:rsid w:val="0087071B"/>
    <w:rsid w:val="00870D87"/>
    <w:rsid w:val="0087141D"/>
    <w:rsid w:val="00871A50"/>
    <w:rsid w:val="008723BA"/>
    <w:rsid w:val="00872A3C"/>
    <w:rsid w:val="00872F6D"/>
    <w:rsid w:val="008735F9"/>
    <w:rsid w:val="008737A4"/>
    <w:rsid w:val="00873834"/>
    <w:rsid w:val="008738CA"/>
    <w:rsid w:val="00874012"/>
    <w:rsid w:val="008742ED"/>
    <w:rsid w:val="0087450B"/>
    <w:rsid w:val="008749CB"/>
    <w:rsid w:val="00874E74"/>
    <w:rsid w:val="0087545F"/>
    <w:rsid w:val="008755BA"/>
    <w:rsid w:val="0087597D"/>
    <w:rsid w:val="008766F2"/>
    <w:rsid w:val="00877417"/>
    <w:rsid w:val="0088027A"/>
    <w:rsid w:val="008809CD"/>
    <w:rsid w:val="008810E4"/>
    <w:rsid w:val="0088161A"/>
    <w:rsid w:val="00883450"/>
    <w:rsid w:val="00884E97"/>
    <w:rsid w:val="00885034"/>
    <w:rsid w:val="008853B3"/>
    <w:rsid w:val="008858A9"/>
    <w:rsid w:val="00885DCB"/>
    <w:rsid w:val="00886360"/>
    <w:rsid w:val="00886362"/>
    <w:rsid w:val="008866FB"/>
    <w:rsid w:val="008869E4"/>
    <w:rsid w:val="00887424"/>
    <w:rsid w:val="0088768C"/>
    <w:rsid w:val="008877EF"/>
    <w:rsid w:val="00890170"/>
    <w:rsid w:val="008902C8"/>
    <w:rsid w:val="0089074B"/>
    <w:rsid w:val="0089076F"/>
    <w:rsid w:val="008914B8"/>
    <w:rsid w:val="00891688"/>
    <w:rsid w:val="00891B1C"/>
    <w:rsid w:val="00892433"/>
    <w:rsid w:val="00892538"/>
    <w:rsid w:val="00893068"/>
    <w:rsid w:val="00893110"/>
    <w:rsid w:val="008934C6"/>
    <w:rsid w:val="0089385C"/>
    <w:rsid w:val="0089387E"/>
    <w:rsid w:val="008938F6"/>
    <w:rsid w:val="008942BC"/>
    <w:rsid w:val="008943A8"/>
    <w:rsid w:val="00894C19"/>
    <w:rsid w:val="00896351"/>
    <w:rsid w:val="00896591"/>
    <w:rsid w:val="008968B8"/>
    <w:rsid w:val="0089690D"/>
    <w:rsid w:val="00896D93"/>
    <w:rsid w:val="00896ED6"/>
    <w:rsid w:val="008971D4"/>
    <w:rsid w:val="008A0299"/>
    <w:rsid w:val="008A077A"/>
    <w:rsid w:val="008A09B7"/>
    <w:rsid w:val="008A1930"/>
    <w:rsid w:val="008A1ABD"/>
    <w:rsid w:val="008A2453"/>
    <w:rsid w:val="008A24C6"/>
    <w:rsid w:val="008A24FC"/>
    <w:rsid w:val="008A2CDE"/>
    <w:rsid w:val="008A312E"/>
    <w:rsid w:val="008A34E8"/>
    <w:rsid w:val="008A3C26"/>
    <w:rsid w:val="008A407A"/>
    <w:rsid w:val="008A40B5"/>
    <w:rsid w:val="008A4A24"/>
    <w:rsid w:val="008A4EE8"/>
    <w:rsid w:val="008A522C"/>
    <w:rsid w:val="008A5F5D"/>
    <w:rsid w:val="008A639B"/>
    <w:rsid w:val="008B018D"/>
    <w:rsid w:val="008B056E"/>
    <w:rsid w:val="008B1C3B"/>
    <w:rsid w:val="008B1F58"/>
    <w:rsid w:val="008B25CF"/>
    <w:rsid w:val="008B3064"/>
    <w:rsid w:val="008B32DA"/>
    <w:rsid w:val="008B3686"/>
    <w:rsid w:val="008B4372"/>
    <w:rsid w:val="008B4646"/>
    <w:rsid w:val="008B5436"/>
    <w:rsid w:val="008B575C"/>
    <w:rsid w:val="008B5E7E"/>
    <w:rsid w:val="008B720F"/>
    <w:rsid w:val="008B737D"/>
    <w:rsid w:val="008B7F0D"/>
    <w:rsid w:val="008C0398"/>
    <w:rsid w:val="008C1336"/>
    <w:rsid w:val="008C1BFC"/>
    <w:rsid w:val="008C1CDF"/>
    <w:rsid w:val="008C2D4B"/>
    <w:rsid w:val="008C2DB8"/>
    <w:rsid w:val="008C3E1A"/>
    <w:rsid w:val="008C4935"/>
    <w:rsid w:val="008C4B4B"/>
    <w:rsid w:val="008C4CD7"/>
    <w:rsid w:val="008C58D0"/>
    <w:rsid w:val="008C5B3E"/>
    <w:rsid w:val="008C6B83"/>
    <w:rsid w:val="008D0AFF"/>
    <w:rsid w:val="008D0B95"/>
    <w:rsid w:val="008D1212"/>
    <w:rsid w:val="008D21AB"/>
    <w:rsid w:val="008D30DC"/>
    <w:rsid w:val="008D31D1"/>
    <w:rsid w:val="008D3C7E"/>
    <w:rsid w:val="008D3F8E"/>
    <w:rsid w:val="008D4E84"/>
    <w:rsid w:val="008D585E"/>
    <w:rsid w:val="008D60C2"/>
    <w:rsid w:val="008D6A11"/>
    <w:rsid w:val="008D6AAF"/>
    <w:rsid w:val="008D7077"/>
    <w:rsid w:val="008D7AF3"/>
    <w:rsid w:val="008E070E"/>
    <w:rsid w:val="008E08EB"/>
    <w:rsid w:val="008E10BD"/>
    <w:rsid w:val="008E19BC"/>
    <w:rsid w:val="008E1A93"/>
    <w:rsid w:val="008E1B5E"/>
    <w:rsid w:val="008E2236"/>
    <w:rsid w:val="008E517E"/>
    <w:rsid w:val="008E56D7"/>
    <w:rsid w:val="008E58F5"/>
    <w:rsid w:val="008E6129"/>
    <w:rsid w:val="008E680A"/>
    <w:rsid w:val="008E6915"/>
    <w:rsid w:val="008E6DBA"/>
    <w:rsid w:val="008E70F9"/>
    <w:rsid w:val="008E73FD"/>
    <w:rsid w:val="008E7463"/>
    <w:rsid w:val="008E75A8"/>
    <w:rsid w:val="008E7A16"/>
    <w:rsid w:val="008F063A"/>
    <w:rsid w:val="008F0717"/>
    <w:rsid w:val="008F0A67"/>
    <w:rsid w:val="008F0C1D"/>
    <w:rsid w:val="008F0E17"/>
    <w:rsid w:val="008F1134"/>
    <w:rsid w:val="008F131A"/>
    <w:rsid w:val="008F15CC"/>
    <w:rsid w:val="008F2334"/>
    <w:rsid w:val="008F308A"/>
    <w:rsid w:val="008F39F6"/>
    <w:rsid w:val="008F3DC0"/>
    <w:rsid w:val="008F4E0B"/>
    <w:rsid w:val="008F566A"/>
    <w:rsid w:val="008F6698"/>
    <w:rsid w:val="008F6B44"/>
    <w:rsid w:val="008F750E"/>
    <w:rsid w:val="009004D2"/>
    <w:rsid w:val="009006B9"/>
    <w:rsid w:val="00901ABF"/>
    <w:rsid w:val="00901CA8"/>
    <w:rsid w:val="00902A20"/>
    <w:rsid w:val="00902D34"/>
    <w:rsid w:val="009032C4"/>
    <w:rsid w:val="009042FE"/>
    <w:rsid w:val="00904533"/>
    <w:rsid w:val="009054EE"/>
    <w:rsid w:val="00905726"/>
    <w:rsid w:val="00905818"/>
    <w:rsid w:val="00905C71"/>
    <w:rsid w:val="00906F08"/>
    <w:rsid w:val="00907919"/>
    <w:rsid w:val="009100D9"/>
    <w:rsid w:val="009105BD"/>
    <w:rsid w:val="0091134B"/>
    <w:rsid w:val="00911AD7"/>
    <w:rsid w:val="00911F01"/>
    <w:rsid w:val="0091213D"/>
    <w:rsid w:val="00912A0F"/>
    <w:rsid w:val="00912FF5"/>
    <w:rsid w:val="0091339E"/>
    <w:rsid w:val="009133FE"/>
    <w:rsid w:val="009140DD"/>
    <w:rsid w:val="00914A1C"/>
    <w:rsid w:val="00914B24"/>
    <w:rsid w:val="00914E19"/>
    <w:rsid w:val="009157F3"/>
    <w:rsid w:val="009179FD"/>
    <w:rsid w:val="0092005C"/>
    <w:rsid w:val="00920DC3"/>
    <w:rsid w:val="00921602"/>
    <w:rsid w:val="009224DC"/>
    <w:rsid w:val="0092287D"/>
    <w:rsid w:val="00923ADD"/>
    <w:rsid w:val="00923EE0"/>
    <w:rsid w:val="0092579B"/>
    <w:rsid w:val="00925C18"/>
    <w:rsid w:val="009260A4"/>
    <w:rsid w:val="00926668"/>
    <w:rsid w:val="009267D5"/>
    <w:rsid w:val="0092700C"/>
    <w:rsid w:val="00930122"/>
    <w:rsid w:val="0093025A"/>
    <w:rsid w:val="0093036E"/>
    <w:rsid w:val="00930E5B"/>
    <w:rsid w:val="009312B0"/>
    <w:rsid w:val="009320E9"/>
    <w:rsid w:val="00932730"/>
    <w:rsid w:val="0093275A"/>
    <w:rsid w:val="009327A5"/>
    <w:rsid w:val="009333DC"/>
    <w:rsid w:val="0093364E"/>
    <w:rsid w:val="00933A13"/>
    <w:rsid w:val="009340D9"/>
    <w:rsid w:val="00935273"/>
    <w:rsid w:val="00936797"/>
    <w:rsid w:val="0093694E"/>
    <w:rsid w:val="00936FB9"/>
    <w:rsid w:val="00936FE6"/>
    <w:rsid w:val="00940AF4"/>
    <w:rsid w:val="00940F57"/>
    <w:rsid w:val="009417C8"/>
    <w:rsid w:val="00941AF9"/>
    <w:rsid w:val="00941E22"/>
    <w:rsid w:val="0094268E"/>
    <w:rsid w:val="00943DC4"/>
    <w:rsid w:val="00944490"/>
    <w:rsid w:val="00944551"/>
    <w:rsid w:val="00944D98"/>
    <w:rsid w:val="009455D5"/>
    <w:rsid w:val="0094657A"/>
    <w:rsid w:val="0094693B"/>
    <w:rsid w:val="00947351"/>
    <w:rsid w:val="0094736C"/>
    <w:rsid w:val="009474AE"/>
    <w:rsid w:val="009475A8"/>
    <w:rsid w:val="00951211"/>
    <w:rsid w:val="00951915"/>
    <w:rsid w:val="009529EF"/>
    <w:rsid w:val="009538C7"/>
    <w:rsid w:val="00953AEE"/>
    <w:rsid w:val="00953EB3"/>
    <w:rsid w:val="00954506"/>
    <w:rsid w:val="0095540C"/>
    <w:rsid w:val="009556EB"/>
    <w:rsid w:val="00955D10"/>
    <w:rsid w:val="00955FC0"/>
    <w:rsid w:val="0095623B"/>
    <w:rsid w:val="009567B6"/>
    <w:rsid w:val="00956FBA"/>
    <w:rsid w:val="00957DB3"/>
    <w:rsid w:val="00960722"/>
    <w:rsid w:val="00960E20"/>
    <w:rsid w:val="00960E96"/>
    <w:rsid w:val="00961D41"/>
    <w:rsid w:val="0096414F"/>
    <w:rsid w:val="00964977"/>
    <w:rsid w:val="00964ACE"/>
    <w:rsid w:val="009655CF"/>
    <w:rsid w:val="009656CE"/>
    <w:rsid w:val="00965B34"/>
    <w:rsid w:val="00965C01"/>
    <w:rsid w:val="00966906"/>
    <w:rsid w:val="00966EFC"/>
    <w:rsid w:val="00966FDC"/>
    <w:rsid w:val="00967301"/>
    <w:rsid w:val="00967C06"/>
    <w:rsid w:val="00967FED"/>
    <w:rsid w:val="00970062"/>
    <w:rsid w:val="00971357"/>
    <w:rsid w:val="00972569"/>
    <w:rsid w:val="00972DDC"/>
    <w:rsid w:val="00973027"/>
    <w:rsid w:val="00973377"/>
    <w:rsid w:val="00973703"/>
    <w:rsid w:val="00974012"/>
    <w:rsid w:val="009742E2"/>
    <w:rsid w:val="009742E8"/>
    <w:rsid w:val="0097441A"/>
    <w:rsid w:val="00974991"/>
    <w:rsid w:val="00974B0E"/>
    <w:rsid w:val="009752F3"/>
    <w:rsid w:val="00976E55"/>
    <w:rsid w:val="00976EEC"/>
    <w:rsid w:val="00981953"/>
    <w:rsid w:val="00981FA3"/>
    <w:rsid w:val="009828D4"/>
    <w:rsid w:val="0098312F"/>
    <w:rsid w:val="00983754"/>
    <w:rsid w:val="00983967"/>
    <w:rsid w:val="00983E07"/>
    <w:rsid w:val="00984003"/>
    <w:rsid w:val="00985119"/>
    <w:rsid w:val="009868BD"/>
    <w:rsid w:val="00986B47"/>
    <w:rsid w:val="00987634"/>
    <w:rsid w:val="0098779B"/>
    <w:rsid w:val="00987C93"/>
    <w:rsid w:val="00987E99"/>
    <w:rsid w:val="00990B85"/>
    <w:rsid w:val="00991A51"/>
    <w:rsid w:val="009922DF"/>
    <w:rsid w:val="0099257F"/>
    <w:rsid w:val="00992711"/>
    <w:rsid w:val="0099280F"/>
    <w:rsid w:val="00992E56"/>
    <w:rsid w:val="00992F82"/>
    <w:rsid w:val="00993C03"/>
    <w:rsid w:val="00993CDF"/>
    <w:rsid w:val="0099489B"/>
    <w:rsid w:val="009948C3"/>
    <w:rsid w:val="00994A4A"/>
    <w:rsid w:val="00995797"/>
    <w:rsid w:val="00995A0D"/>
    <w:rsid w:val="00995EF4"/>
    <w:rsid w:val="0099604F"/>
    <w:rsid w:val="00997284"/>
    <w:rsid w:val="00997D18"/>
    <w:rsid w:val="009A1532"/>
    <w:rsid w:val="009A1C44"/>
    <w:rsid w:val="009A28D6"/>
    <w:rsid w:val="009A3D6F"/>
    <w:rsid w:val="009A4333"/>
    <w:rsid w:val="009A57F2"/>
    <w:rsid w:val="009A5A90"/>
    <w:rsid w:val="009A617E"/>
    <w:rsid w:val="009A685D"/>
    <w:rsid w:val="009A6DE6"/>
    <w:rsid w:val="009A7348"/>
    <w:rsid w:val="009B10A2"/>
    <w:rsid w:val="009B1189"/>
    <w:rsid w:val="009B1CA8"/>
    <w:rsid w:val="009B1E5D"/>
    <w:rsid w:val="009B3C8B"/>
    <w:rsid w:val="009B411D"/>
    <w:rsid w:val="009B43A7"/>
    <w:rsid w:val="009B4E23"/>
    <w:rsid w:val="009B4E30"/>
    <w:rsid w:val="009B53CF"/>
    <w:rsid w:val="009B58AA"/>
    <w:rsid w:val="009B5E9E"/>
    <w:rsid w:val="009B5FAB"/>
    <w:rsid w:val="009B6794"/>
    <w:rsid w:val="009B722C"/>
    <w:rsid w:val="009B7347"/>
    <w:rsid w:val="009B7DAB"/>
    <w:rsid w:val="009C0415"/>
    <w:rsid w:val="009C0E3E"/>
    <w:rsid w:val="009C1D3C"/>
    <w:rsid w:val="009C244C"/>
    <w:rsid w:val="009C2AE3"/>
    <w:rsid w:val="009C2B04"/>
    <w:rsid w:val="009C305C"/>
    <w:rsid w:val="009C3B38"/>
    <w:rsid w:val="009C4ABA"/>
    <w:rsid w:val="009C4C9B"/>
    <w:rsid w:val="009C4EA2"/>
    <w:rsid w:val="009C53C8"/>
    <w:rsid w:val="009C646B"/>
    <w:rsid w:val="009C6812"/>
    <w:rsid w:val="009D1436"/>
    <w:rsid w:val="009D1750"/>
    <w:rsid w:val="009D1D9B"/>
    <w:rsid w:val="009D1F12"/>
    <w:rsid w:val="009D1F69"/>
    <w:rsid w:val="009D2B9F"/>
    <w:rsid w:val="009D2E36"/>
    <w:rsid w:val="009D2E9A"/>
    <w:rsid w:val="009D33D3"/>
    <w:rsid w:val="009D3ECB"/>
    <w:rsid w:val="009D42C8"/>
    <w:rsid w:val="009D42F9"/>
    <w:rsid w:val="009D4734"/>
    <w:rsid w:val="009D4B4E"/>
    <w:rsid w:val="009D4C07"/>
    <w:rsid w:val="009D5266"/>
    <w:rsid w:val="009D5A93"/>
    <w:rsid w:val="009D6738"/>
    <w:rsid w:val="009D6930"/>
    <w:rsid w:val="009D6E7C"/>
    <w:rsid w:val="009D787C"/>
    <w:rsid w:val="009E07A4"/>
    <w:rsid w:val="009E097A"/>
    <w:rsid w:val="009E0A12"/>
    <w:rsid w:val="009E19C5"/>
    <w:rsid w:val="009E1A2D"/>
    <w:rsid w:val="009E2221"/>
    <w:rsid w:val="009E22D7"/>
    <w:rsid w:val="009E2816"/>
    <w:rsid w:val="009E2B11"/>
    <w:rsid w:val="009E2E74"/>
    <w:rsid w:val="009E3D7E"/>
    <w:rsid w:val="009E3F4F"/>
    <w:rsid w:val="009E448D"/>
    <w:rsid w:val="009E44B5"/>
    <w:rsid w:val="009E50B7"/>
    <w:rsid w:val="009E515A"/>
    <w:rsid w:val="009E51C6"/>
    <w:rsid w:val="009E5442"/>
    <w:rsid w:val="009E59C3"/>
    <w:rsid w:val="009E6BB1"/>
    <w:rsid w:val="009E7321"/>
    <w:rsid w:val="009F0022"/>
    <w:rsid w:val="009F00DE"/>
    <w:rsid w:val="009F05D0"/>
    <w:rsid w:val="009F16C1"/>
    <w:rsid w:val="009F1947"/>
    <w:rsid w:val="009F2122"/>
    <w:rsid w:val="009F3540"/>
    <w:rsid w:val="009F3D70"/>
    <w:rsid w:val="009F4376"/>
    <w:rsid w:val="009F4778"/>
    <w:rsid w:val="009F48F1"/>
    <w:rsid w:val="009F4910"/>
    <w:rsid w:val="009F491D"/>
    <w:rsid w:val="009F4E1A"/>
    <w:rsid w:val="009F583B"/>
    <w:rsid w:val="009F5855"/>
    <w:rsid w:val="009F5BAC"/>
    <w:rsid w:val="009F5DD3"/>
    <w:rsid w:val="009F60C9"/>
    <w:rsid w:val="00A003DE"/>
    <w:rsid w:val="00A0090D"/>
    <w:rsid w:val="00A031FD"/>
    <w:rsid w:val="00A0336F"/>
    <w:rsid w:val="00A03736"/>
    <w:rsid w:val="00A03EBD"/>
    <w:rsid w:val="00A041E5"/>
    <w:rsid w:val="00A05962"/>
    <w:rsid w:val="00A05C33"/>
    <w:rsid w:val="00A06289"/>
    <w:rsid w:val="00A064D6"/>
    <w:rsid w:val="00A06DCF"/>
    <w:rsid w:val="00A07032"/>
    <w:rsid w:val="00A0750F"/>
    <w:rsid w:val="00A07DED"/>
    <w:rsid w:val="00A07FC6"/>
    <w:rsid w:val="00A10E7A"/>
    <w:rsid w:val="00A127F6"/>
    <w:rsid w:val="00A12EB0"/>
    <w:rsid w:val="00A1389A"/>
    <w:rsid w:val="00A14631"/>
    <w:rsid w:val="00A14C05"/>
    <w:rsid w:val="00A15363"/>
    <w:rsid w:val="00A15985"/>
    <w:rsid w:val="00A159C5"/>
    <w:rsid w:val="00A1697C"/>
    <w:rsid w:val="00A20258"/>
    <w:rsid w:val="00A20F4A"/>
    <w:rsid w:val="00A20FFA"/>
    <w:rsid w:val="00A21B28"/>
    <w:rsid w:val="00A21BE2"/>
    <w:rsid w:val="00A22270"/>
    <w:rsid w:val="00A2251D"/>
    <w:rsid w:val="00A2267B"/>
    <w:rsid w:val="00A22810"/>
    <w:rsid w:val="00A22C38"/>
    <w:rsid w:val="00A237CA"/>
    <w:rsid w:val="00A23B60"/>
    <w:rsid w:val="00A2475C"/>
    <w:rsid w:val="00A24773"/>
    <w:rsid w:val="00A247D4"/>
    <w:rsid w:val="00A253AE"/>
    <w:rsid w:val="00A254AA"/>
    <w:rsid w:val="00A25685"/>
    <w:rsid w:val="00A25AC2"/>
    <w:rsid w:val="00A25B82"/>
    <w:rsid w:val="00A2700A"/>
    <w:rsid w:val="00A27588"/>
    <w:rsid w:val="00A30223"/>
    <w:rsid w:val="00A30417"/>
    <w:rsid w:val="00A30CC8"/>
    <w:rsid w:val="00A311BE"/>
    <w:rsid w:val="00A31519"/>
    <w:rsid w:val="00A3219A"/>
    <w:rsid w:val="00A323E8"/>
    <w:rsid w:val="00A32A4B"/>
    <w:rsid w:val="00A334F7"/>
    <w:rsid w:val="00A33BA6"/>
    <w:rsid w:val="00A342F4"/>
    <w:rsid w:val="00A350FD"/>
    <w:rsid w:val="00A3523B"/>
    <w:rsid w:val="00A35CC3"/>
    <w:rsid w:val="00A360A6"/>
    <w:rsid w:val="00A3751B"/>
    <w:rsid w:val="00A37997"/>
    <w:rsid w:val="00A405F3"/>
    <w:rsid w:val="00A40853"/>
    <w:rsid w:val="00A4366C"/>
    <w:rsid w:val="00A44260"/>
    <w:rsid w:val="00A45327"/>
    <w:rsid w:val="00A4542E"/>
    <w:rsid w:val="00A45692"/>
    <w:rsid w:val="00A45995"/>
    <w:rsid w:val="00A46139"/>
    <w:rsid w:val="00A462C1"/>
    <w:rsid w:val="00A4639F"/>
    <w:rsid w:val="00A46693"/>
    <w:rsid w:val="00A472A8"/>
    <w:rsid w:val="00A4752A"/>
    <w:rsid w:val="00A47912"/>
    <w:rsid w:val="00A51A77"/>
    <w:rsid w:val="00A51C51"/>
    <w:rsid w:val="00A524A4"/>
    <w:rsid w:val="00A53C71"/>
    <w:rsid w:val="00A545D9"/>
    <w:rsid w:val="00A5589B"/>
    <w:rsid w:val="00A55E1C"/>
    <w:rsid w:val="00A563A8"/>
    <w:rsid w:val="00A57331"/>
    <w:rsid w:val="00A57448"/>
    <w:rsid w:val="00A578BF"/>
    <w:rsid w:val="00A57B23"/>
    <w:rsid w:val="00A57F84"/>
    <w:rsid w:val="00A603FF"/>
    <w:rsid w:val="00A60B92"/>
    <w:rsid w:val="00A6109C"/>
    <w:rsid w:val="00A6129D"/>
    <w:rsid w:val="00A616C8"/>
    <w:rsid w:val="00A6182E"/>
    <w:rsid w:val="00A6285D"/>
    <w:rsid w:val="00A6295E"/>
    <w:rsid w:val="00A62FA6"/>
    <w:rsid w:val="00A64054"/>
    <w:rsid w:val="00A644EF"/>
    <w:rsid w:val="00A65108"/>
    <w:rsid w:val="00A66A7A"/>
    <w:rsid w:val="00A6740B"/>
    <w:rsid w:val="00A67DE6"/>
    <w:rsid w:val="00A70303"/>
    <w:rsid w:val="00A7164D"/>
    <w:rsid w:val="00A717BA"/>
    <w:rsid w:val="00A71AFD"/>
    <w:rsid w:val="00A72FDF"/>
    <w:rsid w:val="00A73197"/>
    <w:rsid w:val="00A73617"/>
    <w:rsid w:val="00A75946"/>
    <w:rsid w:val="00A7616C"/>
    <w:rsid w:val="00A7629E"/>
    <w:rsid w:val="00A763CC"/>
    <w:rsid w:val="00A76490"/>
    <w:rsid w:val="00A76512"/>
    <w:rsid w:val="00A7732E"/>
    <w:rsid w:val="00A80143"/>
    <w:rsid w:val="00A80193"/>
    <w:rsid w:val="00A805E2"/>
    <w:rsid w:val="00A817ED"/>
    <w:rsid w:val="00A81BDC"/>
    <w:rsid w:val="00A82320"/>
    <w:rsid w:val="00A83E20"/>
    <w:rsid w:val="00A8437E"/>
    <w:rsid w:val="00A84C77"/>
    <w:rsid w:val="00A84F90"/>
    <w:rsid w:val="00A852E0"/>
    <w:rsid w:val="00A85859"/>
    <w:rsid w:val="00A85B2F"/>
    <w:rsid w:val="00A86259"/>
    <w:rsid w:val="00A86669"/>
    <w:rsid w:val="00A86749"/>
    <w:rsid w:val="00A8685E"/>
    <w:rsid w:val="00A87151"/>
    <w:rsid w:val="00A87370"/>
    <w:rsid w:val="00A903F6"/>
    <w:rsid w:val="00A90631"/>
    <w:rsid w:val="00A91B5A"/>
    <w:rsid w:val="00A92141"/>
    <w:rsid w:val="00A929E8"/>
    <w:rsid w:val="00A92BBB"/>
    <w:rsid w:val="00A934A5"/>
    <w:rsid w:val="00A93A58"/>
    <w:rsid w:val="00A93D28"/>
    <w:rsid w:val="00A94265"/>
    <w:rsid w:val="00A9427B"/>
    <w:rsid w:val="00A9498B"/>
    <w:rsid w:val="00A95193"/>
    <w:rsid w:val="00A958F3"/>
    <w:rsid w:val="00A9632E"/>
    <w:rsid w:val="00A96375"/>
    <w:rsid w:val="00A963C9"/>
    <w:rsid w:val="00A96902"/>
    <w:rsid w:val="00A97140"/>
    <w:rsid w:val="00A9744A"/>
    <w:rsid w:val="00AA06A9"/>
    <w:rsid w:val="00AA0E30"/>
    <w:rsid w:val="00AA1683"/>
    <w:rsid w:val="00AA21FF"/>
    <w:rsid w:val="00AA296B"/>
    <w:rsid w:val="00AA3153"/>
    <w:rsid w:val="00AA404D"/>
    <w:rsid w:val="00AA4602"/>
    <w:rsid w:val="00AA4739"/>
    <w:rsid w:val="00AA5227"/>
    <w:rsid w:val="00AA5950"/>
    <w:rsid w:val="00AA5C55"/>
    <w:rsid w:val="00AA5C5F"/>
    <w:rsid w:val="00AA7028"/>
    <w:rsid w:val="00AA7506"/>
    <w:rsid w:val="00AA795C"/>
    <w:rsid w:val="00AB025B"/>
    <w:rsid w:val="00AB04AC"/>
    <w:rsid w:val="00AB1DF5"/>
    <w:rsid w:val="00AB3660"/>
    <w:rsid w:val="00AB4CE2"/>
    <w:rsid w:val="00AB52F8"/>
    <w:rsid w:val="00AB5A73"/>
    <w:rsid w:val="00AB614C"/>
    <w:rsid w:val="00AB6E93"/>
    <w:rsid w:val="00AC015A"/>
    <w:rsid w:val="00AC0374"/>
    <w:rsid w:val="00AC0E40"/>
    <w:rsid w:val="00AC0E55"/>
    <w:rsid w:val="00AC1522"/>
    <w:rsid w:val="00AC1598"/>
    <w:rsid w:val="00AC1DE0"/>
    <w:rsid w:val="00AC1EAB"/>
    <w:rsid w:val="00AC2497"/>
    <w:rsid w:val="00AC255D"/>
    <w:rsid w:val="00AC2B2E"/>
    <w:rsid w:val="00AC3657"/>
    <w:rsid w:val="00AC46C6"/>
    <w:rsid w:val="00AC47A1"/>
    <w:rsid w:val="00AC4BCC"/>
    <w:rsid w:val="00AC4CA6"/>
    <w:rsid w:val="00AC53ED"/>
    <w:rsid w:val="00AC671F"/>
    <w:rsid w:val="00AC6858"/>
    <w:rsid w:val="00AC6A6F"/>
    <w:rsid w:val="00AC6FA1"/>
    <w:rsid w:val="00AC7102"/>
    <w:rsid w:val="00AC767B"/>
    <w:rsid w:val="00AC76D2"/>
    <w:rsid w:val="00AC7769"/>
    <w:rsid w:val="00AD028F"/>
    <w:rsid w:val="00AD050B"/>
    <w:rsid w:val="00AD0905"/>
    <w:rsid w:val="00AD109C"/>
    <w:rsid w:val="00AD15A3"/>
    <w:rsid w:val="00AD28C2"/>
    <w:rsid w:val="00AD2BBC"/>
    <w:rsid w:val="00AD3597"/>
    <w:rsid w:val="00AD398A"/>
    <w:rsid w:val="00AD40B4"/>
    <w:rsid w:val="00AD43B4"/>
    <w:rsid w:val="00AD4DE8"/>
    <w:rsid w:val="00AD5064"/>
    <w:rsid w:val="00AD5DF4"/>
    <w:rsid w:val="00AD686B"/>
    <w:rsid w:val="00AD724D"/>
    <w:rsid w:val="00AD72AC"/>
    <w:rsid w:val="00AD74A4"/>
    <w:rsid w:val="00AD7AFF"/>
    <w:rsid w:val="00AD7CEB"/>
    <w:rsid w:val="00AD7F4F"/>
    <w:rsid w:val="00AD7F59"/>
    <w:rsid w:val="00AE00D0"/>
    <w:rsid w:val="00AE09FF"/>
    <w:rsid w:val="00AE0B76"/>
    <w:rsid w:val="00AE1D91"/>
    <w:rsid w:val="00AE1DE0"/>
    <w:rsid w:val="00AE25D9"/>
    <w:rsid w:val="00AE2F32"/>
    <w:rsid w:val="00AE30D4"/>
    <w:rsid w:val="00AE3272"/>
    <w:rsid w:val="00AE3733"/>
    <w:rsid w:val="00AE53C3"/>
    <w:rsid w:val="00AE5DF4"/>
    <w:rsid w:val="00AE5FFD"/>
    <w:rsid w:val="00AE6257"/>
    <w:rsid w:val="00AE661A"/>
    <w:rsid w:val="00AE6BC2"/>
    <w:rsid w:val="00AE6DB9"/>
    <w:rsid w:val="00AF02D8"/>
    <w:rsid w:val="00AF0950"/>
    <w:rsid w:val="00AF099B"/>
    <w:rsid w:val="00AF1223"/>
    <w:rsid w:val="00AF138A"/>
    <w:rsid w:val="00AF1647"/>
    <w:rsid w:val="00AF39F0"/>
    <w:rsid w:val="00AF5040"/>
    <w:rsid w:val="00AF51A3"/>
    <w:rsid w:val="00AF6584"/>
    <w:rsid w:val="00AF6CC7"/>
    <w:rsid w:val="00AF7037"/>
    <w:rsid w:val="00AF746A"/>
    <w:rsid w:val="00AF754C"/>
    <w:rsid w:val="00AF796D"/>
    <w:rsid w:val="00B004D0"/>
    <w:rsid w:val="00B00B57"/>
    <w:rsid w:val="00B016ED"/>
    <w:rsid w:val="00B0186B"/>
    <w:rsid w:val="00B01C03"/>
    <w:rsid w:val="00B02EDD"/>
    <w:rsid w:val="00B03499"/>
    <w:rsid w:val="00B04BCD"/>
    <w:rsid w:val="00B04BDC"/>
    <w:rsid w:val="00B0545F"/>
    <w:rsid w:val="00B05C0E"/>
    <w:rsid w:val="00B06529"/>
    <w:rsid w:val="00B07239"/>
    <w:rsid w:val="00B07D01"/>
    <w:rsid w:val="00B07EE5"/>
    <w:rsid w:val="00B07F87"/>
    <w:rsid w:val="00B10450"/>
    <w:rsid w:val="00B10FD2"/>
    <w:rsid w:val="00B116EC"/>
    <w:rsid w:val="00B11CC1"/>
    <w:rsid w:val="00B1216E"/>
    <w:rsid w:val="00B12A29"/>
    <w:rsid w:val="00B12AC1"/>
    <w:rsid w:val="00B1304D"/>
    <w:rsid w:val="00B13F73"/>
    <w:rsid w:val="00B147F6"/>
    <w:rsid w:val="00B155DF"/>
    <w:rsid w:val="00B15729"/>
    <w:rsid w:val="00B157A4"/>
    <w:rsid w:val="00B16091"/>
    <w:rsid w:val="00B16284"/>
    <w:rsid w:val="00B16BA5"/>
    <w:rsid w:val="00B170E2"/>
    <w:rsid w:val="00B1796B"/>
    <w:rsid w:val="00B17BD3"/>
    <w:rsid w:val="00B17C24"/>
    <w:rsid w:val="00B202C2"/>
    <w:rsid w:val="00B20412"/>
    <w:rsid w:val="00B20C87"/>
    <w:rsid w:val="00B212F5"/>
    <w:rsid w:val="00B213FB"/>
    <w:rsid w:val="00B21831"/>
    <w:rsid w:val="00B21863"/>
    <w:rsid w:val="00B218D8"/>
    <w:rsid w:val="00B21A90"/>
    <w:rsid w:val="00B220BD"/>
    <w:rsid w:val="00B2232E"/>
    <w:rsid w:val="00B22496"/>
    <w:rsid w:val="00B225C0"/>
    <w:rsid w:val="00B24402"/>
    <w:rsid w:val="00B24F44"/>
    <w:rsid w:val="00B25DF4"/>
    <w:rsid w:val="00B2650B"/>
    <w:rsid w:val="00B268A6"/>
    <w:rsid w:val="00B26AFB"/>
    <w:rsid w:val="00B27FCE"/>
    <w:rsid w:val="00B301C8"/>
    <w:rsid w:val="00B30DE3"/>
    <w:rsid w:val="00B31924"/>
    <w:rsid w:val="00B31A9A"/>
    <w:rsid w:val="00B31B39"/>
    <w:rsid w:val="00B31F5C"/>
    <w:rsid w:val="00B32E1F"/>
    <w:rsid w:val="00B33893"/>
    <w:rsid w:val="00B34714"/>
    <w:rsid w:val="00B34AFC"/>
    <w:rsid w:val="00B35247"/>
    <w:rsid w:val="00B357F0"/>
    <w:rsid w:val="00B36191"/>
    <w:rsid w:val="00B364BC"/>
    <w:rsid w:val="00B36E43"/>
    <w:rsid w:val="00B37032"/>
    <w:rsid w:val="00B37A3D"/>
    <w:rsid w:val="00B37F57"/>
    <w:rsid w:val="00B40708"/>
    <w:rsid w:val="00B40FD6"/>
    <w:rsid w:val="00B415A1"/>
    <w:rsid w:val="00B424BB"/>
    <w:rsid w:val="00B428C8"/>
    <w:rsid w:val="00B439D8"/>
    <w:rsid w:val="00B442B4"/>
    <w:rsid w:val="00B446F6"/>
    <w:rsid w:val="00B449DE"/>
    <w:rsid w:val="00B44B9F"/>
    <w:rsid w:val="00B45698"/>
    <w:rsid w:val="00B4590A"/>
    <w:rsid w:val="00B46188"/>
    <w:rsid w:val="00B47A7A"/>
    <w:rsid w:val="00B47F50"/>
    <w:rsid w:val="00B506D9"/>
    <w:rsid w:val="00B50F4D"/>
    <w:rsid w:val="00B512BC"/>
    <w:rsid w:val="00B51BA1"/>
    <w:rsid w:val="00B5216E"/>
    <w:rsid w:val="00B52B19"/>
    <w:rsid w:val="00B53166"/>
    <w:rsid w:val="00B536FF"/>
    <w:rsid w:val="00B53F21"/>
    <w:rsid w:val="00B54AC1"/>
    <w:rsid w:val="00B56547"/>
    <w:rsid w:val="00B56EED"/>
    <w:rsid w:val="00B579A2"/>
    <w:rsid w:val="00B57A5C"/>
    <w:rsid w:val="00B6012F"/>
    <w:rsid w:val="00B6037C"/>
    <w:rsid w:val="00B6106B"/>
    <w:rsid w:val="00B6126C"/>
    <w:rsid w:val="00B62549"/>
    <w:rsid w:val="00B62CB9"/>
    <w:rsid w:val="00B62FAF"/>
    <w:rsid w:val="00B6353B"/>
    <w:rsid w:val="00B63606"/>
    <w:rsid w:val="00B6381B"/>
    <w:rsid w:val="00B63824"/>
    <w:rsid w:val="00B63B7E"/>
    <w:rsid w:val="00B6420E"/>
    <w:rsid w:val="00B6453E"/>
    <w:rsid w:val="00B64CB2"/>
    <w:rsid w:val="00B6538C"/>
    <w:rsid w:val="00B6572D"/>
    <w:rsid w:val="00B66839"/>
    <w:rsid w:val="00B66B28"/>
    <w:rsid w:val="00B67175"/>
    <w:rsid w:val="00B6786A"/>
    <w:rsid w:val="00B67955"/>
    <w:rsid w:val="00B700EF"/>
    <w:rsid w:val="00B70687"/>
    <w:rsid w:val="00B70FF4"/>
    <w:rsid w:val="00B7128D"/>
    <w:rsid w:val="00B71CC1"/>
    <w:rsid w:val="00B71F3F"/>
    <w:rsid w:val="00B724C0"/>
    <w:rsid w:val="00B72544"/>
    <w:rsid w:val="00B72993"/>
    <w:rsid w:val="00B74E8C"/>
    <w:rsid w:val="00B756C4"/>
    <w:rsid w:val="00B76059"/>
    <w:rsid w:val="00B76665"/>
    <w:rsid w:val="00B773C0"/>
    <w:rsid w:val="00B77523"/>
    <w:rsid w:val="00B77666"/>
    <w:rsid w:val="00B77A99"/>
    <w:rsid w:val="00B77F2D"/>
    <w:rsid w:val="00B803F4"/>
    <w:rsid w:val="00B8052C"/>
    <w:rsid w:val="00B81420"/>
    <w:rsid w:val="00B81877"/>
    <w:rsid w:val="00B81C21"/>
    <w:rsid w:val="00B81C71"/>
    <w:rsid w:val="00B82494"/>
    <w:rsid w:val="00B829DC"/>
    <w:rsid w:val="00B82A13"/>
    <w:rsid w:val="00B83B60"/>
    <w:rsid w:val="00B84B2E"/>
    <w:rsid w:val="00B84CFF"/>
    <w:rsid w:val="00B85A03"/>
    <w:rsid w:val="00B85E4B"/>
    <w:rsid w:val="00B866BF"/>
    <w:rsid w:val="00B87750"/>
    <w:rsid w:val="00B87D3E"/>
    <w:rsid w:val="00B87D5F"/>
    <w:rsid w:val="00B90247"/>
    <w:rsid w:val="00B90945"/>
    <w:rsid w:val="00B90C23"/>
    <w:rsid w:val="00B915BD"/>
    <w:rsid w:val="00B91C74"/>
    <w:rsid w:val="00B9226F"/>
    <w:rsid w:val="00B927D9"/>
    <w:rsid w:val="00B928BA"/>
    <w:rsid w:val="00B929AF"/>
    <w:rsid w:val="00B92DB3"/>
    <w:rsid w:val="00B940A0"/>
    <w:rsid w:val="00B9468F"/>
    <w:rsid w:val="00B94E24"/>
    <w:rsid w:val="00B95117"/>
    <w:rsid w:val="00B9652F"/>
    <w:rsid w:val="00B9657B"/>
    <w:rsid w:val="00B96D32"/>
    <w:rsid w:val="00B97CFA"/>
    <w:rsid w:val="00BA1196"/>
    <w:rsid w:val="00BA125F"/>
    <w:rsid w:val="00BA267B"/>
    <w:rsid w:val="00BA2C24"/>
    <w:rsid w:val="00BA2C97"/>
    <w:rsid w:val="00BA3953"/>
    <w:rsid w:val="00BA45B4"/>
    <w:rsid w:val="00BA488A"/>
    <w:rsid w:val="00BA4981"/>
    <w:rsid w:val="00BA6232"/>
    <w:rsid w:val="00BA684B"/>
    <w:rsid w:val="00BA7E5C"/>
    <w:rsid w:val="00BB0423"/>
    <w:rsid w:val="00BB20FB"/>
    <w:rsid w:val="00BB22B8"/>
    <w:rsid w:val="00BB2714"/>
    <w:rsid w:val="00BB2B7F"/>
    <w:rsid w:val="00BB2DFB"/>
    <w:rsid w:val="00BB34A7"/>
    <w:rsid w:val="00BB34AB"/>
    <w:rsid w:val="00BB34D9"/>
    <w:rsid w:val="00BB34F3"/>
    <w:rsid w:val="00BB5034"/>
    <w:rsid w:val="00BB58C8"/>
    <w:rsid w:val="00BB59C8"/>
    <w:rsid w:val="00BB5A33"/>
    <w:rsid w:val="00BB5A6B"/>
    <w:rsid w:val="00BB667B"/>
    <w:rsid w:val="00BB7848"/>
    <w:rsid w:val="00BB7980"/>
    <w:rsid w:val="00BC01F7"/>
    <w:rsid w:val="00BC0F71"/>
    <w:rsid w:val="00BC2409"/>
    <w:rsid w:val="00BC2983"/>
    <w:rsid w:val="00BC2A97"/>
    <w:rsid w:val="00BC3594"/>
    <w:rsid w:val="00BC39B4"/>
    <w:rsid w:val="00BC4890"/>
    <w:rsid w:val="00BC500A"/>
    <w:rsid w:val="00BC64E4"/>
    <w:rsid w:val="00BC6D3D"/>
    <w:rsid w:val="00BC72C9"/>
    <w:rsid w:val="00BD1822"/>
    <w:rsid w:val="00BD1C3B"/>
    <w:rsid w:val="00BD1DB8"/>
    <w:rsid w:val="00BD1E78"/>
    <w:rsid w:val="00BD294F"/>
    <w:rsid w:val="00BD2F6C"/>
    <w:rsid w:val="00BD4697"/>
    <w:rsid w:val="00BD52B4"/>
    <w:rsid w:val="00BD52F7"/>
    <w:rsid w:val="00BD5BFC"/>
    <w:rsid w:val="00BD5DDC"/>
    <w:rsid w:val="00BD6A3B"/>
    <w:rsid w:val="00BE06FC"/>
    <w:rsid w:val="00BE0963"/>
    <w:rsid w:val="00BE1EC9"/>
    <w:rsid w:val="00BE1F64"/>
    <w:rsid w:val="00BE270B"/>
    <w:rsid w:val="00BE332A"/>
    <w:rsid w:val="00BE3B07"/>
    <w:rsid w:val="00BE48EF"/>
    <w:rsid w:val="00BE4C86"/>
    <w:rsid w:val="00BE5099"/>
    <w:rsid w:val="00BE5890"/>
    <w:rsid w:val="00BE5DAA"/>
    <w:rsid w:val="00BE60FD"/>
    <w:rsid w:val="00BE65E7"/>
    <w:rsid w:val="00BE6BB7"/>
    <w:rsid w:val="00BE7150"/>
    <w:rsid w:val="00BE792C"/>
    <w:rsid w:val="00BF02FD"/>
    <w:rsid w:val="00BF0A7C"/>
    <w:rsid w:val="00BF102A"/>
    <w:rsid w:val="00BF12E5"/>
    <w:rsid w:val="00BF1F0D"/>
    <w:rsid w:val="00BF22E2"/>
    <w:rsid w:val="00BF2395"/>
    <w:rsid w:val="00BF2BAB"/>
    <w:rsid w:val="00BF45E4"/>
    <w:rsid w:val="00BF4864"/>
    <w:rsid w:val="00BF4D51"/>
    <w:rsid w:val="00BF55FC"/>
    <w:rsid w:val="00BF5AF2"/>
    <w:rsid w:val="00BF6114"/>
    <w:rsid w:val="00BF6818"/>
    <w:rsid w:val="00BF6881"/>
    <w:rsid w:val="00BF6B7A"/>
    <w:rsid w:val="00BF6CFF"/>
    <w:rsid w:val="00C00147"/>
    <w:rsid w:val="00C00446"/>
    <w:rsid w:val="00C007EC"/>
    <w:rsid w:val="00C013A1"/>
    <w:rsid w:val="00C01761"/>
    <w:rsid w:val="00C01B52"/>
    <w:rsid w:val="00C01C53"/>
    <w:rsid w:val="00C01E94"/>
    <w:rsid w:val="00C02517"/>
    <w:rsid w:val="00C02D8E"/>
    <w:rsid w:val="00C02FDF"/>
    <w:rsid w:val="00C042D7"/>
    <w:rsid w:val="00C045B1"/>
    <w:rsid w:val="00C049A8"/>
    <w:rsid w:val="00C04A82"/>
    <w:rsid w:val="00C04D61"/>
    <w:rsid w:val="00C05412"/>
    <w:rsid w:val="00C055ED"/>
    <w:rsid w:val="00C0581E"/>
    <w:rsid w:val="00C0597A"/>
    <w:rsid w:val="00C05A83"/>
    <w:rsid w:val="00C061E5"/>
    <w:rsid w:val="00C06358"/>
    <w:rsid w:val="00C06C7F"/>
    <w:rsid w:val="00C077E1"/>
    <w:rsid w:val="00C07D96"/>
    <w:rsid w:val="00C07F56"/>
    <w:rsid w:val="00C1025A"/>
    <w:rsid w:val="00C106DB"/>
    <w:rsid w:val="00C10C05"/>
    <w:rsid w:val="00C10ED7"/>
    <w:rsid w:val="00C10EE7"/>
    <w:rsid w:val="00C116E1"/>
    <w:rsid w:val="00C1187F"/>
    <w:rsid w:val="00C13830"/>
    <w:rsid w:val="00C142DA"/>
    <w:rsid w:val="00C145A2"/>
    <w:rsid w:val="00C149BA"/>
    <w:rsid w:val="00C14A78"/>
    <w:rsid w:val="00C15906"/>
    <w:rsid w:val="00C15BC5"/>
    <w:rsid w:val="00C15FFC"/>
    <w:rsid w:val="00C16B10"/>
    <w:rsid w:val="00C16B91"/>
    <w:rsid w:val="00C1751C"/>
    <w:rsid w:val="00C17A69"/>
    <w:rsid w:val="00C211A0"/>
    <w:rsid w:val="00C21399"/>
    <w:rsid w:val="00C21975"/>
    <w:rsid w:val="00C21C5D"/>
    <w:rsid w:val="00C21C7C"/>
    <w:rsid w:val="00C22432"/>
    <w:rsid w:val="00C22B93"/>
    <w:rsid w:val="00C230BB"/>
    <w:rsid w:val="00C231B8"/>
    <w:rsid w:val="00C239C6"/>
    <w:rsid w:val="00C239E1"/>
    <w:rsid w:val="00C23E98"/>
    <w:rsid w:val="00C2432C"/>
    <w:rsid w:val="00C24605"/>
    <w:rsid w:val="00C24C8F"/>
    <w:rsid w:val="00C24FC9"/>
    <w:rsid w:val="00C25035"/>
    <w:rsid w:val="00C25064"/>
    <w:rsid w:val="00C251BF"/>
    <w:rsid w:val="00C252B0"/>
    <w:rsid w:val="00C25590"/>
    <w:rsid w:val="00C2646A"/>
    <w:rsid w:val="00C26878"/>
    <w:rsid w:val="00C27DF1"/>
    <w:rsid w:val="00C304CB"/>
    <w:rsid w:val="00C313DE"/>
    <w:rsid w:val="00C32108"/>
    <w:rsid w:val="00C322A3"/>
    <w:rsid w:val="00C329EB"/>
    <w:rsid w:val="00C335E2"/>
    <w:rsid w:val="00C338D9"/>
    <w:rsid w:val="00C33AC5"/>
    <w:rsid w:val="00C33D97"/>
    <w:rsid w:val="00C34AC4"/>
    <w:rsid w:val="00C3504A"/>
    <w:rsid w:val="00C35AB5"/>
    <w:rsid w:val="00C36484"/>
    <w:rsid w:val="00C3744F"/>
    <w:rsid w:val="00C403CC"/>
    <w:rsid w:val="00C42BEB"/>
    <w:rsid w:val="00C42C2E"/>
    <w:rsid w:val="00C43F11"/>
    <w:rsid w:val="00C444AB"/>
    <w:rsid w:val="00C445D9"/>
    <w:rsid w:val="00C44DB2"/>
    <w:rsid w:val="00C45B21"/>
    <w:rsid w:val="00C45FA4"/>
    <w:rsid w:val="00C464F0"/>
    <w:rsid w:val="00C47DC2"/>
    <w:rsid w:val="00C47F92"/>
    <w:rsid w:val="00C504FA"/>
    <w:rsid w:val="00C50517"/>
    <w:rsid w:val="00C50797"/>
    <w:rsid w:val="00C508FE"/>
    <w:rsid w:val="00C50E08"/>
    <w:rsid w:val="00C51717"/>
    <w:rsid w:val="00C5219B"/>
    <w:rsid w:val="00C522EE"/>
    <w:rsid w:val="00C52D52"/>
    <w:rsid w:val="00C53F06"/>
    <w:rsid w:val="00C54226"/>
    <w:rsid w:val="00C54E6D"/>
    <w:rsid w:val="00C55C4D"/>
    <w:rsid w:val="00C55CF1"/>
    <w:rsid w:val="00C5667B"/>
    <w:rsid w:val="00C57531"/>
    <w:rsid w:val="00C57B5B"/>
    <w:rsid w:val="00C600F8"/>
    <w:rsid w:val="00C6010D"/>
    <w:rsid w:val="00C617EA"/>
    <w:rsid w:val="00C61868"/>
    <w:rsid w:val="00C61B2B"/>
    <w:rsid w:val="00C61B8C"/>
    <w:rsid w:val="00C62CF2"/>
    <w:rsid w:val="00C635B1"/>
    <w:rsid w:val="00C63AA4"/>
    <w:rsid w:val="00C646D3"/>
    <w:rsid w:val="00C648C6"/>
    <w:rsid w:val="00C64A43"/>
    <w:rsid w:val="00C64BEB"/>
    <w:rsid w:val="00C6525F"/>
    <w:rsid w:val="00C65D6A"/>
    <w:rsid w:val="00C66980"/>
    <w:rsid w:val="00C66F38"/>
    <w:rsid w:val="00C675C6"/>
    <w:rsid w:val="00C709A9"/>
    <w:rsid w:val="00C70DBF"/>
    <w:rsid w:val="00C71385"/>
    <w:rsid w:val="00C7203C"/>
    <w:rsid w:val="00C728F1"/>
    <w:rsid w:val="00C73330"/>
    <w:rsid w:val="00C739C2"/>
    <w:rsid w:val="00C75074"/>
    <w:rsid w:val="00C75A1C"/>
    <w:rsid w:val="00C7699D"/>
    <w:rsid w:val="00C77089"/>
    <w:rsid w:val="00C7717C"/>
    <w:rsid w:val="00C77196"/>
    <w:rsid w:val="00C77927"/>
    <w:rsid w:val="00C77C5F"/>
    <w:rsid w:val="00C77F77"/>
    <w:rsid w:val="00C80C18"/>
    <w:rsid w:val="00C80CE5"/>
    <w:rsid w:val="00C81816"/>
    <w:rsid w:val="00C81B38"/>
    <w:rsid w:val="00C826B0"/>
    <w:rsid w:val="00C82813"/>
    <w:rsid w:val="00C83C31"/>
    <w:rsid w:val="00C84FFB"/>
    <w:rsid w:val="00C851FA"/>
    <w:rsid w:val="00C85308"/>
    <w:rsid w:val="00C853B8"/>
    <w:rsid w:val="00C85F3E"/>
    <w:rsid w:val="00C86F16"/>
    <w:rsid w:val="00C87398"/>
    <w:rsid w:val="00C87E2E"/>
    <w:rsid w:val="00C92263"/>
    <w:rsid w:val="00C9239A"/>
    <w:rsid w:val="00C92770"/>
    <w:rsid w:val="00C93246"/>
    <w:rsid w:val="00C93572"/>
    <w:rsid w:val="00C93FE9"/>
    <w:rsid w:val="00C9459E"/>
    <w:rsid w:val="00C949DD"/>
    <w:rsid w:val="00C94AF2"/>
    <w:rsid w:val="00C94CA4"/>
    <w:rsid w:val="00C94CBA"/>
    <w:rsid w:val="00C952F7"/>
    <w:rsid w:val="00C95644"/>
    <w:rsid w:val="00C95F6C"/>
    <w:rsid w:val="00C963C4"/>
    <w:rsid w:val="00C96776"/>
    <w:rsid w:val="00C96AA0"/>
    <w:rsid w:val="00C9730E"/>
    <w:rsid w:val="00C9749C"/>
    <w:rsid w:val="00C97732"/>
    <w:rsid w:val="00C97FF4"/>
    <w:rsid w:val="00CA0003"/>
    <w:rsid w:val="00CA0D6B"/>
    <w:rsid w:val="00CA104C"/>
    <w:rsid w:val="00CA2348"/>
    <w:rsid w:val="00CA30D7"/>
    <w:rsid w:val="00CA34CA"/>
    <w:rsid w:val="00CA3947"/>
    <w:rsid w:val="00CA3A88"/>
    <w:rsid w:val="00CA3B28"/>
    <w:rsid w:val="00CA3D36"/>
    <w:rsid w:val="00CA4662"/>
    <w:rsid w:val="00CA4FF5"/>
    <w:rsid w:val="00CA50E1"/>
    <w:rsid w:val="00CA55B2"/>
    <w:rsid w:val="00CA588F"/>
    <w:rsid w:val="00CA59AD"/>
    <w:rsid w:val="00CA5E3E"/>
    <w:rsid w:val="00CA62ED"/>
    <w:rsid w:val="00CA6A4D"/>
    <w:rsid w:val="00CA6CF6"/>
    <w:rsid w:val="00CA7129"/>
    <w:rsid w:val="00CA724C"/>
    <w:rsid w:val="00CA7470"/>
    <w:rsid w:val="00CA7C98"/>
    <w:rsid w:val="00CA7F34"/>
    <w:rsid w:val="00CB03BD"/>
    <w:rsid w:val="00CB128A"/>
    <w:rsid w:val="00CB142E"/>
    <w:rsid w:val="00CB1952"/>
    <w:rsid w:val="00CB2BE9"/>
    <w:rsid w:val="00CB2F95"/>
    <w:rsid w:val="00CB3713"/>
    <w:rsid w:val="00CB3918"/>
    <w:rsid w:val="00CB3D79"/>
    <w:rsid w:val="00CB436A"/>
    <w:rsid w:val="00CB4461"/>
    <w:rsid w:val="00CB455D"/>
    <w:rsid w:val="00CB47C7"/>
    <w:rsid w:val="00CB49F1"/>
    <w:rsid w:val="00CB5181"/>
    <w:rsid w:val="00CB524B"/>
    <w:rsid w:val="00CB572B"/>
    <w:rsid w:val="00CB603F"/>
    <w:rsid w:val="00CB61ED"/>
    <w:rsid w:val="00CB7D98"/>
    <w:rsid w:val="00CC29B6"/>
    <w:rsid w:val="00CC38EC"/>
    <w:rsid w:val="00CC3A1C"/>
    <w:rsid w:val="00CC3BF7"/>
    <w:rsid w:val="00CC3F4A"/>
    <w:rsid w:val="00CC507B"/>
    <w:rsid w:val="00CC585B"/>
    <w:rsid w:val="00CC5BD5"/>
    <w:rsid w:val="00CC5F91"/>
    <w:rsid w:val="00CC614B"/>
    <w:rsid w:val="00CC62A6"/>
    <w:rsid w:val="00CC66DC"/>
    <w:rsid w:val="00CC6915"/>
    <w:rsid w:val="00CC7ADD"/>
    <w:rsid w:val="00CC7D59"/>
    <w:rsid w:val="00CD0000"/>
    <w:rsid w:val="00CD0588"/>
    <w:rsid w:val="00CD1C3A"/>
    <w:rsid w:val="00CD1C4C"/>
    <w:rsid w:val="00CD1EC7"/>
    <w:rsid w:val="00CD2636"/>
    <w:rsid w:val="00CD28D1"/>
    <w:rsid w:val="00CD372B"/>
    <w:rsid w:val="00CD38D7"/>
    <w:rsid w:val="00CD3CE3"/>
    <w:rsid w:val="00CD5601"/>
    <w:rsid w:val="00CD5F09"/>
    <w:rsid w:val="00CD7237"/>
    <w:rsid w:val="00CD73FB"/>
    <w:rsid w:val="00CD7E57"/>
    <w:rsid w:val="00CE2549"/>
    <w:rsid w:val="00CE297D"/>
    <w:rsid w:val="00CE2C5D"/>
    <w:rsid w:val="00CE2C7A"/>
    <w:rsid w:val="00CE2E9C"/>
    <w:rsid w:val="00CE2F0F"/>
    <w:rsid w:val="00CE2F49"/>
    <w:rsid w:val="00CE30DA"/>
    <w:rsid w:val="00CE318F"/>
    <w:rsid w:val="00CE3B13"/>
    <w:rsid w:val="00CE44B5"/>
    <w:rsid w:val="00CE5E2A"/>
    <w:rsid w:val="00CE60D1"/>
    <w:rsid w:val="00CE635F"/>
    <w:rsid w:val="00CE7553"/>
    <w:rsid w:val="00CE762E"/>
    <w:rsid w:val="00CE787F"/>
    <w:rsid w:val="00CE7EFF"/>
    <w:rsid w:val="00CE7F53"/>
    <w:rsid w:val="00CF0EDF"/>
    <w:rsid w:val="00CF16F0"/>
    <w:rsid w:val="00CF1B7B"/>
    <w:rsid w:val="00CF3BC3"/>
    <w:rsid w:val="00CF3E6A"/>
    <w:rsid w:val="00CF4CDF"/>
    <w:rsid w:val="00CF4E68"/>
    <w:rsid w:val="00CF69C0"/>
    <w:rsid w:val="00CF7C39"/>
    <w:rsid w:val="00CF7E45"/>
    <w:rsid w:val="00D003FE"/>
    <w:rsid w:val="00D00A5C"/>
    <w:rsid w:val="00D00BE6"/>
    <w:rsid w:val="00D01C0A"/>
    <w:rsid w:val="00D01D79"/>
    <w:rsid w:val="00D02688"/>
    <w:rsid w:val="00D0295C"/>
    <w:rsid w:val="00D031BF"/>
    <w:rsid w:val="00D04751"/>
    <w:rsid w:val="00D04FD2"/>
    <w:rsid w:val="00D05EC1"/>
    <w:rsid w:val="00D05F8A"/>
    <w:rsid w:val="00D05FA0"/>
    <w:rsid w:val="00D065AA"/>
    <w:rsid w:val="00D0723E"/>
    <w:rsid w:val="00D1010E"/>
    <w:rsid w:val="00D1025F"/>
    <w:rsid w:val="00D104EF"/>
    <w:rsid w:val="00D108D6"/>
    <w:rsid w:val="00D10C1B"/>
    <w:rsid w:val="00D1152B"/>
    <w:rsid w:val="00D115E4"/>
    <w:rsid w:val="00D1179A"/>
    <w:rsid w:val="00D118F2"/>
    <w:rsid w:val="00D125E5"/>
    <w:rsid w:val="00D126B9"/>
    <w:rsid w:val="00D127FE"/>
    <w:rsid w:val="00D12944"/>
    <w:rsid w:val="00D132A3"/>
    <w:rsid w:val="00D1351C"/>
    <w:rsid w:val="00D13771"/>
    <w:rsid w:val="00D13896"/>
    <w:rsid w:val="00D141DC"/>
    <w:rsid w:val="00D14383"/>
    <w:rsid w:val="00D1440D"/>
    <w:rsid w:val="00D14C5B"/>
    <w:rsid w:val="00D14DA8"/>
    <w:rsid w:val="00D150E8"/>
    <w:rsid w:val="00D1571E"/>
    <w:rsid w:val="00D1750A"/>
    <w:rsid w:val="00D17CF2"/>
    <w:rsid w:val="00D2072B"/>
    <w:rsid w:val="00D20A21"/>
    <w:rsid w:val="00D20C99"/>
    <w:rsid w:val="00D219AD"/>
    <w:rsid w:val="00D221A1"/>
    <w:rsid w:val="00D221C8"/>
    <w:rsid w:val="00D2272C"/>
    <w:rsid w:val="00D23288"/>
    <w:rsid w:val="00D236E4"/>
    <w:rsid w:val="00D23F1D"/>
    <w:rsid w:val="00D23F2E"/>
    <w:rsid w:val="00D240CD"/>
    <w:rsid w:val="00D26647"/>
    <w:rsid w:val="00D2665B"/>
    <w:rsid w:val="00D266ED"/>
    <w:rsid w:val="00D27062"/>
    <w:rsid w:val="00D272DE"/>
    <w:rsid w:val="00D30A88"/>
    <w:rsid w:val="00D30B67"/>
    <w:rsid w:val="00D318CF"/>
    <w:rsid w:val="00D32AD2"/>
    <w:rsid w:val="00D337CB"/>
    <w:rsid w:val="00D339AF"/>
    <w:rsid w:val="00D3468D"/>
    <w:rsid w:val="00D352C9"/>
    <w:rsid w:val="00D361EC"/>
    <w:rsid w:val="00D363AD"/>
    <w:rsid w:val="00D36445"/>
    <w:rsid w:val="00D3651E"/>
    <w:rsid w:val="00D372A7"/>
    <w:rsid w:val="00D372E5"/>
    <w:rsid w:val="00D37F9D"/>
    <w:rsid w:val="00D40EC1"/>
    <w:rsid w:val="00D40FF7"/>
    <w:rsid w:val="00D412D7"/>
    <w:rsid w:val="00D4199B"/>
    <w:rsid w:val="00D4229E"/>
    <w:rsid w:val="00D42BAD"/>
    <w:rsid w:val="00D42C21"/>
    <w:rsid w:val="00D434AB"/>
    <w:rsid w:val="00D435C3"/>
    <w:rsid w:val="00D43E89"/>
    <w:rsid w:val="00D448F4"/>
    <w:rsid w:val="00D44CC3"/>
    <w:rsid w:val="00D44FD2"/>
    <w:rsid w:val="00D452EB"/>
    <w:rsid w:val="00D45F99"/>
    <w:rsid w:val="00D47386"/>
    <w:rsid w:val="00D47D25"/>
    <w:rsid w:val="00D5083D"/>
    <w:rsid w:val="00D50B48"/>
    <w:rsid w:val="00D50BF7"/>
    <w:rsid w:val="00D51CC1"/>
    <w:rsid w:val="00D52F18"/>
    <w:rsid w:val="00D53797"/>
    <w:rsid w:val="00D53BCB"/>
    <w:rsid w:val="00D5415A"/>
    <w:rsid w:val="00D543D2"/>
    <w:rsid w:val="00D54451"/>
    <w:rsid w:val="00D556E5"/>
    <w:rsid w:val="00D56735"/>
    <w:rsid w:val="00D56C7A"/>
    <w:rsid w:val="00D576C2"/>
    <w:rsid w:val="00D61B5D"/>
    <w:rsid w:val="00D6273C"/>
    <w:rsid w:val="00D634FE"/>
    <w:rsid w:val="00D63F31"/>
    <w:rsid w:val="00D644DB"/>
    <w:rsid w:val="00D646A8"/>
    <w:rsid w:val="00D647A0"/>
    <w:rsid w:val="00D665E1"/>
    <w:rsid w:val="00D66B70"/>
    <w:rsid w:val="00D677DC"/>
    <w:rsid w:val="00D70610"/>
    <w:rsid w:val="00D70D0F"/>
    <w:rsid w:val="00D719F0"/>
    <w:rsid w:val="00D72A93"/>
    <w:rsid w:val="00D72B52"/>
    <w:rsid w:val="00D73302"/>
    <w:rsid w:val="00D737D9"/>
    <w:rsid w:val="00D7422F"/>
    <w:rsid w:val="00D76506"/>
    <w:rsid w:val="00D76AFA"/>
    <w:rsid w:val="00D76E86"/>
    <w:rsid w:val="00D777EE"/>
    <w:rsid w:val="00D777F4"/>
    <w:rsid w:val="00D77900"/>
    <w:rsid w:val="00D77A6D"/>
    <w:rsid w:val="00D77E7D"/>
    <w:rsid w:val="00D77FAC"/>
    <w:rsid w:val="00D80303"/>
    <w:rsid w:val="00D80962"/>
    <w:rsid w:val="00D80A2F"/>
    <w:rsid w:val="00D80B59"/>
    <w:rsid w:val="00D80E95"/>
    <w:rsid w:val="00D810BF"/>
    <w:rsid w:val="00D81129"/>
    <w:rsid w:val="00D8141E"/>
    <w:rsid w:val="00D81583"/>
    <w:rsid w:val="00D8193C"/>
    <w:rsid w:val="00D81A54"/>
    <w:rsid w:val="00D82C64"/>
    <w:rsid w:val="00D83C15"/>
    <w:rsid w:val="00D84A67"/>
    <w:rsid w:val="00D855F3"/>
    <w:rsid w:val="00D8595C"/>
    <w:rsid w:val="00D865D6"/>
    <w:rsid w:val="00D866D9"/>
    <w:rsid w:val="00D86772"/>
    <w:rsid w:val="00D871EA"/>
    <w:rsid w:val="00D874A1"/>
    <w:rsid w:val="00D87E4B"/>
    <w:rsid w:val="00D90259"/>
    <w:rsid w:val="00D90859"/>
    <w:rsid w:val="00D9097D"/>
    <w:rsid w:val="00D90BB5"/>
    <w:rsid w:val="00D90BDB"/>
    <w:rsid w:val="00D90EC1"/>
    <w:rsid w:val="00D90F09"/>
    <w:rsid w:val="00D912B7"/>
    <w:rsid w:val="00D91686"/>
    <w:rsid w:val="00D9179E"/>
    <w:rsid w:val="00D9199A"/>
    <w:rsid w:val="00D9232C"/>
    <w:rsid w:val="00D926D3"/>
    <w:rsid w:val="00D927A7"/>
    <w:rsid w:val="00D92D39"/>
    <w:rsid w:val="00D930D4"/>
    <w:rsid w:val="00D93E85"/>
    <w:rsid w:val="00D9414F"/>
    <w:rsid w:val="00D94870"/>
    <w:rsid w:val="00D9504D"/>
    <w:rsid w:val="00D95C40"/>
    <w:rsid w:val="00D96D4F"/>
    <w:rsid w:val="00D9701F"/>
    <w:rsid w:val="00D97173"/>
    <w:rsid w:val="00D97ED0"/>
    <w:rsid w:val="00DA1253"/>
    <w:rsid w:val="00DA25A8"/>
    <w:rsid w:val="00DA3AEC"/>
    <w:rsid w:val="00DA3C55"/>
    <w:rsid w:val="00DA48EE"/>
    <w:rsid w:val="00DA4ACE"/>
    <w:rsid w:val="00DA4F05"/>
    <w:rsid w:val="00DA59A2"/>
    <w:rsid w:val="00DA78D5"/>
    <w:rsid w:val="00DB049A"/>
    <w:rsid w:val="00DB081B"/>
    <w:rsid w:val="00DB0C94"/>
    <w:rsid w:val="00DB21FB"/>
    <w:rsid w:val="00DB228D"/>
    <w:rsid w:val="00DB2330"/>
    <w:rsid w:val="00DB2407"/>
    <w:rsid w:val="00DB25C8"/>
    <w:rsid w:val="00DB2CC9"/>
    <w:rsid w:val="00DB2DB2"/>
    <w:rsid w:val="00DB2E46"/>
    <w:rsid w:val="00DB36A5"/>
    <w:rsid w:val="00DB36F2"/>
    <w:rsid w:val="00DB371D"/>
    <w:rsid w:val="00DB3AF9"/>
    <w:rsid w:val="00DB3B0C"/>
    <w:rsid w:val="00DB3FAB"/>
    <w:rsid w:val="00DB50E7"/>
    <w:rsid w:val="00DB5919"/>
    <w:rsid w:val="00DB663C"/>
    <w:rsid w:val="00DB6BB2"/>
    <w:rsid w:val="00DB7317"/>
    <w:rsid w:val="00DB7F3E"/>
    <w:rsid w:val="00DC0202"/>
    <w:rsid w:val="00DC04D7"/>
    <w:rsid w:val="00DC07F0"/>
    <w:rsid w:val="00DC0BCA"/>
    <w:rsid w:val="00DC0DE4"/>
    <w:rsid w:val="00DC140D"/>
    <w:rsid w:val="00DC14FD"/>
    <w:rsid w:val="00DC1AEA"/>
    <w:rsid w:val="00DC2B1D"/>
    <w:rsid w:val="00DC3047"/>
    <w:rsid w:val="00DC394B"/>
    <w:rsid w:val="00DC42C9"/>
    <w:rsid w:val="00DC46AE"/>
    <w:rsid w:val="00DC4FDB"/>
    <w:rsid w:val="00DC50EB"/>
    <w:rsid w:val="00DC5408"/>
    <w:rsid w:val="00DC5764"/>
    <w:rsid w:val="00DC6396"/>
    <w:rsid w:val="00DC68AF"/>
    <w:rsid w:val="00DC69E1"/>
    <w:rsid w:val="00DC7DCD"/>
    <w:rsid w:val="00DD0B5E"/>
    <w:rsid w:val="00DD0B75"/>
    <w:rsid w:val="00DD0F01"/>
    <w:rsid w:val="00DD15F6"/>
    <w:rsid w:val="00DD165A"/>
    <w:rsid w:val="00DD23BA"/>
    <w:rsid w:val="00DD2716"/>
    <w:rsid w:val="00DD2BFC"/>
    <w:rsid w:val="00DD2F96"/>
    <w:rsid w:val="00DD336E"/>
    <w:rsid w:val="00DD3CC1"/>
    <w:rsid w:val="00DD41BB"/>
    <w:rsid w:val="00DD4D58"/>
    <w:rsid w:val="00DD553E"/>
    <w:rsid w:val="00DD56F8"/>
    <w:rsid w:val="00DD57B9"/>
    <w:rsid w:val="00DD6167"/>
    <w:rsid w:val="00DD7F4E"/>
    <w:rsid w:val="00DE01E1"/>
    <w:rsid w:val="00DE0D13"/>
    <w:rsid w:val="00DE0EB0"/>
    <w:rsid w:val="00DE1217"/>
    <w:rsid w:val="00DE34BD"/>
    <w:rsid w:val="00DE4039"/>
    <w:rsid w:val="00DE42B8"/>
    <w:rsid w:val="00DE44BF"/>
    <w:rsid w:val="00DE4930"/>
    <w:rsid w:val="00DE4B0F"/>
    <w:rsid w:val="00DE4C38"/>
    <w:rsid w:val="00DE6450"/>
    <w:rsid w:val="00DE795B"/>
    <w:rsid w:val="00DF0542"/>
    <w:rsid w:val="00DF09CE"/>
    <w:rsid w:val="00DF0C4A"/>
    <w:rsid w:val="00DF1354"/>
    <w:rsid w:val="00DF17DA"/>
    <w:rsid w:val="00DF23EE"/>
    <w:rsid w:val="00DF2E89"/>
    <w:rsid w:val="00DF328A"/>
    <w:rsid w:val="00DF3445"/>
    <w:rsid w:val="00DF39FF"/>
    <w:rsid w:val="00DF3CCB"/>
    <w:rsid w:val="00DF41E2"/>
    <w:rsid w:val="00DF49BA"/>
    <w:rsid w:val="00DF6D83"/>
    <w:rsid w:val="00DF75D2"/>
    <w:rsid w:val="00E0099F"/>
    <w:rsid w:val="00E00B62"/>
    <w:rsid w:val="00E00B73"/>
    <w:rsid w:val="00E00DBD"/>
    <w:rsid w:val="00E01254"/>
    <w:rsid w:val="00E012A8"/>
    <w:rsid w:val="00E01ACA"/>
    <w:rsid w:val="00E01D51"/>
    <w:rsid w:val="00E01F1B"/>
    <w:rsid w:val="00E021CF"/>
    <w:rsid w:val="00E028E8"/>
    <w:rsid w:val="00E02B31"/>
    <w:rsid w:val="00E02C81"/>
    <w:rsid w:val="00E02F13"/>
    <w:rsid w:val="00E0331A"/>
    <w:rsid w:val="00E03ED9"/>
    <w:rsid w:val="00E047AD"/>
    <w:rsid w:val="00E05393"/>
    <w:rsid w:val="00E05607"/>
    <w:rsid w:val="00E05B1A"/>
    <w:rsid w:val="00E05C69"/>
    <w:rsid w:val="00E06CFC"/>
    <w:rsid w:val="00E07074"/>
    <w:rsid w:val="00E07E78"/>
    <w:rsid w:val="00E107F3"/>
    <w:rsid w:val="00E10C4C"/>
    <w:rsid w:val="00E1185E"/>
    <w:rsid w:val="00E1191E"/>
    <w:rsid w:val="00E11DE4"/>
    <w:rsid w:val="00E12193"/>
    <w:rsid w:val="00E12C31"/>
    <w:rsid w:val="00E139AC"/>
    <w:rsid w:val="00E13D8F"/>
    <w:rsid w:val="00E15468"/>
    <w:rsid w:val="00E1558C"/>
    <w:rsid w:val="00E158E6"/>
    <w:rsid w:val="00E159E3"/>
    <w:rsid w:val="00E1639F"/>
    <w:rsid w:val="00E1690F"/>
    <w:rsid w:val="00E17533"/>
    <w:rsid w:val="00E17931"/>
    <w:rsid w:val="00E17DFD"/>
    <w:rsid w:val="00E17E55"/>
    <w:rsid w:val="00E2069A"/>
    <w:rsid w:val="00E2085C"/>
    <w:rsid w:val="00E20B4F"/>
    <w:rsid w:val="00E20D55"/>
    <w:rsid w:val="00E21FB7"/>
    <w:rsid w:val="00E228E3"/>
    <w:rsid w:val="00E22AE1"/>
    <w:rsid w:val="00E22E3D"/>
    <w:rsid w:val="00E23B6A"/>
    <w:rsid w:val="00E23B91"/>
    <w:rsid w:val="00E24606"/>
    <w:rsid w:val="00E258F0"/>
    <w:rsid w:val="00E25B7B"/>
    <w:rsid w:val="00E26396"/>
    <w:rsid w:val="00E265D1"/>
    <w:rsid w:val="00E26622"/>
    <w:rsid w:val="00E26692"/>
    <w:rsid w:val="00E26755"/>
    <w:rsid w:val="00E26A86"/>
    <w:rsid w:val="00E27667"/>
    <w:rsid w:val="00E30214"/>
    <w:rsid w:val="00E30323"/>
    <w:rsid w:val="00E3035E"/>
    <w:rsid w:val="00E30BC1"/>
    <w:rsid w:val="00E31FB7"/>
    <w:rsid w:val="00E324DD"/>
    <w:rsid w:val="00E3352B"/>
    <w:rsid w:val="00E339DC"/>
    <w:rsid w:val="00E33CD7"/>
    <w:rsid w:val="00E35ADF"/>
    <w:rsid w:val="00E35F9F"/>
    <w:rsid w:val="00E36485"/>
    <w:rsid w:val="00E36A73"/>
    <w:rsid w:val="00E36BC6"/>
    <w:rsid w:val="00E36C69"/>
    <w:rsid w:val="00E371DE"/>
    <w:rsid w:val="00E372CD"/>
    <w:rsid w:val="00E376BA"/>
    <w:rsid w:val="00E37823"/>
    <w:rsid w:val="00E40AD2"/>
    <w:rsid w:val="00E40B14"/>
    <w:rsid w:val="00E41799"/>
    <w:rsid w:val="00E42129"/>
    <w:rsid w:val="00E45646"/>
    <w:rsid w:val="00E45F1A"/>
    <w:rsid w:val="00E46A18"/>
    <w:rsid w:val="00E46E3E"/>
    <w:rsid w:val="00E4702D"/>
    <w:rsid w:val="00E478FE"/>
    <w:rsid w:val="00E500DC"/>
    <w:rsid w:val="00E50D25"/>
    <w:rsid w:val="00E512B6"/>
    <w:rsid w:val="00E5158B"/>
    <w:rsid w:val="00E51853"/>
    <w:rsid w:val="00E5185B"/>
    <w:rsid w:val="00E51A09"/>
    <w:rsid w:val="00E51B59"/>
    <w:rsid w:val="00E532A9"/>
    <w:rsid w:val="00E5331A"/>
    <w:rsid w:val="00E53AC2"/>
    <w:rsid w:val="00E55D94"/>
    <w:rsid w:val="00E560A8"/>
    <w:rsid w:val="00E56140"/>
    <w:rsid w:val="00E566FA"/>
    <w:rsid w:val="00E56849"/>
    <w:rsid w:val="00E56CCD"/>
    <w:rsid w:val="00E57118"/>
    <w:rsid w:val="00E57144"/>
    <w:rsid w:val="00E60103"/>
    <w:rsid w:val="00E60616"/>
    <w:rsid w:val="00E61098"/>
    <w:rsid w:val="00E618A5"/>
    <w:rsid w:val="00E62D96"/>
    <w:rsid w:val="00E635AF"/>
    <w:rsid w:val="00E640D0"/>
    <w:rsid w:val="00E6440F"/>
    <w:rsid w:val="00E644C2"/>
    <w:rsid w:val="00E64765"/>
    <w:rsid w:val="00E64BE4"/>
    <w:rsid w:val="00E64CB4"/>
    <w:rsid w:val="00E652EE"/>
    <w:rsid w:val="00E65759"/>
    <w:rsid w:val="00E65A88"/>
    <w:rsid w:val="00E6619F"/>
    <w:rsid w:val="00E66917"/>
    <w:rsid w:val="00E67211"/>
    <w:rsid w:val="00E675AA"/>
    <w:rsid w:val="00E67652"/>
    <w:rsid w:val="00E70217"/>
    <w:rsid w:val="00E70EF8"/>
    <w:rsid w:val="00E71300"/>
    <w:rsid w:val="00E72554"/>
    <w:rsid w:val="00E740FC"/>
    <w:rsid w:val="00E746AB"/>
    <w:rsid w:val="00E75330"/>
    <w:rsid w:val="00E75609"/>
    <w:rsid w:val="00E75C91"/>
    <w:rsid w:val="00E75F8F"/>
    <w:rsid w:val="00E761C9"/>
    <w:rsid w:val="00E76B94"/>
    <w:rsid w:val="00E770E7"/>
    <w:rsid w:val="00E77AD6"/>
    <w:rsid w:val="00E80473"/>
    <w:rsid w:val="00E80606"/>
    <w:rsid w:val="00E8097D"/>
    <w:rsid w:val="00E81D22"/>
    <w:rsid w:val="00E831E4"/>
    <w:rsid w:val="00E8359E"/>
    <w:rsid w:val="00E838EE"/>
    <w:rsid w:val="00E84335"/>
    <w:rsid w:val="00E84C3F"/>
    <w:rsid w:val="00E857F0"/>
    <w:rsid w:val="00E85843"/>
    <w:rsid w:val="00E85CCA"/>
    <w:rsid w:val="00E8778E"/>
    <w:rsid w:val="00E902A5"/>
    <w:rsid w:val="00E906E4"/>
    <w:rsid w:val="00E9079F"/>
    <w:rsid w:val="00E919A3"/>
    <w:rsid w:val="00E91A29"/>
    <w:rsid w:val="00E91E84"/>
    <w:rsid w:val="00E91E98"/>
    <w:rsid w:val="00E9254F"/>
    <w:rsid w:val="00E92554"/>
    <w:rsid w:val="00E92AC7"/>
    <w:rsid w:val="00E92BB9"/>
    <w:rsid w:val="00E92E0D"/>
    <w:rsid w:val="00E93A3D"/>
    <w:rsid w:val="00E93B5D"/>
    <w:rsid w:val="00E943EE"/>
    <w:rsid w:val="00E94B78"/>
    <w:rsid w:val="00E94D86"/>
    <w:rsid w:val="00E95784"/>
    <w:rsid w:val="00E95997"/>
    <w:rsid w:val="00E9607E"/>
    <w:rsid w:val="00E96FA7"/>
    <w:rsid w:val="00E972EA"/>
    <w:rsid w:val="00EA0AE4"/>
    <w:rsid w:val="00EA0B47"/>
    <w:rsid w:val="00EA14FD"/>
    <w:rsid w:val="00EA1BA1"/>
    <w:rsid w:val="00EA23C2"/>
    <w:rsid w:val="00EA327C"/>
    <w:rsid w:val="00EA32CD"/>
    <w:rsid w:val="00EA385F"/>
    <w:rsid w:val="00EA39B7"/>
    <w:rsid w:val="00EA41D3"/>
    <w:rsid w:val="00EA43BD"/>
    <w:rsid w:val="00EA4DBC"/>
    <w:rsid w:val="00EA50AE"/>
    <w:rsid w:val="00EA52D1"/>
    <w:rsid w:val="00EA78C2"/>
    <w:rsid w:val="00EB09C2"/>
    <w:rsid w:val="00EB1F4D"/>
    <w:rsid w:val="00EB24FA"/>
    <w:rsid w:val="00EB274E"/>
    <w:rsid w:val="00EB3D61"/>
    <w:rsid w:val="00EB3EF3"/>
    <w:rsid w:val="00EB4FE6"/>
    <w:rsid w:val="00EB542D"/>
    <w:rsid w:val="00EB57D6"/>
    <w:rsid w:val="00EB5C04"/>
    <w:rsid w:val="00EB5CDC"/>
    <w:rsid w:val="00EB65FA"/>
    <w:rsid w:val="00EB6E73"/>
    <w:rsid w:val="00EB6E90"/>
    <w:rsid w:val="00EB7116"/>
    <w:rsid w:val="00EB76B5"/>
    <w:rsid w:val="00EC02D5"/>
    <w:rsid w:val="00EC1737"/>
    <w:rsid w:val="00EC192D"/>
    <w:rsid w:val="00EC252F"/>
    <w:rsid w:val="00EC4922"/>
    <w:rsid w:val="00EC4D06"/>
    <w:rsid w:val="00EC5EA1"/>
    <w:rsid w:val="00EC6702"/>
    <w:rsid w:val="00EC69DB"/>
    <w:rsid w:val="00EC6DF4"/>
    <w:rsid w:val="00EC70EE"/>
    <w:rsid w:val="00EC7328"/>
    <w:rsid w:val="00EC77A3"/>
    <w:rsid w:val="00ED0131"/>
    <w:rsid w:val="00ED0706"/>
    <w:rsid w:val="00ED0A9C"/>
    <w:rsid w:val="00ED0DEC"/>
    <w:rsid w:val="00ED1E58"/>
    <w:rsid w:val="00ED20A9"/>
    <w:rsid w:val="00ED23FC"/>
    <w:rsid w:val="00ED287E"/>
    <w:rsid w:val="00ED2A3A"/>
    <w:rsid w:val="00ED2B50"/>
    <w:rsid w:val="00ED5BFB"/>
    <w:rsid w:val="00ED615C"/>
    <w:rsid w:val="00ED6836"/>
    <w:rsid w:val="00ED68FE"/>
    <w:rsid w:val="00ED722A"/>
    <w:rsid w:val="00ED7348"/>
    <w:rsid w:val="00ED749B"/>
    <w:rsid w:val="00ED7A5E"/>
    <w:rsid w:val="00ED7B70"/>
    <w:rsid w:val="00ED7B74"/>
    <w:rsid w:val="00ED7C6F"/>
    <w:rsid w:val="00EE0EB5"/>
    <w:rsid w:val="00EE0F77"/>
    <w:rsid w:val="00EE12DF"/>
    <w:rsid w:val="00EE12F6"/>
    <w:rsid w:val="00EE17BA"/>
    <w:rsid w:val="00EE1E7A"/>
    <w:rsid w:val="00EE21BD"/>
    <w:rsid w:val="00EE2574"/>
    <w:rsid w:val="00EE3869"/>
    <w:rsid w:val="00EE3AC2"/>
    <w:rsid w:val="00EE3E27"/>
    <w:rsid w:val="00EE48B2"/>
    <w:rsid w:val="00EE51FA"/>
    <w:rsid w:val="00EE52F5"/>
    <w:rsid w:val="00EE5386"/>
    <w:rsid w:val="00EE6C80"/>
    <w:rsid w:val="00EE745A"/>
    <w:rsid w:val="00EF0D1F"/>
    <w:rsid w:val="00EF1A5C"/>
    <w:rsid w:val="00EF213D"/>
    <w:rsid w:val="00EF2206"/>
    <w:rsid w:val="00EF2A42"/>
    <w:rsid w:val="00EF332F"/>
    <w:rsid w:val="00EF385C"/>
    <w:rsid w:val="00EF3B18"/>
    <w:rsid w:val="00EF3BBF"/>
    <w:rsid w:val="00EF439F"/>
    <w:rsid w:val="00EF49EA"/>
    <w:rsid w:val="00EF6216"/>
    <w:rsid w:val="00EF6B93"/>
    <w:rsid w:val="00EF7240"/>
    <w:rsid w:val="00F00850"/>
    <w:rsid w:val="00F01B7F"/>
    <w:rsid w:val="00F01BE4"/>
    <w:rsid w:val="00F01F04"/>
    <w:rsid w:val="00F02924"/>
    <w:rsid w:val="00F03039"/>
    <w:rsid w:val="00F0340D"/>
    <w:rsid w:val="00F0365E"/>
    <w:rsid w:val="00F03C3B"/>
    <w:rsid w:val="00F06368"/>
    <w:rsid w:val="00F066BD"/>
    <w:rsid w:val="00F069C4"/>
    <w:rsid w:val="00F06FE3"/>
    <w:rsid w:val="00F07A11"/>
    <w:rsid w:val="00F07E80"/>
    <w:rsid w:val="00F1084D"/>
    <w:rsid w:val="00F113D4"/>
    <w:rsid w:val="00F11E2E"/>
    <w:rsid w:val="00F11E5B"/>
    <w:rsid w:val="00F13565"/>
    <w:rsid w:val="00F1386F"/>
    <w:rsid w:val="00F141AA"/>
    <w:rsid w:val="00F1429C"/>
    <w:rsid w:val="00F145DA"/>
    <w:rsid w:val="00F14B63"/>
    <w:rsid w:val="00F14CBF"/>
    <w:rsid w:val="00F15A93"/>
    <w:rsid w:val="00F15D03"/>
    <w:rsid w:val="00F160D1"/>
    <w:rsid w:val="00F165B5"/>
    <w:rsid w:val="00F1686E"/>
    <w:rsid w:val="00F16E85"/>
    <w:rsid w:val="00F202DF"/>
    <w:rsid w:val="00F205BC"/>
    <w:rsid w:val="00F20E75"/>
    <w:rsid w:val="00F21F8A"/>
    <w:rsid w:val="00F22234"/>
    <w:rsid w:val="00F22381"/>
    <w:rsid w:val="00F22869"/>
    <w:rsid w:val="00F231AC"/>
    <w:rsid w:val="00F2486F"/>
    <w:rsid w:val="00F249F1"/>
    <w:rsid w:val="00F24DE4"/>
    <w:rsid w:val="00F25470"/>
    <w:rsid w:val="00F2577A"/>
    <w:rsid w:val="00F25C8B"/>
    <w:rsid w:val="00F26448"/>
    <w:rsid w:val="00F26F42"/>
    <w:rsid w:val="00F27043"/>
    <w:rsid w:val="00F272F7"/>
    <w:rsid w:val="00F27352"/>
    <w:rsid w:val="00F30075"/>
    <w:rsid w:val="00F306FD"/>
    <w:rsid w:val="00F3107E"/>
    <w:rsid w:val="00F31475"/>
    <w:rsid w:val="00F315EC"/>
    <w:rsid w:val="00F31CB6"/>
    <w:rsid w:val="00F31DED"/>
    <w:rsid w:val="00F32003"/>
    <w:rsid w:val="00F32822"/>
    <w:rsid w:val="00F333A1"/>
    <w:rsid w:val="00F33422"/>
    <w:rsid w:val="00F33A28"/>
    <w:rsid w:val="00F33AF2"/>
    <w:rsid w:val="00F33CC5"/>
    <w:rsid w:val="00F33E97"/>
    <w:rsid w:val="00F34CC6"/>
    <w:rsid w:val="00F34E44"/>
    <w:rsid w:val="00F35148"/>
    <w:rsid w:val="00F35707"/>
    <w:rsid w:val="00F35C58"/>
    <w:rsid w:val="00F37097"/>
    <w:rsid w:val="00F370B3"/>
    <w:rsid w:val="00F40970"/>
    <w:rsid w:val="00F421EA"/>
    <w:rsid w:val="00F429FB"/>
    <w:rsid w:val="00F42F95"/>
    <w:rsid w:val="00F4331A"/>
    <w:rsid w:val="00F438E5"/>
    <w:rsid w:val="00F442F5"/>
    <w:rsid w:val="00F44B6B"/>
    <w:rsid w:val="00F450A2"/>
    <w:rsid w:val="00F45187"/>
    <w:rsid w:val="00F45429"/>
    <w:rsid w:val="00F4554B"/>
    <w:rsid w:val="00F50028"/>
    <w:rsid w:val="00F507D4"/>
    <w:rsid w:val="00F51A07"/>
    <w:rsid w:val="00F51BC9"/>
    <w:rsid w:val="00F52649"/>
    <w:rsid w:val="00F5305B"/>
    <w:rsid w:val="00F531DC"/>
    <w:rsid w:val="00F53E34"/>
    <w:rsid w:val="00F53E49"/>
    <w:rsid w:val="00F54D5B"/>
    <w:rsid w:val="00F551F8"/>
    <w:rsid w:val="00F55337"/>
    <w:rsid w:val="00F55C60"/>
    <w:rsid w:val="00F55E64"/>
    <w:rsid w:val="00F560A3"/>
    <w:rsid w:val="00F56433"/>
    <w:rsid w:val="00F57209"/>
    <w:rsid w:val="00F57552"/>
    <w:rsid w:val="00F57985"/>
    <w:rsid w:val="00F57AFC"/>
    <w:rsid w:val="00F60A2E"/>
    <w:rsid w:val="00F60FC3"/>
    <w:rsid w:val="00F61626"/>
    <w:rsid w:val="00F61AF9"/>
    <w:rsid w:val="00F61F1F"/>
    <w:rsid w:val="00F625B3"/>
    <w:rsid w:val="00F626FC"/>
    <w:rsid w:val="00F62A4B"/>
    <w:rsid w:val="00F62F71"/>
    <w:rsid w:val="00F6442C"/>
    <w:rsid w:val="00F6598A"/>
    <w:rsid w:val="00F65A8F"/>
    <w:rsid w:val="00F65DB7"/>
    <w:rsid w:val="00F661A2"/>
    <w:rsid w:val="00F673D4"/>
    <w:rsid w:val="00F674D6"/>
    <w:rsid w:val="00F67B9A"/>
    <w:rsid w:val="00F67D1A"/>
    <w:rsid w:val="00F71126"/>
    <w:rsid w:val="00F716AB"/>
    <w:rsid w:val="00F716C9"/>
    <w:rsid w:val="00F72068"/>
    <w:rsid w:val="00F72133"/>
    <w:rsid w:val="00F7248D"/>
    <w:rsid w:val="00F72BB8"/>
    <w:rsid w:val="00F72D92"/>
    <w:rsid w:val="00F73E19"/>
    <w:rsid w:val="00F74A4A"/>
    <w:rsid w:val="00F74B01"/>
    <w:rsid w:val="00F74E76"/>
    <w:rsid w:val="00F75A24"/>
    <w:rsid w:val="00F75A9B"/>
    <w:rsid w:val="00F76021"/>
    <w:rsid w:val="00F7647E"/>
    <w:rsid w:val="00F7665B"/>
    <w:rsid w:val="00F766CA"/>
    <w:rsid w:val="00F77620"/>
    <w:rsid w:val="00F8056F"/>
    <w:rsid w:val="00F81192"/>
    <w:rsid w:val="00F825B4"/>
    <w:rsid w:val="00F82911"/>
    <w:rsid w:val="00F82AD4"/>
    <w:rsid w:val="00F82F63"/>
    <w:rsid w:val="00F83462"/>
    <w:rsid w:val="00F8368F"/>
    <w:rsid w:val="00F83C67"/>
    <w:rsid w:val="00F842AB"/>
    <w:rsid w:val="00F84950"/>
    <w:rsid w:val="00F85912"/>
    <w:rsid w:val="00F85E14"/>
    <w:rsid w:val="00F85FAA"/>
    <w:rsid w:val="00F869D0"/>
    <w:rsid w:val="00F86B84"/>
    <w:rsid w:val="00F87647"/>
    <w:rsid w:val="00F87863"/>
    <w:rsid w:val="00F90573"/>
    <w:rsid w:val="00F90E41"/>
    <w:rsid w:val="00F915FB"/>
    <w:rsid w:val="00F916DE"/>
    <w:rsid w:val="00F93345"/>
    <w:rsid w:val="00F954F5"/>
    <w:rsid w:val="00F95859"/>
    <w:rsid w:val="00F958D0"/>
    <w:rsid w:val="00F959B9"/>
    <w:rsid w:val="00F95BDE"/>
    <w:rsid w:val="00F960DF"/>
    <w:rsid w:val="00F96A67"/>
    <w:rsid w:val="00F971C6"/>
    <w:rsid w:val="00F973FB"/>
    <w:rsid w:val="00F97A90"/>
    <w:rsid w:val="00F97C9D"/>
    <w:rsid w:val="00FA0569"/>
    <w:rsid w:val="00FA0C34"/>
    <w:rsid w:val="00FA0D12"/>
    <w:rsid w:val="00FA1AEA"/>
    <w:rsid w:val="00FA1D8E"/>
    <w:rsid w:val="00FA24A2"/>
    <w:rsid w:val="00FA2931"/>
    <w:rsid w:val="00FA3730"/>
    <w:rsid w:val="00FA3A39"/>
    <w:rsid w:val="00FA40DA"/>
    <w:rsid w:val="00FA41E6"/>
    <w:rsid w:val="00FA4A73"/>
    <w:rsid w:val="00FA59C4"/>
    <w:rsid w:val="00FA5C7A"/>
    <w:rsid w:val="00FA6620"/>
    <w:rsid w:val="00FA7B94"/>
    <w:rsid w:val="00FB0A0B"/>
    <w:rsid w:val="00FB25A3"/>
    <w:rsid w:val="00FB29B7"/>
    <w:rsid w:val="00FB2D5B"/>
    <w:rsid w:val="00FB3416"/>
    <w:rsid w:val="00FB3D53"/>
    <w:rsid w:val="00FB3DCF"/>
    <w:rsid w:val="00FB49F8"/>
    <w:rsid w:val="00FB4E99"/>
    <w:rsid w:val="00FB63D8"/>
    <w:rsid w:val="00FB7593"/>
    <w:rsid w:val="00FC0768"/>
    <w:rsid w:val="00FC0EEA"/>
    <w:rsid w:val="00FC1625"/>
    <w:rsid w:val="00FC182C"/>
    <w:rsid w:val="00FC27A5"/>
    <w:rsid w:val="00FC2B3E"/>
    <w:rsid w:val="00FC2C9A"/>
    <w:rsid w:val="00FC2FF8"/>
    <w:rsid w:val="00FC308C"/>
    <w:rsid w:val="00FC3A0D"/>
    <w:rsid w:val="00FC3EFB"/>
    <w:rsid w:val="00FC4B3D"/>
    <w:rsid w:val="00FC4B5B"/>
    <w:rsid w:val="00FC51C7"/>
    <w:rsid w:val="00FC5295"/>
    <w:rsid w:val="00FC5868"/>
    <w:rsid w:val="00FC5CB5"/>
    <w:rsid w:val="00FC6D12"/>
    <w:rsid w:val="00FC7616"/>
    <w:rsid w:val="00FC77E2"/>
    <w:rsid w:val="00FD054B"/>
    <w:rsid w:val="00FD057A"/>
    <w:rsid w:val="00FD0E3E"/>
    <w:rsid w:val="00FD0EC5"/>
    <w:rsid w:val="00FD0FB4"/>
    <w:rsid w:val="00FD167B"/>
    <w:rsid w:val="00FD174E"/>
    <w:rsid w:val="00FD1C4F"/>
    <w:rsid w:val="00FD2F21"/>
    <w:rsid w:val="00FD4055"/>
    <w:rsid w:val="00FD4602"/>
    <w:rsid w:val="00FD4C90"/>
    <w:rsid w:val="00FD50F9"/>
    <w:rsid w:val="00FD5AE9"/>
    <w:rsid w:val="00FD633D"/>
    <w:rsid w:val="00FD6679"/>
    <w:rsid w:val="00FD6909"/>
    <w:rsid w:val="00FD6F86"/>
    <w:rsid w:val="00FD712B"/>
    <w:rsid w:val="00FD7B97"/>
    <w:rsid w:val="00FE0259"/>
    <w:rsid w:val="00FE0644"/>
    <w:rsid w:val="00FE185F"/>
    <w:rsid w:val="00FE18B3"/>
    <w:rsid w:val="00FE3212"/>
    <w:rsid w:val="00FE4423"/>
    <w:rsid w:val="00FE4653"/>
    <w:rsid w:val="00FE4665"/>
    <w:rsid w:val="00FE4E68"/>
    <w:rsid w:val="00FE5A39"/>
    <w:rsid w:val="00FE6829"/>
    <w:rsid w:val="00FE692A"/>
    <w:rsid w:val="00FE7001"/>
    <w:rsid w:val="00FE7369"/>
    <w:rsid w:val="00FE7998"/>
    <w:rsid w:val="00FF0ECE"/>
    <w:rsid w:val="00FF11FE"/>
    <w:rsid w:val="00FF1408"/>
    <w:rsid w:val="00FF259D"/>
    <w:rsid w:val="00FF2851"/>
    <w:rsid w:val="00FF42D0"/>
    <w:rsid w:val="00FF45B6"/>
    <w:rsid w:val="00FF4C04"/>
    <w:rsid w:val="00FF514D"/>
    <w:rsid w:val="00FF5D1A"/>
    <w:rsid w:val="00FF5E81"/>
    <w:rsid w:val="00FF6215"/>
    <w:rsid w:val="00FF6692"/>
    <w:rsid w:val="00FF79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7CB44"/>
  <w15:chartTrackingRefBased/>
  <w15:docId w15:val="{D4B46A81-523C-4612-9B1F-FB5F56FE9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1989"/>
  </w:style>
  <w:style w:type="paragraph" w:styleId="Heading1">
    <w:name w:val="heading 1"/>
    <w:basedOn w:val="Normal"/>
    <w:next w:val="Normal"/>
    <w:link w:val="Heading1Char"/>
    <w:uiPriority w:val="9"/>
    <w:qFormat/>
    <w:rsid w:val="008A24FC"/>
    <w:pPr>
      <w:keepNext/>
      <w:keepLines/>
      <w:spacing w:before="240" w:after="0" w:line="360" w:lineRule="auto"/>
      <w:outlineLvl w:val="0"/>
    </w:pPr>
    <w:rPr>
      <w:rFonts w:ascii="Times New Roman" w:eastAsiaTheme="majorEastAsia" w:hAnsi="Times New Roman" w:cs="Times New Roman"/>
      <w:b/>
      <w:bCs/>
      <w:lang w:eastAsia="zh-CN"/>
    </w:rPr>
  </w:style>
  <w:style w:type="paragraph" w:styleId="Heading2">
    <w:name w:val="heading 2"/>
    <w:basedOn w:val="Normal"/>
    <w:next w:val="Normal"/>
    <w:link w:val="Heading2Char"/>
    <w:uiPriority w:val="9"/>
    <w:semiHidden/>
    <w:unhideWhenUsed/>
    <w:qFormat/>
    <w:rsid w:val="00304E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E297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6C5CD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60060C"/>
    <w:pPr>
      <w:spacing w:after="0"/>
      <w:jc w:val="center"/>
    </w:pPr>
    <w:rPr>
      <w:rFonts w:ascii="Times New Roman" w:hAnsi="Times New Roman" w:cs="Times New Roman"/>
      <w:noProof/>
    </w:rPr>
  </w:style>
  <w:style w:type="character" w:customStyle="1" w:styleId="EndNoteBibliographyTitleChar">
    <w:name w:val="EndNote Bibliography Title Char"/>
    <w:basedOn w:val="DefaultParagraphFont"/>
    <w:link w:val="EndNoteBibliographyTitle"/>
    <w:rsid w:val="0060060C"/>
    <w:rPr>
      <w:rFonts w:ascii="Times New Roman" w:hAnsi="Times New Roman" w:cs="Times New Roman"/>
      <w:noProof/>
    </w:rPr>
  </w:style>
  <w:style w:type="paragraph" w:customStyle="1" w:styleId="EndNoteBibliography">
    <w:name w:val="EndNote Bibliography"/>
    <w:basedOn w:val="Normal"/>
    <w:link w:val="EndNoteBibliographyChar"/>
    <w:rsid w:val="0060060C"/>
    <w:pPr>
      <w:spacing w:line="240" w:lineRule="auto"/>
    </w:pPr>
    <w:rPr>
      <w:rFonts w:ascii="Times New Roman" w:hAnsi="Times New Roman" w:cs="Times New Roman"/>
      <w:noProof/>
    </w:rPr>
  </w:style>
  <w:style w:type="character" w:customStyle="1" w:styleId="EndNoteBibliographyChar">
    <w:name w:val="EndNote Bibliography Char"/>
    <w:basedOn w:val="DefaultParagraphFont"/>
    <w:link w:val="EndNoteBibliography"/>
    <w:rsid w:val="0060060C"/>
    <w:rPr>
      <w:rFonts w:ascii="Times New Roman" w:hAnsi="Times New Roman" w:cs="Times New Roman"/>
      <w:noProof/>
    </w:rPr>
  </w:style>
  <w:style w:type="paragraph" w:styleId="NoSpacing">
    <w:name w:val="No Spacing"/>
    <w:uiPriority w:val="1"/>
    <w:qFormat/>
    <w:rsid w:val="00B0186B"/>
    <w:pPr>
      <w:spacing w:after="0" w:line="240" w:lineRule="auto"/>
    </w:pPr>
    <w:rPr>
      <w:rFonts w:ascii="CG Times 12pt" w:eastAsia="Times New Roman" w:hAnsi="CG Times 12pt" w:cs="Times New Roman"/>
      <w:sz w:val="24"/>
      <w:szCs w:val="20"/>
    </w:rPr>
  </w:style>
  <w:style w:type="character" w:styleId="CommentReference">
    <w:name w:val="annotation reference"/>
    <w:basedOn w:val="DefaultParagraphFont"/>
    <w:uiPriority w:val="99"/>
    <w:semiHidden/>
    <w:unhideWhenUsed/>
    <w:rsid w:val="00EE12DF"/>
    <w:rPr>
      <w:sz w:val="16"/>
      <w:szCs w:val="16"/>
    </w:rPr>
  </w:style>
  <w:style w:type="paragraph" w:styleId="CommentText">
    <w:name w:val="annotation text"/>
    <w:basedOn w:val="Normal"/>
    <w:link w:val="CommentTextChar"/>
    <w:uiPriority w:val="99"/>
    <w:unhideWhenUsed/>
    <w:rsid w:val="00EE12DF"/>
    <w:pPr>
      <w:spacing w:line="240" w:lineRule="auto"/>
    </w:pPr>
    <w:rPr>
      <w:sz w:val="20"/>
      <w:szCs w:val="20"/>
    </w:rPr>
  </w:style>
  <w:style w:type="character" w:customStyle="1" w:styleId="CommentTextChar">
    <w:name w:val="Comment Text Char"/>
    <w:basedOn w:val="DefaultParagraphFont"/>
    <w:link w:val="CommentText"/>
    <w:uiPriority w:val="99"/>
    <w:rsid w:val="00EE12DF"/>
    <w:rPr>
      <w:sz w:val="20"/>
      <w:szCs w:val="20"/>
    </w:rPr>
  </w:style>
  <w:style w:type="paragraph" w:styleId="CommentSubject">
    <w:name w:val="annotation subject"/>
    <w:basedOn w:val="CommentText"/>
    <w:next w:val="CommentText"/>
    <w:link w:val="CommentSubjectChar"/>
    <w:uiPriority w:val="99"/>
    <w:semiHidden/>
    <w:unhideWhenUsed/>
    <w:rsid w:val="00EE12DF"/>
    <w:rPr>
      <w:b/>
      <w:bCs/>
    </w:rPr>
  </w:style>
  <w:style w:type="character" w:customStyle="1" w:styleId="CommentSubjectChar">
    <w:name w:val="Comment Subject Char"/>
    <w:basedOn w:val="CommentTextChar"/>
    <w:link w:val="CommentSubject"/>
    <w:uiPriority w:val="99"/>
    <w:semiHidden/>
    <w:rsid w:val="00EE12DF"/>
    <w:rPr>
      <w:b/>
      <w:bCs/>
      <w:sz w:val="20"/>
      <w:szCs w:val="20"/>
    </w:rPr>
  </w:style>
  <w:style w:type="paragraph" w:styleId="Revision">
    <w:name w:val="Revision"/>
    <w:hidden/>
    <w:uiPriority w:val="99"/>
    <w:semiHidden/>
    <w:rsid w:val="002509FD"/>
    <w:pPr>
      <w:spacing w:after="0" w:line="240" w:lineRule="auto"/>
    </w:pPr>
  </w:style>
  <w:style w:type="character" w:styleId="Hyperlink">
    <w:name w:val="Hyperlink"/>
    <w:basedOn w:val="DefaultParagraphFont"/>
    <w:uiPriority w:val="99"/>
    <w:unhideWhenUsed/>
    <w:rsid w:val="00D236E4"/>
    <w:rPr>
      <w:color w:val="0563C1" w:themeColor="hyperlink"/>
      <w:u w:val="single"/>
    </w:rPr>
  </w:style>
  <w:style w:type="paragraph" w:styleId="Header">
    <w:name w:val="header"/>
    <w:basedOn w:val="Normal"/>
    <w:link w:val="HeaderChar"/>
    <w:uiPriority w:val="99"/>
    <w:unhideWhenUsed/>
    <w:rsid w:val="00E26396"/>
    <w:pPr>
      <w:tabs>
        <w:tab w:val="center" w:pos="4680"/>
        <w:tab w:val="right" w:pos="9360"/>
      </w:tabs>
      <w:spacing w:after="0" w:line="240" w:lineRule="auto"/>
    </w:pPr>
  </w:style>
  <w:style w:type="character" w:customStyle="1" w:styleId="HeaderChar">
    <w:name w:val="Header Char"/>
    <w:basedOn w:val="DefaultParagraphFont"/>
    <w:link w:val="Header"/>
    <w:uiPriority w:val="99"/>
    <w:rsid w:val="00E26396"/>
  </w:style>
  <w:style w:type="paragraph" w:styleId="Footer">
    <w:name w:val="footer"/>
    <w:basedOn w:val="Normal"/>
    <w:link w:val="FooterChar"/>
    <w:uiPriority w:val="99"/>
    <w:unhideWhenUsed/>
    <w:rsid w:val="00E26396"/>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6396"/>
  </w:style>
  <w:style w:type="table" w:styleId="TableGrid">
    <w:name w:val="Table Grid"/>
    <w:basedOn w:val="TableNormal"/>
    <w:uiPriority w:val="39"/>
    <w:rsid w:val="00A46139"/>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01D79"/>
    <w:rPr>
      <w:color w:val="605E5C"/>
      <w:shd w:val="clear" w:color="auto" w:fill="E1DFDD"/>
    </w:rPr>
  </w:style>
  <w:style w:type="character" w:styleId="Emphasis">
    <w:name w:val="Emphasis"/>
    <w:basedOn w:val="DefaultParagraphFont"/>
    <w:uiPriority w:val="20"/>
    <w:qFormat/>
    <w:rsid w:val="00DF2E89"/>
    <w:rPr>
      <w:i/>
      <w:iCs/>
    </w:rPr>
  </w:style>
  <w:style w:type="character" w:customStyle="1" w:styleId="Heading1Char">
    <w:name w:val="Heading 1 Char"/>
    <w:basedOn w:val="DefaultParagraphFont"/>
    <w:link w:val="Heading1"/>
    <w:uiPriority w:val="9"/>
    <w:rsid w:val="008A24FC"/>
    <w:rPr>
      <w:rFonts w:ascii="Times New Roman" w:eastAsiaTheme="majorEastAsia" w:hAnsi="Times New Roman" w:cs="Times New Roman"/>
      <w:b/>
      <w:bCs/>
      <w:lang w:eastAsia="zh-CN"/>
    </w:rPr>
  </w:style>
  <w:style w:type="character" w:customStyle="1" w:styleId="citation-doi">
    <w:name w:val="citation-doi"/>
    <w:basedOn w:val="DefaultParagraphFont"/>
    <w:rsid w:val="00444B77"/>
  </w:style>
  <w:style w:type="character" w:customStyle="1" w:styleId="secondary-date">
    <w:name w:val="secondary-date"/>
    <w:basedOn w:val="DefaultParagraphFont"/>
    <w:rsid w:val="00444B77"/>
  </w:style>
  <w:style w:type="character" w:styleId="FollowedHyperlink">
    <w:name w:val="FollowedHyperlink"/>
    <w:basedOn w:val="DefaultParagraphFont"/>
    <w:uiPriority w:val="99"/>
    <w:semiHidden/>
    <w:unhideWhenUsed/>
    <w:rsid w:val="00612054"/>
    <w:rPr>
      <w:color w:val="954F72" w:themeColor="followedHyperlink"/>
      <w:u w:val="single"/>
    </w:rPr>
  </w:style>
  <w:style w:type="paragraph" w:styleId="Caption">
    <w:name w:val="caption"/>
    <w:basedOn w:val="Normal"/>
    <w:next w:val="Normal"/>
    <w:qFormat/>
    <w:rsid w:val="00AD28C2"/>
    <w:pPr>
      <w:keepNext/>
      <w:spacing w:after="120" w:line="240" w:lineRule="auto"/>
    </w:pPr>
    <w:rPr>
      <w:rFonts w:ascii="Times New Roman" w:eastAsia="SimSun" w:hAnsi="Times New Roman" w:cs="Times New Roman"/>
      <w:b/>
      <w:bCs/>
      <w:lang w:val="en-GB" w:eastAsia="en-GB"/>
    </w:rPr>
  </w:style>
  <w:style w:type="character" w:customStyle="1" w:styleId="Heading3Char">
    <w:name w:val="Heading 3 Char"/>
    <w:basedOn w:val="DefaultParagraphFont"/>
    <w:link w:val="Heading3"/>
    <w:uiPriority w:val="9"/>
    <w:semiHidden/>
    <w:rsid w:val="002E297B"/>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6C5CDB"/>
    <w:rPr>
      <w:rFonts w:asciiTheme="majorHAnsi" w:eastAsiaTheme="majorEastAsia" w:hAnsiTheme="majorHAnsi" w:cstheme="majorBidi"/>
      <w:i/>
      <w:iCs/>
      <w:color w:val="2F5496" w:themeColor="accent1" w:themeShade="BF"/>
    </w:rPr>
  </w:style>
  <w:style w:type="character" w:customStyle="1" w:styleId="Heading2Char">
    <w:name w:val="Heading 2 Char"/>
    <w:basedOn w:val="DefaultParagraphFont"/>
    <w:link w:val="Heading2"/>
    <w:uiPriority w:val="9"/>
    <w:semiHidden/>
    <w:rsid w:val="00304EC5"/>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295320">
      <w:bodyDiv w:val="1"/>
      <w:marLeft w:val="0"/>
      <w:marRight w:val="0"/>
      <w:marTop w:val="0"/>
      <w:marBottom w:val="0"/>
      <w:divBdr>
        <w:top w:val="none" w:sz="0" w:space="0" w:color="auto"/>
        <w:left w:val="none" w:sz="0" w:space="0" w:color="auto"/>
        <w:bottom w:val="none" w:sz="0" w:space="0" w:color="auto"/>
        <w:right w:val="none" w:sz="0" w:space="0" w:color="auto"/>
      </w:divBdr>
    </w:div>
    <w:div w:id="107970043">
      <w:bodyDiv w:val="1"/>
      <w:marLeft w:val="0"/>
      <w:marRight w:val="0"/>
      <w:marTop w:val="0"/>
      <w:marBottom w:val="0"/>
      <w:divBdr>
        <w:top w:val="none" w:sz="0" w:space="0" w:color="auto"/>
        <w:left w:val="none" w:sz="0" w:space="0" w:color="auto"/>
        <w:bottom w:val="none" w:sz="0" w:space="0" w:color="auto"/>
        <w:right w:val="none" w:sz="0" w:space="0" w:color="auto"/>
      </w:divBdr>
    </w:div>
    <w:div w:id="169180102">
      <w:bodyDiv w:val="1"/>
      <w:marLeft w:val="0"/>
      <w:marRight w:val="0"/>
      <w:marTop w:val="0"/>
      <w:marBottom w:val="0"/>
      <w:divBdr>
        <w:top w:val="none" w:sz="0" w:space="0" w:color="auto"/>
        <w:left w:val="none" w:sz="0" w:space="0" w:color="auto"/>
        <w:bottom w:val="none" w:sz="0" w:space="0" w:color="auto"/>
        <w:right w:val="none" w:sz="0" w:space="0" w:color="auto"/>
      </w:divBdr>
    </w:div>
    <w:div w:id="210924838">
      <w:bodyDiv w:val="1"/>
      <w:marLeft w:val="0"/>
      <w:marRight w:val="0"/>
      <w:marTop w:val="0"/>
      <w:marBottom w:val="0"/>
      <w:divBdr>
        <w:top w:val="none" w:sz="0" w:space="0" w:color="auto"/>
        <w:left w:val="none" w:sz="0" w:space="0" w:color="auto"/>
        <w:bottom w:val="none" w:sz="0" w:space="0" w:color="auto"/>
        <w:right w:val="none" w:sz="0" w:space="0" w:color="auto"/>
      </w:divBdr>
    </w:div>
    <w:div w:id="220601451">
      <w:bodyDiv w:val="1"/>
      <w:marLeft w:val="0"/>
      <w:marRight w:val="0"/>
      <w:marTop w:val="0"/>
      <w:marBottom w:val="0"/>
      <w:divBdr>
        <w:top w:val="none" w:sz="0" w:space="0" w:color="auto"/>
        <w:left w:val="none" w:sz="0" w:space="0" w:color="auto"/>
        <w:bottom w:val="none" w:sz="0" w:space="0" w:color="auto"/>
        <w:right w:val="none" w:sz="0" w:space="0" w:color="auto"/>
      </w:divBdr>
      <w:divsChild>
        <w:div w:id="8721121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9850746">
      <w:bodyDiv w:val="1"/>
      <w:marLeft w:val="0"/>
      <w:marRight w:val="0"/>
      <w:marTop w:val="0"/>
      <w:marBottom w:val="0"/>
      <w:divBdr>
        <w:top w:val="none" w:sz="0" w:space="0" w:color="auto"/>
        <w:left w:val="none" w:sz="0" w:space="0" w:color="auto"/>
        <w:bottom w:val="none" w:sz="0" w:space="0" w:color="auto"/>
        <w:right w:val="none" w:sz="0" w:space="0" w:color="auto"/>
      </w:divBdr>
    </w:div>
    <w:div w:id="271938293">
      <w:bodyDiv w:val="1"/>
      <w:marLeft w:val="0"/>
      <w:marRight w:val="0"/>
      <w:marTop w:val="0"/>
      <w:marBottom w:val="0"/>
      <w:divBdr>
        <w:top w:val="none" w:sz="0" w:space="0" w:color="auto"/>
        <w:left w:val="none" w:sz="0" w:space="0" w:color="auto"/>
        <w:bottom w:val="none" w:sz="0" w:space="0" w:color="auto"/>
        <w:right w:val="none" w:sz="0" w:space="0" w:color="auto"/>
      </w:divBdr>
    </w:div>
    <w:div w:id="278729964">
      <w:bodyDiv w:val="1"/>
      <w:marLeft w:val="0"/>
      <w:marRight w:val="0"/>
      <w:marTop w:val="0"/>
      <w:marBottom w:val="0"/>
      <w:divBdr>
        <w:top w:val="none" w:sz="0" w:space="0" w:color="auto"/>
        <w:left w:val="none" w:sz="0" w:space="0" w:color="auto"/>
        <w:bottom w:val="none" w:sz="0" w:space="0" w:color="auto"/>
        <w:right w:val="none" w:sz="0" w:space="0" w:color="auto"/>
      </w:divBdr>
    </w:div>
    <w:div w:id="292561035">
      <w:bodyDiv w:val="1"/>
      <w:marLeft w:val="0"/>
      <w:marRight w:val="0"/>
      <w:marTop w:val="0"/>
      <w:marBottom w:val="0"/>
      <w:divBdr>
        <w:top w:val="none" w:sz="0" w:space="0" w:color="auto"/>
        <w:left w:val="none" w:sz="0" w:space="0" w:color="auto"/>
        <w:bottom w:val="none" w:sz="0" w:space="0" w:color="auto"/>
        <w:right w:val="none" w:sz="0" w:space="0" w:color="auto"/>
      </w:divBdr>
    </w:div>
    <w:div w:id="322469803">
      <w:bodyDiv w:val="1"/>
      <w:marLeft w:val="0"/>
      <w:marRight w:val="0"/>
      <w:marTop w:val="0"/>
      <w:marBottom w:val="0"/>
      <w:divBdr>
        <w:top w:val="none" w:sz="0" w:space="0" w:color="auto"/>
        <w:left w:val="none" w:sz="0" w:space="0" w:color="auto"/>
        <w:bottom w:val="none" w:sz="0" w:space="0" w:color="auto"/>
        <w:right w:val="none" w:sz="0" w:space="0" w:color="auto"/>
      </w:divBdr>
    </w:div>
    <w:div w:id="466166178">
      <w:bodyDiv w:val="1"/>
      <w:marLeft w:val="0"/>
      <w:marRight w:val="0"/>
      <w:marTop w:val="0"/>
      <w:marBottom w:val="0"/>
      <w:divBdr>
        <w:top w:val="none" w:sz="0" w:space="0" w:color="auto"/>
        <w:left w:val="none" w:sz="0" w:space="0" w:color="auto"/>
        <w:bottom w:val="none" w:sz="0" w:space="0" w:color="auto"/>
        <w:right w:val="none" w:sz="0" w:space="0" w:color="auto"/>
      </w:divBdr>
    </w:div>
    <w:div w:id="468328206">
      <w:bodyDiv w:val="1"/>
      <w:marLeft w:val="0"/>
      <w:marRight w:val="0"/>
      <w:marTop w:val="0"/>
      <w:marBottom w:val="0"/>
      <w:divBdr>
        <w:top w:val="none" w:sz="0" w:space="0" w:color="auto"/>
        <w:left w:val="none" w:sz="0" w:space="0" w:color="auto"/>
        <w:bottom w:val="none" w:sz="0" w:space="0" w:color="auto"/>
        <w:right w:val="none" w:sz="0" w:space="0" w:color="auto"/>
      </w:divBdr>
    </w:div>
    <w:div w:id="579100078">
      <w:bodyDiv w:val="1"/>
      <w:marLeft w:val="0"/>
      <w:marRight w:val="0"/>
      <w:marTop w:val="0"/>
      <w:marBottom w:val="0"/>
      <w:divBdr>
        <w:top w:val="none" w:sz="0" w:space="0" w:color="auto"/>
        <w:left w:val="none" w:sz="0" w:space="0" w:color="auto"/>
        <w:bottom w:val="none" w:sz="0" w:space="0" w:color="auto"/>
        <w:right w:val="none" w:sz="0" w:space="0" w:color="auto"/>
      </w:divBdr>
    </w:div>
    <w:div w:id="627977975">
      <w:bodyDiv w:val="1"/>
      <w:marLeft w:val="0"/>
      <w:marRight w:val="0"/>
      <w:marTop w:val="0"/>
      <w:marBottom w:val="0"/>
      <w:divBdr>
        <w:top w:val="none" w:sz="0" w:space="0" w:color="auto"/>
        <w:left w:val="none" w:sz="0" w:space="0" w:color="auto"/>
        <w:bottom w:val="none" w:sz="0" w:space="0" w:color="auto"/>
        <w:right w:val="none" w:sz="0" w:space="0" w:color="auto"/>
      </w:divBdr>
    </w:div>
    <w:div w:id="652638390">
      <w:bodyDiv w:val="1"/>
      <w:marLeft w:val="0"/>
      <w:marRight w:val="0"/>
      <w:marTop w:val="0"/>
      <w:marBottom w:val="0"/>
      <w:divBdr>
        <w:top w:val="none" w:sz="0" w:space="0" w:color="auto"/>
        <w:left w:val="none" w:sz="0" w:space="0" w:color="auto"/>
        <w:bottom w:val="none" w:sz="0" w:space="0" w:color="auto"/>
        <w:right w:val="none" w:sz="0" w:space="0" w:color="auto"/>
      </w:divBdr>
    </w:div>
    <w:div w:id="678696790">
      <w:bodyDiv w:val="1"/>
      <w:marLeft w:val="0"/>
      <w:marRight w:val="0"/>
      <w:marTop w:val="0"/>
      <w:marBottom w:val="0"/>
      <w:divBdr>
        <w:top w:val="none" w:sz="0" w:space="0" w:color="auto"/>
        <w:left w:val="none" w:sz="0" w:space="0" w:color="auto"/>
        <w:bottom w:val="none" w:sz="0" w:space="0" w:color="auto"/>
        <w:right w:val="none" w:sz="0" w:space="0" w:color="auto"/>
      </w:divBdr>
      <w:divsChild>
        <w:div w:id="1082857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1705879">
      <w:bodyDiv w:val="1"/>
      <w:marLeft w:val="0"/>
      <w:marRight w:val="0"/>
      <w:marTop w:val="0"/>
      <w:marBottom w:val="0"/>
      <w:divBdr>
        <w:top w:val="none" w:sz="0" w:space="0" w:color="auto"/>
        <w:left w:val="none" w:sz="0" w:space="0" w:color="auto"/>
        <w:bottom w:val="none" w:sz="0" w:space="0" w:color="auto"/>
        <w:right w:val="none" w:sz="0" w:space="0" w:color="auto"/>
      </w:divBdr>
      <w:divsChild>
        <w:div w:id="19396295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5954535">
      <w:bodyDiv w:val="1"/>
      <w:marLeft w:val="0"/>
      <w:marRight w:val="0"/>
      <w:marTop w:val="0"/>
      <w:marBottom w:val="0"/>
      <w:divBdr>
        <w:top w:val="none" w:sz="0" w:space="0" w:color="auto"/>
        <w:left w:val="none" w:sz="0" w:space="0" w:color="auto"/>
        <w:bottom w:val="none" w:sz="0" w:space="0" w:color="auto"/>
        <w:right w:val="none" w:sz="0" w:space="0" w:color="auto"/>
      </w:divBdr>
    </w:div>
    <w:div w:id="858205810">
      <w:bodyDiv w:val="1"/>
      <w:marLeft w:val="0"/>
      <w:marRight w:val="0"/>
      <w:marTop w:val="0"/>
      <w:marBottom w:val="0"/>
      <w:divBdr>
        <w:top w:val="none" w:sz="0" w:space="0" w:color="auto"/>
        <w:left w:val="none" w:sz="0" w:space="0" w:color="auto"/>
        <w:bottom w:val="none" w:sz="0" w:space="0" w:color="auto"/>
        <w:right w:val="none" w:sz="0" w:space="0" w:color="auto"/>
      </w:divBdr>
    </w:div>
    <w:div w:id="949750093">
      <w:bodyDiv w:val="1"/>
      <w:marLeft w:val="0"/>
      <w:marRight w:val="0"/>
      <w:marTop w:val="0"/>
      <w:marBottom w:val="0"/>
      <w:divBdr>
        <w:top w:val="none" w:sz="0" w:space="0" w:color="auto"/>
        <w:left w:val="none" w:sz="0" w:space="0" w:color="auto"/>
        <w:bottom w:val="none" w:sz="0" w:space="0" w:color="auto"/>
        <w:right w:val="none" w:sz="0" w:space="0" w:color="auto"/>
      </w:divBdr>
    </w:div>
    <w:div w:id="1028718926">
      <w:bodyDiv w:val="1"/>
      <w:marLeft w:val="0"/>
      <w:marRight w:val="0"/>
      <w:marTop w:val="0"/>
      <w:marBottom w:val="0"/>
      <w:divBdr>
        <w:top w:val="none" w:sz="0" w:space="0" w:color="auto"/>
        <w:left w:val="none" w:sz="0" w:space="0" w:color="auto"/>
        <w:bottom w:val="none" w:sz="0" w:space="0" w:color="auto"/>
        <w:right w:val="none" w:sz="0" w:space="0" w:color="auto"/>
      </w:divBdr>
      <w:divsChild>
        <w:div w:id="11259299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3110438">
      <w:bodyDiv w:val="1"/>
      <w:marLeft w:val="0"/>
      <w:marRight w:val="0"/>
      <w:marTop w:val="0"/>
      <w:marBottom w:val="0"/>
      <w:divBdr>
        <w:top w:val="none" w:sz="0" w:space="0" w:color="auto"/>
        <w:left w:val="none" w:sz="0" w:space="0" w:color="auto"/>
        <w:bottom w:val="none" w:sz="0" w:space="0" w:color="auto"/>
        <w:right w:val="none" w:sz="0" w:space="0" w:color="auto"/>
      </w:divBdr>
    </w:div>
    <w:div w:id="1295259328">
      <w:bodyDiv w:val="1"/>
      <w:marLeft w:val="0"/>
      <w:marRight w:val="0"/>
      <w:marTop w:val="0"/>
      <w:marBottom w:val="0"/>
      <w:divBdr>
        <w:top w:val="none" w:sz="0" w:space="0" w:color="auto"/>
        <w:left w:val="none" w:sz="0" w:space="0" w:color="auto"/>
        <w:bottom w:val="none" w:sz="0" w:space="0" w:color="auto"/>
        <w:right w:val="none" w:sz="0" w:space="0" w:color="auto"/>
      </w:divBdr>
    </w:div>
    <w:div w:id="1319312092">
      <w:bodyDiv w:val="1"/>
      <w:marLeft w:val="0"/>
      <w:marRight w:val="0"/>
      <w:marTop w:val="0"/>
      <w:marBottom w:val="0"/>
      <w:divBdr>
        <w:top w:val="none" w:sz="0" w:space="0" w:color="auto"/>
        <w:left w:val="none" w:sz="0" w:space="0" w:color="auto"/>
        <w:bottom w:val="none" w:sz="0" w:space="0" w:color="auto"/>
        <w:right w:val="none" w:sz="0" w:space="0" w:color="auto"/>
      </w:divBdr>
      <w:divsChild>
        <w:div w:id="12910156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27781885">
      <w:bodyDiv w:val="1"/>
      <w:marLeft w:val="0"/>
      <w:marRight w:val="0"/>
      <w:marTop w:val="0"/>
      <w:marBottom w:val="0"/>
      <w:divBdr>
        <w:top w:val="none" w:sz="0" w:space="0" w:color="auto"/>
        <w:left w:val="none" w:sz="0" w:space="0" w:color="auto"/>
        <w:bottom w:val="none" w:sz="0" w:space="0" w:color="auto"/>
        <w:right w:val="none" w:sz="0" w:space="0" w:color="auto"/>
      </w:divBdr>
    </w:div>
    <w:div w:id="1356425272">
      <w:bodyDiv w:val="1"/>
      <w:marLeft w:val="0"/>
      <w:marRight w:val="0"/>
      <w:marTop w:val="0"/>
      <w:marBottom w:val="0"/>
      <w:divBdr>
        <w:top w:val="none" w:sz="0" w:space="0" w:color="auto"/>
        <w:left w:val="none" w:sz="0" w:space="0" w:color="auto"/>
        <w:bottom w:val="none" w:sz="0" w:space="0" w:color="auto"/>
        <w:right w:val="none" w:sz="0" w:space="0" w:color="auto"/>
      </w:divBdr>
    </w:div>
    <w:div w:id="1480684014">
      <w:bodyDiv w:val="1"/>
      <w:marLeft w:val="0"/>
      <w:marRight w:val="0"/>
      <w:marTop w:val="0"/>
      <w:marBottom w:val="0"/>
      <w:divBdr>
        <w:top w:val="none" w:sz="0" w:space="0" w:color="auto"/>
        <w:left w:val="none" w:sz="0" w:space="0" w:color="auto"/>
        <w:bottom w:val="none" w:sz="0" w:space="0" w:color="auto"/>
        <w:right w:val="none" w:sz="0" w:space="0" w:color="auto"/>
      </w:divBdr>
    </w:div>
    <w:div w:id="1582368667">
      <w:bodyDiv w:val="1"/>
      <w:marLeft w:val="0"/>
      <w:marRight w:val="0"/>
      <w:marTop w:val="0"/>
      <w:marBottom w:val="0"/>
      <w:divBdr>
        <w:top w:val="none" w:sz="0" w:space="0" w:color="auto"/>
        <w:left w:val="none" w:sz="0" w:space="0" w:color="auto"/>
        <w:bottom w:val="none" w:sz="0" w:space="0" w:color="auto"/>
        <w:right w:val="none" w:sz="0" w:space="0" w:color="auto"/>
      </w:divBdr>
      <w:divsChild>
        <w:div w:id="777068572">
          <w:marLeft w:val="0"/>
          <w:marRight w:val="0"/>
          <w:marTop w:val="0"/>
          <w:marBottom w:val="0"/>
          <w:divBdr>
            <w:top w:val="none" w:sz="0" w:space="0" w:color="auto"/>
            <w:left w:val="none" w:sz="0" w:space="0" w:color="auto"/>
            <w:bottom w:val="none" w:sz="0" w:space="0" w:color="auto"/>
            <w:right w:val="none" w:sz="0" w:space="0" w:color="auto"/>
          </w:divBdr>
          <w:divsChild>
            <w:div w:id="1166702418">
              <w:marLeft w:val="0"/>
              <w:marRight w:val="0"/>
              <w:marTop w:val="0"/>
              <w:marBottom w:val="0"/>
              <w:divBdr>
                <w:top w:val="none" w:sz="0" w:space="0" w:color="auto"/>
                <w:left w:val="none" w:sz="0" w:space="0" w:color="auto"/>
                <w:bottom w:val="none" w:sz="0" w:space="0" w:color="auto"/>
                <w:right w:val="none" w:sz="0" w:space="0" w:color="auto"/>
              </w:divBdr>
              <w:divsChild>
                <w:div w:id="82000525">
                  <w:marLeft w:val="0"/>
                  <w:marRight w:val="0"/>
                  <w:marTop w:val="0"/>
                  <w:marBottom w:val="0"/>
                  <w:divBdr>
                    <w:top w:val="none" w:sz="0" w:space="0" w:color="auto"/>
                    <w:left w:val="none" w:sz="0" w:space="0" w:color="auto"/>
                    <w:bottom w:val="none" w:sz="0" w:space="0" w:color="auto"/>
                    <w:right w:val="none" w:sz="0" w:space="0" w:color="auto"/>
                  </w:divBdr>
                  <w:divsChild>
                    <w:div w:id="2084638434">
                      <w:marLeft w:val="0"/>
                      <w:marRight w:val="0"/>
                      <w:marTop w:val="0"/>
                      <w:marBottom w:val="0"/>
                      <w:divBdr>
                        <w:top w:val="none" w:sz="0" w:space="0" w:color="auto"/>
                        <w:left w:val="none" w:sz="0" w:space="0" w:color="auto"/>
                        <w:bottom w:val="none" w:sz="0" w:space="0" w:color="auto"/>
                        <w:right w:val="none" w:sz="0" w:space="0" w:color="auto"/>
                      </w:divBdr>
                      <w:divsChild>
                        <w:div w:id="772479795">
                          <w:marLeft w:val="0"/>
                          <w:marRight w:val="0"/>
                          <w:marTop w:val="0"/>
                          <w:marBottom w:val="0"/>
                          <w:divBdr>
                            <w:top w:val="none" w:sz="0" w:space="0" w:color="auto"/>
                            <w:left w:val="none" w:sz="0" w:space="0" w:color="auto"/>
                            <w:bottom w:val="none" w:sz="0" w:space="0" w:color="auto"/>
                            <w:right w:val="none" w:sz="0" w:space="0" w:color="auto"/>
                          </w:divBdr>
                          <w:divsChild>
                            <w:div w:id="1479762782">
                              <w:marLeft w:val="0"/>
                              <w:marRight w:val="0"/>
                              <w:marTop w:val="0"/>
                              <w:marBottom w:val="0"/>
                              <w:divBdr>
                                <w:top w:val="none" w:sz="0" w:space="0" w:color="auto"/>
                                <w:left w:val="none" w:sz="0" w:space="0" w:color="auto"/>
                                <w:bottom w:val="none" w:sz="0" w:space="0" w:color="auto"/>
                                <w:right w:val="none" w:sz="0" w:space="0" w:color="auto"/>
                              </w:divBdr>
                              <w:divsChild>
                                <w:div w:id="1777016463">
                                  <w:marLeft w:val="0"/>
                                  <w:marRight w:val="0"/>
                                  <w:marTop w:val="0"/>
                                  <w:marBottom w:val="0"/>
                                  <w:divBdr>
                                    <w:top w:val="none" w:sz="0" w:space="0" w:color="auto"/>
                                    <w:left w:val="none" w:sz="0" w:space="0" w:color="auto"/>
                                    <w:bottom w:val="none" w:sz="0" w:space="0" w:color="auto"/>
                                    <w:right w:val="none" w:sz="0" w:space="0" w:color="auto"/>
                                  </w:divBdr>
                                  <w:divsChild>
                                    <w:div w:id="1370449109">
                                      <w:marLeft w:val="0"/>
                                      <w:marRight w:val="0"/>
                                      <w:marTop w:val="0"/>
                                      <w:marBottom w:val="0"/>
                                      <w:divBdr>
                                        <w:top w:val="none" w:sz="0" w:space="0" w:color="auto"/>
                                        <w:left w:val="none" w:sz="0" w:space="0" w:color="auto"/>
                                        <w:bottom w:val="none" w:sz="0" w:space="0" w:color="auto"/>
                                        <w:right w:val="none" w:sz="0" w:space="0" w:color="auto"/>
                                      </w:divBdr>
                                      <w:divsChild>
                                        <w:div w:id="692462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96094728">
      <w:bodyDiv w:val="1"/>
      <w:marLeft w:val="0"/>
      <w:marRight w:val="0"/>
      <w:marTop w:val="0"/>
      <w:marBottom w:val="0"/>
      <w:divBdr>
        <w:top w:val="none" w:sz="0" w:space="0" w:color="auto"/>
        <w:left w:val="none" w:sz="0" w:space="0" w:color="auto"/>
        <w:bottom w:val="none" w:sz="0" w:space="0" w:color="auto"/>
        <w:right w:val="none" w:sz="0" w:space="0" w:color="auto"/>
      </w:divBdr>
      <w:divsChild>
        <w:div w:id="11078440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060275">
      <w:bodyDiv w:val="1"/>
      <w:marLeft w:val="0"/>
      <w:marRight w:val="0"/>
      <w:marTop w:val="0"/>
      <w:marBottom w:val="0"/>
      <w:divBdr>
        <w:top w:val="none" w:sz="0" w:space="0" w:color="auto"/>
        <w:left w:val="none" w:sz="0" w:space="0" w:color="auto"/>
        <w:bottom w:val="none" w:sz="0" w:space="0" w:color="auto"/>
        <w:right w:val="none" w:sz="0" w:space="0" w:color="auto"/>
      </w:divBdr>
    </w:div>
    <w:div w:id="1655794774">
      <w:bodyDiv w:val="1"/>
      <w:marLeft w:val="0"/>
      <w:marRight w:val="0"/>
      <w:marTop w:val="0"/>
      <w:marBottom w:val="0"/>
      <w:divBdr>
        <w:top w:val="none" w:sz="0" w:space="0" w:color="auto"/>
        <w:left w:val="none" w:sz="0" w:space="0" w:color="auto"/>
        <w:bottom w:val="none" w:sz="0" w:space="0" w:color="auto"/>
        <w:right w:val="none" w:sz="0" w:space="0" w:color="auto"/>
      </w:divBdr>
    </w:div>
    <w:div w:id="1676149468">
      <w:bodyDiv w:val="1"/>
      <w:marLeft w:val="0"/>
      <w:marRight w:val="0"/>
      <w:marTop w:val="0"/>
      <w:marBottom w:val="0"/>
      <w:divBdr>
        <w:top w:val="none" w:sz="0" w:space="0" w:color="auto"/>
        <w:left w:val="none" w:sz="0" w:space="0" w:color="auto"/>
        <w:bottom w:val="none" w:sz="0" w:space="0" w:color="auto"/>
        <w:right w:val="none" w:sz="0" w:space="0" w:color="auto"/>
      </w:divBdr>
    </w:div>
    <w:div w:id="1698239495">
      <w:bodyDiv w:val="1"/>
      <w:marLeft w:val="0"/>
      <w:marRight w:val="0"/>
      <w:marTop w:val="0"/>
      <w:marBottom w:val="0"/>
      <w:divBdr>
        <w:top w:val="none" w:sz="0" w:space="0" w:color="auto"/>
        <w:left w:val="none" w:sz="0" w:space="0" w:color="auto"/>
        <w:bottom w:val="none" w:sz="0" w:space="0" w:color="auto"/>
        <w:right w:val="none" w:sz="0" w:space="0" w:color="auto"/>
      </w:divBdr>
    </w:div>
    <w:div w:id="1782918806">
      <w:bodyDiv w:val="1"/>
      <w:marLeft w:val="0"/>
      <w:marRight w:val="0"/>
      <w:marTop w:val="0"/>
      <w:marBottom w:val="0"/>
      <w:divBdr>
        <w:top w:val="none" w:sz="0" w:space="0" w:color="auto"/>
        <w:left w:val="none" w:sz="0" w:space="0" w:color="auto"/>
        <w:bottom w:val="none" w:sz="0" w:space="0" w:color="auto"/>
        <w:right w:val="none" w:sz="0" w:space="0" w:color="auto"/>
      </w:divBdr>
    </w:div>
    <w:div w:id="1801726366">
      <w:bodyDiv w:val="1"/>
      <w:marLeft w:val="0"/>
      <w:marRight w:val="0"/>
      <w:marTop w:val="0"/>
      <w:marBottom w:val="0"/>
      <w:divBdr>
        <w:top w:val="none" w:sz="0" w:space="0" w:color="auto"/>
        <w:left w:val="none" w:sz="0" w:space="0" w:color="auto"/>
        <w:bottom w:val="none" w:sz="0" w:space="0" w:color="auto"/>
        <w:right w:val="none" w:sz="0" w:space="0" w:color="auto"/>
      </w:divBdr>
    </w:div>
    <w:div w:id="1913659712">
      <w:bodyDiv w:val="1"/>
      <w:marLeft w:val="0"/>
      <w:marRight w:val="0"/>
      <w:marTop w:val="0"/>
      <w:marBottom w:val="0"/>
      <w:divBdr>
        <w:top w:val="none" w:sz="0" w:space="0" w:color="auto"/>
        <w:left w:val="none" w:sz="0" w:space="0" w:color="auto"/>
        <w:bottom w:val="none" w:sz="0" w:space="0" w:color="auto"/>
        <w:right w:val="none" w:sz="0" w:space="0" w:color="auto"/>
      </w:divBdr>
    </w:div>
    <w:div w:id="1937248613">
      <w:bodyDiv w:val="1"/>
      <w:marLeft w:val="0"/>
      <w:marRight w:val="0"/>
      <w:marTop w:val="0"/>
      <w:marBottom w:val="0"/>
      <w:divBdr>
        <w:top w:val="none" w:sz="0" w:space="0" w:color="auto"/>
        <w:left w:val="none" w:sz="0" w:space="0" w:color="auto"/>
        <w:bottom w:val="none" w:sz="0" w:space="0" w:color="auto"/>
        <w:right w:val="none" w:sz="0" w:space="0" w:color="auto"/>
      </w:divBdr>
    </w:div>
    <w:div w:id="1939826764">
      <w:bodyDiv w:val="1"/>
      <w:marLeft w:val="0"/>
      <w:marRight w:val="0"/>
      <w:marTop w:val="0"/>
      <w:marBottom w:val="0"/>
      <w:divBdr>
        <w:top w:val="none" w:sz="0" w:space="0" w:color="auto"/>
        <w:left w:val="none" w:sz="0" w:space="0" w:color="auto"/>
        <w:bottom w:val="none" w:sz="0" w:space="0" w:color="auto"/>
        <w:right w:val="none" w:sz="0" w:space="0" w:color="auto"/>
      </w:divBdr>
    </w:div>
    <w:div w:id="1949465019">
      <w:bodyDiv w:val="1"/>
      <w:marLeft w:val="0"/>
      <w:marRight w:val="0"/>
      <w:marTop w:val="0"/>
      <w:marBottom w:val="0"/>
      <w:divBdr>
        <w:top w:val="none" w:sz="0" w:space="0" w:color="auto"/>
        <w:left w:val="none" w:sz="0" w:space="0" w:color="auto"/>
        <w:bottom w:val="none" w:sz="0" w:space="0" w:color="auto"/>
        <w:right w:val="none" w:sz="0" w:space="0" w:color="auto"/>
      </w:divBdr>
    </w:div>
    <w:div w:id="2012558570">
      <w:bodyDiv w:val="1"/>
      <w:marLeft w:val="0"/>
      <w:marRight w:val="0"/>
      <w:marTop w:val="0"/>
      <w:marBottom w:val="0"/>
      <w:divBdr>
        <w:top w:val="none" w:sz="0" w:space="0" w:color="auto"/>
        <w:left w:val="none" w:sz="0" w:space="0" w:color="auto"/>
        <w:bottom w:val="none" w:sz="0" w:space="0" w:color="auto"/>
        <w:right w:val="none" w:sz="0" w:space="0" w:color="auto"/>
      </w:divBdr>
    </w:div>
    <w:div w:id="2017152332">
      <w:bodyDiv w:val="1"/>
      <w:marLeft w:val="0"/>
      <w:marRight w:val="0"/>
      <w:marTop w:val="0"/>
      <w:marBottom w:val="0"/>
      <w:divBdr>
        <w:top w:val="none" w:sz="0" w:space="0" w:color="auto"/>
        <w:left w:val="none" w:sz="0" w:space="0" w:color="auto"/>
        <w:bottom w:val="none" w:sz="0" w:space="0" w:color="auto"/>
        <w:right w:val="none" w:sz="0" w:space="0" w:color="auto"/>
      </w:divBdr>
      <w:divsChild>
        <w:div w:id="610361544">
          <w:marLeft w:val="0"/>
          <w:marRight w:val="0"/>
          <w:marTop w:val="0"/>
          <w:marBottom w:val="0"/>
          <w:divBdr>
            <w:top w:val="none" w:sz="0" w:space="0" w:color="auto"/>
            <w:left w:val="none" w:sz="0" w:space="0" w:color="auto"/>
            <w:bottom w:val="none" w:sz="0" w:space="0" w:color="auto"/>
            <w:right w:val="none" w:sz="0" w:space="0" w:color="auto"/>
          </w:divBdr>
          <w:divsChild>
            <w:div w:id="1263995882">
              <w:marLeft w:val="0"/>
              <w:marRight w:val="0"/>
              <w:marTop w:val="0"/>
              <w:marBottom w:val="0"/>
              <w:divBdr>
                <w:top w:val="none" w:sz="0" w:space="0" w:color="auto"/>
                <w:left w:val="none" w:sz="0" w:space="0" w:color="auto"/>
                <w:bottom w:val="none" w:sz="0" w:space="0" w:color="auto"/>
                <w:right w:val="none" w:sz="0" w:space="0" w:color="auto"/>
              </w:divBdr>
              <w:divsChild>
                <w:div w:id="591012048">
                  <w:marLeft w:val="0"/>
                  <w:marRight w:val="0"/>
                  <w:marTop w:val="0"/>
                  <w:marBottom w:val="0"/>
                  <w:divBdr>
                    <w:top w:val="none" w:sz="0" w:space="0" w:color="auto"/>
                    <w:left w:val="none" w:sz="0" w:space="0" w:color="auto"/>
                    <w:bottom w:val="none" w:sz="0" w:space="0" w:color="auto"/>
                    <w:right w:val="none" w:sz="0" w:space="0" w:color="auto"/>
                  </w:divBdr>
                  <w:divsChild>
                    <w:div w:id="1237593189">
                      <w:marLeft w:val="0"/>
                      <w:marRight w:val="0"/>
                      <w:marTop w:val="0"/>
                      <w:marBottom w:val="0"/>
                      <w:divBdr>
                        <w:top w:val="none" w:sz="0" w:space="0" w:color="auto"/>
                        <w:left w:val="none" w:sz="0" w:space="0" w:color="auto"/>
                        <w:bottom w:val="none" w:sz="0" w:space="0" w:color="auto"/>
                        <w:right w:val="none" w:sz="0" w:space="0" w:color="auto"/>
                      </w:divBdr>
                      <w:divsChild>
                        <w:div w:id="1511607607">
                          <w:marLeft w:val="0"/>
                          <w:marRight w:val="0"/>
                          <w:marTop w:val="0"/>
                          <w:marBottom w:val="0"/>
                          <w:divBdr>
                            <w:top w:val="none" w:sz="0" w:space="0" w:color="auto"/>
                            <w:left w:val="none" w:sz="0" w:space="0" w:color="auto"/>
                            <w:bottom w:val="none" w:sz="0" w:space="0" w:color="auto"/>
                            <w:right w:val="none" w:sz="0" w:space="0" w:color="auto"/>
                          </w:divBdr>
                          <w:divsChild>
                            <w:div w:id="1446733813">
                              <w:marLeft w:val="0"/>
                              <w:marRight w:val="0"/>
                              <w:marTop w:val="0"/>
                              <w:marBottom w:val="0"/>
                              <w:divBdr>
                                <w:top w:val="none" w:sz="0" w:space="0" w:color="auto"/>
                                <w:left w:val="none" w:sz="0" w:space="0" w:color="auto"/>
                                <w:bottom w:val="none" w:sz="0" w:space="0" w:color="auto"/>
                                <w:right w:val="none" w:sz="0" w:space="0" w:color="auto"/>
                              </w:divBdr>
                              <w:divsChild>
                                <w:div w:id="14045829">
                                  <w:marLeft w:val="0"/>
                                  <w:marRight w:val="0"/>
                                  <w:marTop w:val="0"/>
                                  <w:marBottom w:val="0"/>
                                  <w:divBdr>
                                    <w:top w:val="none" w:sz="0" w:space="0" w:color="auto"/>
                                    <w:left w:val="none" w:sz="0" w:space="0" w:color="auto"/>
                                    <w:bottom w:val="none" w:sz="0" w:space="0" w:color="auto"/>
                                    <w:right w:val="none" w:sz="0" w:space="0" w:color="auto"/>
                                  </w:divBdr>
                                  <w:divsChild>
                                    <w:div w:id="1697999429">
                                      <w:marLeft w:val="0"/>
                                      <w:marRight w:val="0"/>
                                      <w:marTop w:val="0"/>
                                      <w:marBottom w:val="0"/>
                                      <w:divBdr>
                                        <w:top w:val="none" w:sz="0" w:space="0" w:color="auto"/>
                                        <w:left w:val="none" w:sz="0" w:space="0" w:color="auto"/>
                                        <w:bottom w:val="none" w:sz="0" w:space="0" w:color="auto"/>
                                        <w:right w:val="none" w:sz="0" w:space="0" w:color="auto"/>
                                      </w:divBdr>
                                      <w:divsChild>
                                        <w:div w:id="504899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tif"/><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tif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dkennedy@wne.edu" TargetMode="External"/><Relationship Id="rId24" Type="http://schemas.openxmlformats.org/officeDocument/2006/relationships/oleObject" Target="embeddings/oleObject5.bin"/><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if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9932D7C894ED941A4B3D106C266A1EB" ma:contentTypeVersion="13" ma:contentTypeDescription="Create a new document." ma:contentTypeScope="" ma:versionID="cb50c58c35eb7826dcc15ebeaa98f813">
  <xsd:schema xmlns:xsd="http://www.w3.org/2001/XMLSchema" xmlns:xs="http://www.w3.org/2001/XMLSchema" xmlns:p="http://schemas.microsoft.com/office/2006/metadata/properties" xmlns:ns2="1092b746-e177-4bc5-96bf-7a4d324bde71" xmlns:ns3="b628d81a-502c-4756-8a33-8bbf23e3fb7e" targetNamespace="http://schemas.microsoft.com/office/2006/metadata/properties" ma:root="true" ma:fieldsID="922397a3271647c5b4c466f220728541" ns2:_="" ns3:_="">
    <xsd:import namespace="1092b746-e177-4bc5-96bf-7a4d324bde71"/>
    <xsd:import namespace="b628d81a-502c-4756-8a33-8bbf23e3fb7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92b746-e177-4bc5-96bf-7a4d324bde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83af8f8-da49-4397-82f1-d8af6f9a34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628d81a-502c-4756-8a33-8bbf23e3fb7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a79b7dd-5968-4a33-83b9-84e067848bdc}" ma:internalName="TaxCatchAll" ma:showField="CatchAllData" ma:web="b628d81a-502c-4756-8a33-8bbf23e3fb7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092b746-e177-4bc5-96bf-7a4d324bde71">
      <Terms xmlns="http://schemas.microsoft.com/office/infopath/2007/PartnerControls"/>
    </lcf76f155ced4ddcb4097134ff3c332f>
    <TaxCatchAll xmlns="b628d81a-502c-4756-8a33-8bbf23e3fb7e" xsi:nil="true"/>
  </documentManagement>
</p:properties>
</file>

<file path=customXml/itemProps1.xml><?xml version="1.0" encoding="utf-8"?>
<ds:datastoreItem xmlns:ds="http://schemas.openxmlformats.org/officeDocument/2006/customXml" ds:itemID="{3D35BA29-FB77-4291-9EA2-B9B94EB58475}">
  <ds:schemaRefs>
    <ds:schemaRef ds:uri="http://schemas.openxmlformats.org/officeDocument/2006/bibliography"/>
  </ds:schemaRefs>
</ds:datastoreItem>
</file>

<file path=customXml/itemProps2.xml><?xml version="1.0" encoding="utf-8"?>
<ds:datastoreItem xmlns:ds="http://schemas.openxmlformats.org/officeDocument/2006/customXml" ds:itemID="{D05A5A51-8F3A-479D-9071-357969048272}">
  <ds:schemaRefs>
    <ds:schemaRef ds:uri="http://schemas.microsoft.com/sharepoint/v3/contenttype/forms"/>
  </ds:schemaRefs>
</ds:datastoreItem>
</file>

<file path=customXml/itemProps3.xml><?xml version="1.0" encoding="utf-8"?>
<ds:datastoreItem xmlns:ds="http://schemas.openxmlformats.org/officeDocument/2006/customXml" ds:itemID="{EFE37733-2F34-4069-8613-1B00C43963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92b746-e177-4bc5-96bf-7a4d324bde71"/>
    <ds:schemaRef ds:uri="b628d81a-502c-4756-8a33-8bbf23e3fb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F527DB-D8FC-4226-A30D-DD8471C84944}">
  <ds:schemaRefs>
    <ds:schemaRef ds:uri="http://schemas.microsoft.com/office/2006/metadata/properties"/>
    <ds:schemaRef ds:uri="http://schemas.microsoft.com/office/infopath/2007/PartnerControls"/>
    <ds:schemaRef ds:uri="1092b746-e177-4bc5-96bf-7a4d324bde71"/>
    <ds:schemaRef ds:uri="b628d81a-502c-4756-8a33-8bbf23e3fb7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9878</Words>
  <Characters>56308</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
    </vt:vector>
  </TitlesOfParts>
  <Company>WNE</Company>
  <LinksUpToDate>false</LinksUpToDate>
  <CharactersWithSpaces>66054</CharactersWithSpaces>
  <SharedDoc>false</SharedDoc>
  <HLinks>
    <vt:vector size="36" baseType="variant">
      <vt:variant>
        <vt:i4>4718684</vt:i4>
      </vt:variant>
      <vt:variant>
        <vt:i4>732</vt:i4>
      </vt:variant>
      <vt:variant>
        <vt:i4>0</vt:i4>
      </vt:variant>
      <vt:variant>
        <vt:i4>5</vt:i4>
      </vt:variant>
      <vt:variant>
        <vt:lpwstr>https://hpc.nih.gov/</vt:lpwstr>
      </vt:variant>
      <vt:variant>
        <vt:lpwstr/>
      </vt:variant>
      <vt:variant>
        <vt:i4>852004</vt:i4>
      </vt:variant>
      <vt:variant>
        <vt:i4>0</vt:i4>
      </vt:variant>
      <vt:variant>
        <vt:i4>0</vt:i4>
      </vt:variant>
      <vt:variant>
        <vt:i4>5</vt:i4>
      </vt:variant>
      <vt:variant>
        <vt:lpwstr>mailto:dkennedy@wne.edu</vt:lpwstr>
      </vt:variant>
      <vt:variant>
        <vt:lpwstr/>
      </vt:variant>
      <vt:variant>
        <vt:i4>4128870</vt:i4>
      </vt:variant>
      <vt:variant>
        <vt:i4>9</vt:i4>
      </vt:variant>
      <vt:variant>
        <vt:i4>0</vt:i4>
      </vt:variant>
      <vt:variant>
        <vt:i4>5</vt:i4>
      </vt:variant>
      <vt:variant>
        <vt:lpwstr>https://en.wikipedia.org/wiki/Protein_disulfide-isomerase</vt:lpwstr>
      </vt:variant>
      <vt:variant>
        <vt:lpwstr>cite_note-15</vt:lpwstr>
      </vt:variant>
      <vt:variant>
        <vt:i4>6225922</vt:i4>
      </vt:variant>
      <vt:variant>
        <vt:i4>6</vt:i4>
      </vt:variant>
      <vt:variant>
        <vt:i4>0</vt:i4>
      </vt:variant>
      <vt:variant>
        <vt:i4>5</vt:i4>
      </vt:variant>
      <vt:variant>
        <vt:lpwstr>https://en.wikipedia.org/wiki/Insulin</vt:lpwstr>
      </vt:variant>
      <vt:variant>
        <vt:lpwstr/>
      </vt:variant>
      <vt:variant>
        <vt:i4>4128870</vt:i4>
      </vt:variant>
      <vt:variant>
        <vt:i4>3</vt:i4>
      </vt:variant>
      <vt:variant>
        <vt:i4>0</vt:i4>
      </vt:variant>
      <vt:variant>
        <vt:i4>5</vt:i4>
      </vt:variant>
      <vt:variant>
        <vt:lpwstr>https://en.wikipedia.org/wiki/Protein_disulfide-isomerase</vt:lpwstr>
      </vt:variant>
      <vt:variant>
        <vt:lpwstr>cite_note-15</vt:lpwstr>
      </vt:variant>
      <vt:variant>
        <vt:i4>6225922</vt:i4>
      </vt:variant>
      <vt:variant>
        <vt:i4>0</vt:i4>
      </vt:variant>
      <vt:variant>
        <vt:i4>0</vt:i4>
      </vt:variant>
      <vt:variant>
        <vt:i4>5</vt:i4>
      </vt:variant>
      <vt:variant>
        <vt:lpwstr>https://en.wikipedia.org/wiki/Insulin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Justine Gelzinis</dc:creator>
  <cp:keywords/>
  <dc:description/>
  <cp:lastModifiedBy>Daniel Kennedy</cp:lastModifiedBy>
  <cp:revision>2</cp:revision>
  <cp:lastPrinted>2024-12-17T08:00:00Z</cp:lastPrinted>
  <dcterms:created xsi:type="dcterms:W3CDTF">2025-07-07T20:30:00Z</dcterms:created>
  <dcterms:modified xsi:type="dcterms:W3CDTF">2025-07-07T20:30:00Z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0x01010009932D7C894ED941A4B3D106C266A1EB</vt:lpwstr>
  </property>
  <property fmtid="{D5CDD505-2E9C-101B-9397-08002B2CF9AE}" pid="3" name="MSIP_Label_cc4f9dd6-a4b8-4763-a61d-db8d0cf51108_Enabled">
    <vt:lpwstr>true</vt:lpwstr>
  </property>
  <property fmtid="{D5CDD505-2E9C-101B-9397-08002B2CF9AE}" pid="4" name="MSIP_Label_cc4f9dd6-a4b8-4763-a61d-db8d0cf51108_SetDate">
    <vt:lpwstr>2023-07-11T18:29:59Z</vt:lpwstr>
  </property>
  <property fmtid="{D5CDD505-2E9C-101B-9397-08002B2CF9AE}" pid="5" name="MSIP_Label_cc4f9dd6-a4b8-4763-a61d-db8d0cf51108_Method">
    <vt:lpwstr>Standard</vt:lpwstr>
  </property>
  <property fmtid="{D5CDD505-2E9C-101B-9397-08002B2CF9AE}" pid="6" name="MSIP_Label_cc4f9dd6-a4b8-4763-a61d-db8d0cf51108_Name">
    <vt:lpwstr>defa4170-0d19-0005-0004-bc88714345d2</vt:lpwstr>
  </property>
  <property fmtid="{D5CDD505-2E9C-101B-9397-08002B2CF9AE}" pid="7" name="MSIP_Label_cc4f9dd6-a4b8-4763-a61d-db8d0cf51108_SiteId">
    <vt:lpwstr>b5a5796f-19a9-493f-9cb2-7a88b4e9b123</vt:lpwstr>
  </property>
  <property fmtid="{D5CDD505-2E9C-101B-9397-08002B2CF9AE}" pid="8" name="MSIP_Label_cc4f9dd6-a4b8-4763-a61d-db8d0cf51108_ActionId">
    <vt:lpwstr>9d1e979d-4f68-4c29-b03e-0e0e6523c800</vt:lpwstr>
  </property>
  <property fmtid="{D5CDD505-2E9C-101B-9397-08002B2CF9AE}" pid="9" name="MSIP_Label_cc4f9dd6-a4b8-4763-a61d-db8d0cf51108_ContentBits">
    <vt:lpwstr>0</vt:lpwstr>
  </property>
  <property fmtid="{D5CDD505-2E9C-101B-9397-08002B2CF9AE}" pid="10" name="MediaServiceImageTags">
    <vt:lpwstr/>
  </property>
</Properties>
</file>